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089A" w:rsidRPr="004F1634" w:rsidRDefault="000C30C0">
      <w:pPr>
        <w:jc w:val="center"/>
        <w:rPr>
          <w:rFonts w:ascii="Arial" w:eastAsia="Cambria" w:hAnsi="Arial" w:cs="Arial"/>
          <w:b/>
          <w:color w:val="222222"/>
          <w:sz w:val="36"/>
          <w:szCs w:val="36"/>
          <w:highlight w:val="white"/>
        </w:rPr>
      </w:pPr>
      <w:r w:rsidRPr="004F1634">
        <w:rPr>
          <w:rFonts w:ascii="Arial" w:eastAsia="Cambria" w:hAnsi="Arial" w:cs="Arial"/>
          <w:b/>
          <w:color w:val="222222"/>
          <w:sz w:val="36"/>
          <w:szCs w:val="36"/>
          <w:highlight w:val="white"/>
        </w:rPr>
        <w:t>APRE premiere new single, ‘5 to 5’</w:t>
      </w:r>
    </w:p>
    <w:p w:rsidR="00F62B9B" w:rsidRPr="004F1634" w:rsidRDefault="00F62B9B" w:rsidP="00F62B9B">
      <w:pPr>
        <w:jc w:val="center"/>
        <w:rPr>
          <w:rFonts w:ascii="Arial" w:hAnsi="Arial" w:cs="Arial"/>
        </w:rPr>
      </w:pPr>
      <w:r w:rsidRPr="004F1634">
        <w:rPr>
          <w:rFonts w:ascii="Arial" w:eastAsia="Cambria" w:hAnsi="Arial" w:cs="Arial"/>
          <w:b/>
          <w:color w:val="222222"/>
          <w:sz w:val="36"/>
          <w:szCs w:val="36"/>
          <w:highlight w:val="white"/>
        </w:rPr>
        <w:t xml:space="preserve">Listen </w:t>
      </w:r>
      <w:hyperlink r:id="rId7" w:history="1">
        <w:r w:rsidRPr="004F1634">
          <w:rPr>
            <w:rStyle w:val="Hyperlink"/>
            <w:rFonts w:ascii="Arial" w:eastAsia="Cambria" w:hAnsi="Arial" w:cs="Arial"/>
            <w:b/>
            <w:sz w:val="36"/>
            <w:szCs w:val="36"/>
            <w:highlight w:val="white"/>
          </w:rPr>
          <w:t>here</w:t>
        </w:r>
      </w:hyperlink>
      <w:r w:rsidRPr="004F1634">
        <w:rPr>
          <w:rFonts w:ascii="Arial" w:eastAsia="Cambria" w:hAnsi="Arial" w:cs="Arial"/>
          <w:b/>
          <w:color w:val="222222"/>
          <w:sz w:val="36"/>
          <w:szCs w:val="36"/>
          <w:highlight w:val="white"/>
        </w:rPr>
        <w:t xml:space="preserve"> </w:t>
      </w:r>
    </w:p>
    <w:p w:rsidR="00F6089A" w:rsidRPr="004F1634" w:rsidRDefault="000C30C0">
      <w:pPr>
        <w:jc w:val="center"/>
        <w:rPr>
          <w:rFonts w:ascii="Arial" w:eastAsia="Cambria" w:hAnsi="Arial" w:cs="Arial"/>
          <w:b/>
          <w:color w:val="222222"/>
          <w:sz w:val="36"/>
          <w:szCs w:val="36"/>
          <w:highlight w:val="white"/>
        </w:rPr>
      </w:pPr>
      <w:r w:rsidRPr="004F1634">
        <w:rPr>
          <w:rFonts w:ascii="Arial" w:eastAsia="Cambria" w:hAnsi="Arial" w:cs="Arial"/>
          <w:b/>
          <w:color w:val="222222"/>
          <w:sz w:val="36"/>
          <w:szCs w:val="36"/>
          <w:highlight w:val="white"/>
        </w:rPr>
        <w:t>Inhaler Tour, Headline shows + more confirmed</w:t>
      </w:r>
    </w:p>
    <w:p w:rsidR="00F6089A" w:rsidRPr="004F1634" w:rsidRDefault="000C30C0">
      <w:pPr>
        <w:jc w:val="center"/>
        <w:rPr>
          <w:rFonts w:ascii="Arial" w:eastAsia="Cambria" w:hAnsi="Arial" w:cs="Arial"/>
          <w:b/>
          <w:color w:val="222222"/>
          <w:sz w:val="36"/>
          <w:szCs w:val="36"/>
          <w:highlight w:val="white"/>
        </w:rPr>
      </w:pPr>
      <w:r w:rsidRPr="004F1634">
        <w:rPr>
          <w:rFonts w:ascii="Arial" w:eastAsia="Cambria" w:hAnsi="Arial" w:cs="Arial"/>
          <w:b/>
          <w:noProof/>
          <w:color w:val="222222"/>
          <w:sz w:val="36"/>
          <w:szCs w:val="36"/>
          <w:highlight w:val="white"/>
          <w:lang w:eastAsia="en-US"/>
        </w:rPr>
        <w:drawing>
          <wp:inline distT="114300" distB="114300" distL="114300" distR="114300" wp14:anchorId="7D5871BA" wp14:editId="450FF610">
            <wp:extent cx="2776538" cy="4086814"/>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776538" cy="4086814"/>
                    </a:xfrm>
                    <a:prstGeom prst="rect">
                      <a:avLst/>
                    </a:prstGeom>
                    <a:ln/>
                  </pic:spPr>
                </pic:pic>
              </a:graphicData>
            </a:graphic>
          </wp:inline>
        </w:drawing>
      </w:r>
    </w:p>
    <w:p w:rsidR="00F6089A" w:rsidRPr="004F1634" w:rsidRDefault="000C30C0">
      <w:pPr>
        <w:spacing w:after="0" w:line="240" w:lineRule="auto"/>
        <w:jc w:val="center"/>
        <w:rPr>
          <w:rFonts w:ascii="Arial" w:eastAsia="Cambria" w:hAnsi="Arial" w:cs="Arial"/>
          <w:b/>
          <w:i/>
          <w:color w:val="000000"/>
          <w:sz w:val="28"/>
          <w:szCs w:val="28"/>
          <w:highlight w:val="white"/>
        </w:rPr>
      </w:pPr>
      <w:r w:rsidRPr="004F1634">
        <w:rPr>
          <w:rFonts w:ascii="Arial" w:eastAsia="Cambria" w:hAnsi="Arial" w:cs="Arial"/>
          <w:i/>
          <w:color w:val="000000"/>
          <w:sz w:val="28"/>
          <w:szCs w:val="28"/>
          <w:highlight w:val="white"/>
        </w:rPr>
        <w:t>“Unapologetically huge...melds Tears for Fears and Foals to stirring effect" </w:t>
      </w:r>
      <w:r w:rsidRPr="004F1634">
        <w:rPr>
          <w:rFonts w:ascii="Arial" w:eastAsia="Cambria" w:hAnsi="Arial" w:cs="Arial"/>
          <w:b/>
          <w:i/>
          <w:color w:val="000000"/>
          <w:sz w:val="28"/>
          <w:szCs w:val="28"/>
          <w:highlight w:val="white"/>
        </w:rPr>
        <w:t>Sunday Times</w:t>
      </w:r>
    </w:p>
    <w:p w:rsidR="00F6089A" w:rsidRPr="004F1634" w:rsidRDefault="000C30C0">
      <w:pPr>
        <w:spacing w:after="0" w:line="240" w:lineRule="auto"/>
        <w:jc w:val="center"/>
        <w:rPr>
          <w:rFonts w:ascii="Arial" w:eastAsia="Cambria" w:hAnsi="Arial" w:cs="Arial"/>
          <w:b/>
          <w:i/>
          <w:sz w:val="28"/>
          <w:szCs w:val="28"/>
        </w:rPr>
      </w:pPr>
      <w:r w:rsidRPr="004F1634">
        <w:rPr>
          <w:rFonts w:ascii="Arial" w:eastAsia="Cambria" w:hAnsi="Arial" w:cs="Arial"/>
          <w:i/>
          <w:sz w:val="28"/>
          <w:szCs w:val="28"/>
        </w:rPr>
        <w:t xml:space="preserve">“A humbling anthem…passionate yet refreshing indie-pop gold” </w:t>
      </w:r>
      <w:r w:rsidRPr="004F1634">
        <w:rPr>
          <w:rFonts w:ascii="Arial" w:eastAsia="Cambria" w:hAnsi="Arial" w:cs="Arial"/>
          <w:b/>
          <w:i/>
          <w:sz w:val="28"/>
          <w:szCs w:val="28"/>
        </w:rPr>
        <w:t>The Line of Best Fit</w:t>
      </w:r>
    </w:p>
    <w:p w:rsidR="00F6089A" w:rsidRPr="004F1634" w:rsidRDefault="000C30C0">
      <w:pPr>
        <w:spacing w:after="0" w:line="240" w:lineRule="auto"/>
        <w:jc w:val="center"/>
        <w:rPr>
          <w:rFonts w:ascii="Arial" w:eastAsia="Cambria" w:hAnsi="Arial" w:cs="Arial"/>
          <w:b/>
          <w:i/>
          <w:sz w:val="28"/>
          <w:szCs w:val="28"/>
        </w:rPr>
      </w:pPr>
      <w:r w:rsidRPr="004F1634">
        <w:rPr>
          <w:rFonts w:ascii="Arial" w:eastAsia="Cambria" w:hAnsi="Arial" w:cs="Arial"/>
          <w:i/>
          <w:color w:val="000000"/>
          <w:sz w:val="28"/>
          <w:szCs w:val="28"/>
          <w:highlight w:val="white"/>
        </w:rPr>
        <w:t>"Frighteningly composed and confident for a band's first step" </w:t>
      </w:r>
      <w:r w:rsidRPr="004F1634">
        <w:rPr>
          <w:rFonts w:ascii="Arial" w:eastAsia="Cambria" w:hAnsi="Arial" w:cs="Arial"/>
          <w:b/>
          <w:i/>
          <w:color w:val="000000"/>
          <w:sz w:val="28"/>
          <w:szCs w:val="28"/>
          <w:highlight w:val="white"/>
        </w:rPr>
        <w:t>DIY </w:t>
      </w:r>
      <w:r w:rsidRPr="004F1634">
        <w:rPr>
          <w:rFonts w:ascii="Arial" w:eastAsia="Cambria" w:hAnsi="Arial" w:cs="Arial"/>
          <w:i/>
          <w:color w:val="000000"/>
          <w:sz w:val="28"/>
          <w:szCs w:val="28"/>
          <w:highlight w:val="white"/>
        </w:rPr>
        <w:br/>
        <w:t>"Rich, perfectly produced…shrewd observational narratives." </w:t>
      </w:r>
      <w:r w:rsidRPr="004F1634">
        <w:rPr>
          <w:rFonts w:ascii="Arial" w:eastAsia="Cambria" w:hAnsi="Arial" w:cs="Arial"/>
          <w:b/>
          <w:i/>
          <w:color w:val="000000"/>
          <w:sz w:val="28"/>
          <w:szCs w:val="28"/>
          <w:highlight w:val="white"/>
        </w:rPr>
        <w:t>CLASH</w:t>
      </w:r>
      <w:r w:rsidRPr="004F1634">
        <w:rPr>
          <w:rFonts w:ascii="Arial" w:eastAsia="Cambria" w:hAnsi="Arial" w:cs="Arial"/>
          <w:i/>
          <w:color w:val="000000"/>
          <w:sz w:val="28"/>
          <w:szCs w:val="28"/>
          <w:highlight w:val="white"/>
        </w:rPr>
        <w:br/>
      </w:r>
      <w:r w:rsidRPr="004F1634">
        <w:rPr>
          <w:rFonts w:ascii="Arial" w:eastAsia="Cambria" w:hAnsi="Arial" w:cs="Arial"/>
          <w:i/>
          <w:sz w:val="28"/>
          <w:szCs w:val="28"/>
        </w:rPr>
        <w:t xml:space="preserve">“APRE mark themselves out as ones to watch” </w:t>
      </w:r>
      <w:r w:rsidRPr="004F1634">
        <w:rPr>
          <w:rFonts w:ascii="Arial" w:eastAsia="Cambria" w:hAnsi="Arial" w:cs="Arial"/>
          <w:b/>
          <w:i/>
          <w:sz w:val="28"/>
          <w:szCs w:val="28"/>
        </w:rPr>
        <w:t xml:space="preserve">Dork </w:t>
      </w:r>
    </w:p>
    <w:p w:rsidR="00F6089A" w:rsidRPr="004F1634" w:rsidRDefault="00F6089A">
      <w:pPr>
        <w:spacing w:after="0" w:line="240" w:lineRule="auto"/>
        <w:jc w:val="center"/>
        <w:rPr>
          <w:rFonts w:ascii="Arial" w:eastAsia="Cambria" w:hAnsi="Arial" w:cs="Arial"/>
          <w:b/>
          <w:i/>
          <w:sz w:val="28"/>
          <w:szCs w:val="28"/>
        </w:rPr>
      </w:pPr>
      <w:bookmarkStart w:id="0" w:name="_gjdgxs" w:colFirst="0" w:colLast="0"/>
      <w:bookmarkEnd w:id="0"/>
    </w:p>
    <w:p w:rsidR="00F6089A" w:rsidRPr="004F1634" w:rsidRDefault="000C30C0">
      <w:pPr>
        <w:spacing w:line="240" w:lineRule="auto"/>
        <w:jc w:val="both"/>
        <w:rPr>
          <w:rFonts w:ascii="Arial" w:eastAsia="Cambria" w:hAnsi="Arial" w:cs="Arial"/>
          <w:color w:val="000000"/>
          <w:highlight w:val="white"/>
        </w:rPr>
      </w:pPr>
      <w:r w:rsidRPr="004F1634">
        <w:rPr>
          <w:rFonts w:ascii="Arial" w:eastAsia="Cambria" w:hAnsi="Arial" w:cs="Arial"/>
          <w:color w:val="000000"/>
          <w:highlight w:val="white"/>
        </w:rPr>
        <w:t xml:space="preserve">APRE return today with new single ‘5 To 5’, which is available now on Polydor Records. Having won over the festival circuit with sets ranging from Glastonbury, SXSW, Community Festival – and opened for the likes of Sam Fender, </w:t>
      </w:r>
      <w:proofErr w:type="spellStart"/>
      <w:r w:rsidRPr="004F1634">
        <w:rPr>
          <w:rFonts w:ascii="Arial" w:eastAsia="Cambria" w:hAnsi="Arial" w:cs="Arial"/>
          <w:color w:val="000000"/>
          <w:highlight w:val="white"/>
        </w:rPr>
        <w:t>Lany</w:t>
      </w:r>
      <w:proofErr w:type="spellEnd"/>
      <w:r w:rsidRPr="004F1634">
        <w:rPr>
          <w:rFonts w:ascii="Arial" w:eastAsia="Cambria" w:hAnsi="Arial" w:cs="Arial"/>
          <w:color w:val="000000"/>
          <w:highlight w:val="white"/>
        </w:rPr>
        <w:t xml:space="preserve"> and Sea Girls – the duo have confirmed an extensive tour alongside Inhaler from September into late October. The band have also announced an additional run of headline shows for February 2020, which include a date at London’s Scala on Feb 27</w:t>
      </w:r>
      <w:r w:rsidRPr="004F1634">
        <w:rPr>
          <w:rFonts w:ascii="Arial" w:eastAsia="Cambria" w:hAnsi="Arial" w:cs="Arial"/>
          <w:color w:val="000000"/>
          <w:highlight w:val="white"/>
          <w:vertAlign w:val="superscript"/>
        </w:rPr>
        <w:t>th</w:t>
      </w:r>
      <w:r w:rsidRPr="004F1634">
        <w:rPr>
          <w:rFonts w:ascii="Arial" w:eastAsia="Cambria" w:hAnsi="Arial" w:cs="Arial"/>
          <w:color w:val="000000"/>
          <w:highlight w:val="white"/>
        </w:rPr>
        <w:t xml:space="preserve">. </w:t>
      </w:r>
    </w:p>
    <w:p w:rsidR="00F6089A" w:rsidRPr="004F1634" w:rsidRDefault="000C30C0">
      <w:pPr>
        <w:spacing w:line="240" w:lineRule="auto"/>
        <w:jc w:val="both"/>
        <w:rPr>
          <w:rFonts w:ascii="Arial" w:eastAsia="Cambria" w:hAnsi="Arial" w:cs="Arial"/>
          <w:color w:val="000000"/>
          <w:highlight w:val="white"/>
        </w:rPr>
      </w:pPr>
      <w:r w:rsidRPr="004F1634">
        <w:rPr>
          <w:rFonts w:ascii="Arial" w:eastAsia="Cambria" w:hAnsi="Arial" w:cs="Arial"/>
          <w:color w:val="000000"/>
          <w:highlight w:val="white"/>
        </w:rPr>
        <w:t xml:space="preserve">Uplifting but affecting, epic yet intimate, ‘5 To 5’ captures the duality that lies at the heart </w:t>
      </w:r>
      <w:r w:rsidRPr="004F1634">
        <w:rPr>
          <w:rFonts w:ascii="Arial" w:eastAsia="Cambria" w:hAnsi="Arial" w:cs="Arial"/>
          <w:color w:val="000000"/>
          <w:highlight w:val="white"/>
        </w:rPr>
        <w:lastRenderedPageBreak/>
        <w:t>of APRE, and the brother-like kinship between Charlie and Jules. A band as inspired by the emotive pop of Tears for Fears as the alternative songwriting of Foals, beneath the shimmering surface of ‘5 to 5’ – like all APRE’s work to date – lies a darker truth…</w:t>
      </w:r>
    </w:p>
    <w:p w:rsidR="00F6089A" w:rsidRPr="004F1634" w:rsidRDefault="000C30C0">
      <w:pPr>
        <w:spacing w:line="240" w:lineRule="auto"/>
        <w:jc w:val="both"/>
        <w:rPr>
          <w:rFonts w:ascii="Arial" w:eastAsia="Cambria" w:hAnsi="Arial" w:cs="Arial"/>
          <w:i/>
          <w:color w:val="000000"/>
          <w:highlight w:val="white"/>
        </w:rPr>
      </w:pPr>
      <w:r w:rsidRPr="004F1634">
        <w:rPr>
          <w:rFonts w:ascii="Arial" w:eastAsia="Cambria" w:hAnsi="Arial" w:cs="Arial"/>
          <w:color w:val="000000"/>
          <w:highlight w:val="white"/>
        </w:rPr>
        <w:t>‘5 to 5’ was written, according to the boys, “</w:t>
      </w:r>
      <w:r w:rsidRPr="004F1634">
        <w:rPr>
          <w:rFonts w:ascii="Arial" w:eastAsia="Cambria" w:hAnsi="Arial" w:cs="Arial"/>
          <w:i/>
          <w:color w:val="000000"/>
          <w:highlight w:val="white"/>
        </w:rPr>
        <w:t>about the hardships of getting too comfortable within your own life, feeling low about your social position, and being trodden on by the governmental system time and time again. It describes the mundane, never changing lifestyle that so many of us find ourselves falling into. But it also seeks to find hope in understanding that when we all come together and support one another we can be far stronger than our individual parts.”</w:t>
      </w:r>
    </w:p>
    <w:p w:rsidR="00F6089A" w:rsidRPr="004F1634" w:rsidRDefault="000C30C0">
      <w:pPr>
        <w:spacing w:line="240" w:lineRule="auto"/>
        <w:jc w:val="both"/>
        <w:rPr>
          <w:rFonts w:ascii="Arial" w:eastAsia="Cambria" w:hAnsi="Arial" w:cs="Arial"/>
          <w:color w:val="000000"/>
        </w:rPr>
      </w:pPr>
      <w:r w:rsidRPr="004F1634">
        <w:rPr>
          <w:rFonts w:ascii="Arial" w:eastAsia="Cambria" w:hAnsi="Arial" w:cs="Arial"/>
          <w:color w:val="000000"/>
          <w:highlight w:val="white"/>
        </w:rPr>
        <w:t>Across their trilogy of early EPs – and this summer’s standout single, ‘Come Down’ – APRE have emerged one of the UK’s most intriguing new bands. Twisting those most private moments into songs full of brains and heart, the band have quickly found an audience (in part through their outrageously-accomplished live show) that has taken them far beyond the unlikely origins of APRE: specifically a West London chess club, where a chance encounter led Charlie and Jules to start writing songs containing the</w:t>
      </w:r>
      <w:r w:rsidRPr="004F1634">
        <w:rPr>
          <w:rFonts w:ascii="Arial" w:eastAsia="Cambria" w:hAnsi="Arial" w:cs="Arial"/>
          <w:color w:val="000000"/>
        </w:rPr>
        <w:t xml:space="preserve"> sort of intimate sentiments they’d seldom voice in public. </w:t>
      </w:r>
    </w:p>
    <w:p w:rsidR="004F1634" w:rsidRPr="004F1634" w:rsidRDefault="000C30C0">
      <w:pPr>
        <w:spacing w:line="240" w:lineRule="auto"/>
        <w:jc w:val="both"/>
        <w:rPr>
          <w:rFonts w:ascii="Arial" w:eastAsia="Cambria" w:hAnsi="Arial" w:cs="Arial"/>
          <w:color w:val="000000"/>
        </w:rPr>
      </w:pPr>
      <w:r w:rsidRPr="004F1634">
        <w:rPr>
          <w:rFonts w:ascii="Arial" w:eastAsia="Cambria" w:hAnsi="Arial" w:cs="Arial"/>
          <w:color w:val="000000"/>
        </w:rPr>
        <w:t xml:space="preserve">If tracks like ‘5 to 5’ capture times of crisis (emotional, political, generational), part of what makes APRE interesting is the way they engage with the madness. Mixing shrewd lyrical storytelling with occasionally surreal touches, the results are transformed into something universal, positive, and affirming. It’s an attitude that’s gotten APRE this far – imagining a stadium where stands a chess club – and now looks set to take them a whole lot further. </w:t>
      </w:r>
    </w:p>
    <w:p w:rsidR="004F1634" w:rsidRDefault="000C30C0" w:rsidP="004F1634">
      <w:pPr>
        <w:spacing w:line="240" w:lineRule="auto"/>
        <w:jc w:val="center"/>
        <w:rPr>
          <w:rFonts w:ascii="Arial" w:eastAsia="Cambria" w:hAnsi="Arial" w:cs="Arial"/>
        </w:rPr>
      </w:pPr>
      <w:r w:rsidRPr="004F1634">
        <w:rPr>
          <w:rFonts w:ascii="Arial" w:eastAsia="Cambria" w:hAnsi="Arial" w:cs="Arial"/>
          <w:noProof/>
          <w:lang w:eastAsia="en-US"/>
        </w:rPr>
        <w:drawing>
          <wp:inline distT="114300" distB="114300" distL="114300" distR="114300" wp14:anchorId="2EAAFE0E" wp14:editId="70E133D4">
            <wp:extent cx="4114800" cy="4025900"/>
            <wp:effectExtent l="0" t="0" r="0" b="1270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4114800" cy="4025900"/>
                    </a:xfrm>
                    <a:prstGeom prst="rect">
                      <a:avLst/>
                    </a:prstGeom>
                    <a:ln/>
                  </pic:spPr>
                </pic:pic>
              </a:graphicData>
            </a:graphic>
          </wp:inline>
        </w:drawing>
      </w:r>
      <w:bookmarkStart w:id="1" w:name="_GoBack"/>
      <w:bookmarkEnd w:id="1"/>
    </w:p>
    <w:p w:rsidR="004F1634" w:rsidRDefault="004F1634" w:rsidP="004F1634">
      <w:pPr>
        <w:spacing w:line="240" w:lineRule="auto"/>
        <w:rPr>
          <w:rFonts w:ascii="Arial" w:eastAsia="Cambria" w:hAnsi="Arial" w:cs="Arial"/>
          <w:b/>
        </w:rPr>
      </w:pPr>
    </w:p>
    <w:p w:rsidR="00F6089A" w:rsidRPr="004F1634" w:rsidRDefault="000C30C0" w:rsidP="004F1634">
      <w:pPr>
        <w:spacing w:line="240" w:lineRule="auto"/>
        <w:rPr>
          <w:rFonts w:ascii="Arial" w:eastAsia="Cambria" w:hAnsi="Arial" w:cs="Arial"/>
        </w:rPr>
      </w:pPr>
      <w:r w:rsidRPr="004F1634">
        <w:rPr>
          <w:rFonts w:ascii="Arial" w:eastAsia="Cambria" w:hAnsi="Arial" w:cs="Arial"/>
          <w:b/>
        </w:rPr>
        <w:lastRenderedPageBreak/>
        <w:t>Live Dates:</w:t>
      </w:r>
      <w:r w:rsidRPr="004F1634">
        <w:rPr>
          <w:rFonts w:ascii="Arial" w:eastAsia="Cambria" w:hAnsi="Arial" w:cs="Arial"/>
          <w:b/>
        </w:rPr>
        <w:br/>
      </w:r>
      <w:r w:rsidRPr="004F1634">
        <w:rPr>
          <w:rFonts w:ascii="Arial" w:eastAsia="Cambria" w:hAnsi="Arial" w:cs="Arial"/>
        </w:rPr>
        <w:t>17th Sept || Germany, Berlin || Auster-Club</w:t>
      </w:r>
      <w:r w:rsidRPr="004F1634">
        <w:rPr>
          <w:rFonts w:ascii="Arial" w:eastAsia="Cambria" w:hAnsi="Arial" w:cs="Arial"/>
          <w:b/>
        </w:rPr>
        <w:t>*</w:t>
      </w:r>
      <w:r w:rsidRPr="004F1634">
        <w:rPr>
          <w:rFonts w:ascii="Arial" w:eastAsia="Cambria" w:hAnsi="Arial" w:cs="Arial"/>
          <w:b/>
        </w:rPr>
        <w:br/>
      </w:r>
      <w:r w:rsidRPr="004F1634">
        <w:rPr>
          <w:rFonts w:ascii="Arial" w:eastAsia="Cambria" w:hAnsi="Arial" w:cs="Arial"/>
        </w:rPr>
        <w:t>20th Sept || Germany, Cologne || MTC*</w:t>
      </w:r>
      <w:r w:rsidRPr="004F1634">
        <w:rPr>
          <w:rFonts w:ascii="Arial" w:eastAsia="Cambria" w:hAnsi="Arial" w:cs="Arial"/>
        </w:rPr>
        <w:br/>
        <w:t xml:space="preserve">22nd Sept || Brussels, Belgium || </w:t>
      </w:r>
      <w:proofErr w:type="spellStart"/>
      <w:r w:rsidRPr="004F1634">
        <w:rPr>
          <w:rFonts w:ascii="Arial" w:eastAsia="Cambria" w:hAnsi="Arial" w:cs="Arial"/>
        </w:rPr>
        <w:t>Orangerie</w:t>
      </w:r>
      <w:proofErr w:type="spellEnd"/>
      <w:r w:rsidRPr="004F1634">
        <w:rPr>
          <w:rFonts w:ascii="Arial" w:eastAsia="Cambria" w:hAnsi="Arial" w:cs="Arial"/>
        </w:rPr>
        <w:t xml:space="preserve"> </w:t>
      </w:r>
      <w:proofErr w:type="spellStart"/>
      <w:r w:rsidRPr="004F1634">
        <w:rPr>
          <w:rFonts w:ascii="Arial" w:eastAsia="Cambria" w:hAnsi="Arial" w:cs="Arial"/>
        </w:rPr>
        <w:t>Botanique</w:t>
      </w:r>
      <w:proofErr w:type="spellEnd"/>
      <w:r w:rsidRPr="004F1634">
        <w:rPr>
          <w:rFonts w:ascii="Arial" w:eastAsia="Cambria" w:hAnsi="Arial" w:cs="Arial"/>
        </w:rPr>
        <w:t>*</w:t>
      </w:r>
      <w:r w:rsidRPr="004F1634">
        <w:rPr>
          <w:rFonts w:ascii="Arial" w:eastAsia="Cambria" w:hAnsi="Arial" w:cs="Arial"/>
        </w:rPr>
        <w:br/>
        <w:t>25th Sept |</w:t>
      </w:r>
      <w:proofErr w:type="gramStart"/>
      <w:r w:rsidRPr="004F1634">
        <w:rPr>
          <w:rFonts w:ascii="Arial" w:eastAsia="Cambria" w:hAnsi="Arial" w:cs="Arial"/>
        </w:rPr>
        <w:t>|  Cork</w:t>
      </w:r>
      <w:proofErr w:type="gramEnd"/>
      <w:r w:rsidRPr="004F1634">
        <w:rPr>
          <w:rFonts w:ascii="Arial" w:eastAsia="Cambria" w:hAnsi="Arial" w:cs="Arial"/>
        </w:rPr>
        <w:t>, Ireland || Cyprus Avenue*</w:t>
      </w:r>
      <w:r w:rsidRPr="004F1634">
        <w:rPr>
          <w:rFonts w:ascii="Arial" w:eastAsia="Cambria" w:hAnsi="Arial" w:cs="Arial"/>
        </w:rPr>
        <w:br/>
        <w:t xml:space="preserve">26th Sept || Galway,  Ireland || Roisin </w:t>
      </w:r>
      <w:proofErr w:type="spellStart"/>
      <w:r w:rsidRPr="004F1634">
        <w:rPr>
          <w:rFonts w:ascii="Arial" w:eastAsia="Cambria" w:hAnsi="Arial" w:cs="Arial"/>
        </w:rPr>
        <w:t>Dubh</w:t>
      </w:r>
      <w:proofErr w:type="spellEnd"/>
      <w:r w:rsidRPr="004F1634">
        <w:rPr>
          <w:rFonts w:ascii="Arial" w:eastAsia="Cambria" w:hAnsi="Arial" w:cs="Arial"/>
        </w:rPr>
        <w:t>*</w:t>
      </w:r>
      <w:r w:rsidRPr="004F1634">
        <w:rPr>
          <w:rFonts w:ascii="Arial" w:eastAsia="Cambria" w:hAnsi="Arial" w:cs="Arial"/>
        </w:rPr>
        <w:br/>
        <w:t>27th Sept || Dublin, Ireland || Whelan’s*</w:t>
      </w:r>
      <w:r w:rsidRPr="004F1634">
        <w:rPr>
          <w:rFonts w:ascii="Arial" w:eastAsia="Cambria" w:hAnsi="Arial" w:cs="Arial"/>
        </w:rPr>
        <w:br/>
        <w:t>28th Sept || Belfast, UK || Voodoo*</w:t>
      </w:r>
      <w:r w:rsidRPr="004F1634">
        <w:rPr>
          <w:rFonts w:ascii="Arial" w:eastAsia="Cambria" w:hAnsi="Arial" w:cs="Arial"/>
        </w:rPr>
        <w:br/>
        <w:t xml:space="preserve">30th Sept || Glasgow, UK || King </w:t>
      </w:r>
      <w:proofErr w:type="spellStart"/>
      <w:r w:rsidRPr="004F1634">
        <w:rPr>
          <w:rFonts w:ascii="Arial" w:eastAsia="Cambria" w:hAnsi="Arial" w:cs="Arial"/>
        </w:rPr>
        <w:t>Tut's</w:t>
      </w:r>
      <w:proofErr w:type="spellEnd"/>
      <w:r w:rsidRPr="004F1634">
        <w:rPr>
          <w:rFonts w:ascii="Arial" w:eastAsia="Cambria" w:hAnsi="Arial" w:cs="Arial"/>
        </w:rPr>
        <w:t xml:space="preserve"> Wah </w:t>
      </w:r>
      <w:proofErr w:type="spellStart"/>
      <w:r w:rsidRPr="004F1634">
        <w:rPr>
          <w:rFonts w:ascii="Arial" w:eastAsia="Cambria" w:hAnsi="Arial" w:cs="Arial"/>
        </w:rPr>
        <w:t>Wah</w:t>
      </w:r>
      <w:proofErr w:type="spellEnd"/>
      <w:r w:rsidRPr="004F1634">
        <w:rPr>
          <w:rFonts w:ascii="Arial" w:eastAsia="Cambria" w:hAnsi="Arial" w:cs="Arial"/>
        </w:rPr>
        <w:t xml:space="preserve"> Hut*</w:t>
      </w:r>
      <w:r w:rsidRPr="004F1634">
        <w:rPr>
          <w:rFonts w:ascii="Arial" w:eastAsia="Cambria" w:hAnsi="Arial" w:cs="Arial"/>
        </w:rPr>
        <w:br/>
        <w:t>1st Oct || Leeds, UK || Brudenell Social Club*</w:t>
      </w:r>
      <w:r w:rsidRPr="004F1634">
        <w:rPr>
          <w:rFonts w:ascii="Arial" w:eastAsia="Cambria" w:hAnsi="Arial" w:cs="Arial"/>
        </w:rPr>
        <w:br/>
        <w:t>2nd Oct || Nottingham, UK || Rough Trade*</w:t>
      </w:r>
      <w:r w:rsidRPr="004F1634">
        <w:rPr>
          <w:rFonts w:ascii="Arial" w:eastAsia="Cambria" w:hAnsi="Arial" w:cs="Arial"/>
        </w:rPr>
        <w:br/>
        <w:t>4th Oct || Leicester, UK || The Cookie*</w:t>
      </w:r>
      <w:r w:rsidRPr="004F1634">
        <w:rPr>
          <w:rFonts w:ascii="Arial" w:eastAsia="Cambria" w:hAnsi="Arial" w:cs="Arial"/>
        </w:rPr>
        <w:br/>
        <w:t>6th Oct || Southampton, UK || Heartbreakers*</w:t>
      </w:r>
      <w:r w:rsidRPr="004F1634">
        <w:rPr>
          <w:rFonts w:ascii="Arial" w:eastAsia="Cambria" w:hAnsi="Arial" w:cs="Arial"/>
        </w:rPr>
        <w:br/>
        <w:t xml:space="preserve">7th Oct ||  Brighton, UK || </w:t>
      </w:r>
      <w:proofErr w:type="spellStart"/>
      <w:r w:rsidRPr="004F1634">
        <w:rPr>
          <w:rFonts w:ascii="Arial" w:eastAsia="Cambria" w:hAnsi="Arial" w:cs="Arial"/>
        </w:rPr>
        <w:t>Komedia</w:t>
      </w:r>
      <w:proofErr w:type="spellEnd"/>
      <w:r w:rsidRPr="004F1634">
        <w:rPr>
          <w:rFonts w:ascii="Arial" w:eastAsia="Cambria" w:hAnsi="Arial" w:cs="Arial"/>
        </w:rPr>
        <w:t>*</w:t>
      </w:r>
      <w:r w:rsidRPr="004F1634">
        <w:rPr>
          <w:rFonts w:ascii="Arial" w:eastAsia="Cambria" w:hAnsi="Arial" w:cs="Arial"/>
        </w:rPr>
        <w:br/>
        <w:t>8th Oct || Norwich, UK || The Waterfront*</w:t>
      </w:r>
      <w:r w:rsidRPr="004F1634">
        <w:rPr>
          <w:rFonts w:ascii="Arial" w:eastAsia="Cambria" w:hAnsi="Arial" w:cs="Arial"/>
        </w:rPr>
        <w:br/>
        <w:t>9th Oct || London, UK|| Camden Assembly*</w:t>
      </w:r>
      <w:r w:rsidRPr="004F1634">
        <w:rPr>
          <w:rFonts w:ascii="Arial" w:eastAsia="Cambria" w:hAnsi="Arial" w:cs="Arial"/>
        </w:rPr>
        <w:br/>
        <w:t>11th Oct || Birmingham, UK || Castle &amp; Falcon*</w:t>
      </w:r>
      <w:r w:rsidRPr="004F1634">
        <w:rPr>
          <w:rFonts w:ascii="Arial" w:eastAsia="Cambria" w:hAnsi="Arial" w:cs="Arial"/>
        </w:rPr>
        <w:br/>
        <w:t>12th Oct || Glasgow, UK || Tenement Trail</w:t>
      </w:r>
      <w:r w:rsidRPr="004F1634">
        <w:rPr>
          <w:rFonts w:ascii="Arial" w:eastAsia="Cambria" w:hAnsi="Arial" w:cs="Arial"/>
        </w:rPr>
        <w:br/>
        <w:t>13th Oct  || Bristol, UK || The Exchange*</w:t>
      </w:r>
      <w:r w:rsidRPr="004F1634">
        <w:rPr>
          <w:rFonts w:ascii="Arial" w:eastAsia="Cambria" w:hAnsi="Arial" w:cs="Arial"/>
        </w:rPr>
        <w:br/>
        <w:t xml:space="preserve">16th Oct || Paris, France || Le Point </w:t>
      </w:r>
      <w:proofErr w:type="spellStart"/>
      <w:r w:rsidRPr="004F1634">
        <w:rPr>
          <w:rFonts w:ascii="Arial" w:eastAsia="Cambria" w:hAnsi="Arial" w:cs="Arial"/>
        </w:rPr>
        <w:t>Ephemere</w:t>
      </w:r>
      <w:proofErr w:type="spellEnd"/>
      <w:r w:rsidRPr="004F1634">
        <w:rPr>
          <w:rFonts w:ascii="Arial" w:eastAsia="Cambria" w:hAnsi="Arial" w:cs="Arial"/>
        </w:rPr>
        <w:t>*</w:t>
      </w:r>
      <w:r w:rsidRPr="004F1634">
        <w:rPr>
          <w:rFonts w:ascii="Arial" w:eastAsia="Cambria" w:hAnsi="Arial" w:cs="Arial"/>
        </w:rPr>
        <w:br/>
        <w:t>25th Oct || Liverpool, UK || Arts Club*</w:t>
      </w:r>
      <w:r w:rsidRPr="004F1634">
        <w:rPr>
          <w:rFonts w:ascii="Arial" w:eastAsia="Cambria" w:hAnsi="Arial" w:cs="Arial"/>
        </w:rPr>
        <w:br/>
        <w:t>26th Oct || Sheffield, UK || Plug*</w:t>
      </w:r>
      <w:r w:rsidRPr="004F1634">
        <w:rPr>
          <w:rFonts w:ascii="Arial" w:eastAsia="Cambria" w:hAnsi="Arial" w:cs="Arial"/>
        </w:rPr>
        <w:br/>
        <w:t>27th Oct || Newcastle, UK || The Cluny*</w:t>
      </w:r>
      <w:r w:rsidRPr="004F1634">
        <w:rPr>
          <w:rFonts w:ascii="Arial" w:eastAsia="Cambria" w:hAnsi="Arial" w:cs="Arial"/>
        </w:rPr>
        <w:br/>
        <w:t xml:space="preserve">11th Feb || Birmingham, UK || The Sunflower Lounge </w:t>
      </w:r>
      <w:r w:rsidRPr="004F1634">
        <w:rPr>
          <w:rFonts w:ascii="Arial" w:eastAsia="Cambria" w:hAnsi="Arial" w:cs="Arial"/>
        </w:rPr>
        <w:br/>
        <w:t xml:space="preserve">12th Feb || Sheffield, UK || Record </w:t>
      </w:r>
      <w:proofErr w:type="spellStart"/>
      <w:r w:rsidRPr="004F1634">
        <w:rPr>
          <w:rFonts w:ascii="Arial" w:eastAsia="Cambria" w:hAnsi="Arial" w:cs="Arial"/>
        </w:rPr>
        <w:t>Junkee</w:t>
      </w:r>
      <w:proofErr w:type="spellEnd"/>
      <w:r w:rsidRPr="004F1634">
        <w:rPr>
          <w:rFonts w:ascii="Arial" w:eastAsia="Cambria" w:hAnsi="Arial" w:cs="Arial"/>
        </w:rPr>
        <w:br/>
        <w:t>13th Feb || York, UK || The Fulford Arms</w:t>
      </w:r>
      <w:r w:rsidRPr="004F1634">
        <w:rPr>
          <w:rFonts w:ascii="Arial" w:eastAsia="Cambria" w:hAnsi="Arial" w:cs="Arial"/>
        </w:rPr>
        <w:br/>
        <w:t>14th Feb || Newcastle, UK ||Think Tank</w:t>
      </w:r>
      <w:r w:rsidRPr="004F1634">
        <w:rPr>
          <w:rFonts w:ascii="Arial" w:eastAsia="Cambria" w:hAnsi="Arial" w:cs="Arial"/>
        </w:rPr>
        <w:br/>
        <w:t>15th Feb || Manchester, UK || Deaf Institute</w:t>
      </w:r>
      <w:r w:rsidRPr="004F1634">
        <w:rPr>
          <w:rFonts w:ascii="Arial" w:eastAsia="Cambria" w:hAnsi="Arial" w:cs="Arial"/>
        </w:rPr>
        <w:br/>
        <w:t>17th Feb || Liverpool, UK || Phase One</w:t>
      </w:r>
      <w:r w:rsidRPr="004F1634">
        <w:rPr>
          <w:rFonts w:ascii="Arial" w:eastAsia="Cambria" w:hAnsi="Arial" w:cs="Arial"/>
        </w:rPr>
        <w:br/>
        <w:t>19th Feb || Leeds, UK || Hyde Park Book Club</w:t>
      </w:r>
      <w:r w:rsidRPr="004F1634">
        <w:rPr>
          <w:rFonts w:ascii="Arial" w:eastAsia="Cambria" w:hAnsi="Arial" w:cs="Arial"/>
        </w:rPr>
        <w:br/>
        <w:t xml:space="preserve">20th Feb || Cardiff, UK || </w:t>
      </w:r>
      <w:proofErr w:type="spellStart"/>
      <w:r w:rsidRPr="004F1634">
        <w:rPr>
          <w:rFonts w:ascii="Arial" w:eastAsia="Cambria" w:hAnsi="Arial" w:cs="Arial"/>
        </w:rPr>
        <w:t>Clwb</w:t>
      </w:r>
      <w:proofErr w:type="spellEnd"/>
      <w:r w:rsidRPr="004F1634">
        <w:rPr>
          <w:rFonts w:ascii="Arial" w:eastAsia="Cambria" w:hAnsi="Arial" w:cs="Arial"/>
        </w:rPr>
        <w:t xml:space="preserve"> </w:t>
      </w:r>
      <w:proofErr w:type="spellStart"/>
      <w:r w:rsidRPr="004F1634">
        <w:rPr>
          <w:rFonts w:ascii="Arial" w:eastAsia="Cambria" w:hAnsi="Arial" w:cs="Arial"/>
        </w:rPr>
        <w:t>Ifor</w:t>
      </w:r>
      <w:proofErr w:type="spellEnd"/>
      <w:r w:rsidRPr="004F1634">
        <w:rPr>
          <w:rFonts w:ascii="Arial" w:eastAsia="Cambria" w:hAnsi="Arial" w:cs="Arial"/>
        </w:rPr>
        <w:t xml:space="preserve"> Bach</w:t>
      </w:r>
      <w:r w:rsidRPr="004F1634">
        <w:rPr>
          <w:rFonts w:ascii="Arial" w:eastAsia="Cambria" w:hAnsi="Arial" w:cs="Arial"/>
        </w:rPr>
        <w:br/>
        <w:t xml:space="preserve">21st Feb || Oxford, UK || The </w:t>
      </w:r>
      <w:proofErr w:type="spellStart"/>
      <w:r w:rsidRPr="004F1634">
        <w:rPr>
          <w:rFonts w:ascii="Arial" w:eastAsia="Cambria" w:hAnsi="Arial" w:cs="Arial"/>
        </w:rPr>
        <w:t>Bullingdon</w:t>
      </w:r>
      <w:proofErr w:type="spellEnd"/>
      <w:r w:rsidRPr="004F1634">
        <w:rPr>
          <w:rFonts w:ascii="Arial" w:eastAsia="Cambria" w:hAnsi="Arial" w:cs="Arial"/>
        </w:rPr>
        <w:br/>
        <w:t>22nd Feb || Bristol, UK || Louisiana</w:t>
      </w:r>
      <w:r w:rsidRPr="004F1634">
        <w:rPr>
          <w:rFonts w:ascii="Arial" w:eastAsia="Cambria" w:hAnsi="Arial" w:cs="Arial"/>
        </w:rPr>
        <w:br/>
        <w:t>23rd Feb || Nottingham, UK || Bodega</w:t>
      </w:r>
      <w:r w:rsidRPr="004F1634">
        <w:rPr>
          <w:rFonts w:ascii="Arial" w:eastAsia="Cambria" w:hAnsi="Arial" w:cs="Arial"/>
        </w:rPr>
        <w:br/>
        <w:t>25th Feb || Leicester, UK || The Cookie</w:t>
      </w:r>
      <w:r w:rsidRPr="004F1634">
        <w:rPr>
          <w:rFonts w:ascii="Arial" w:eastAsia="Cambria" w:hAnsi="Arial" w:cs="Arial"/>
        </w:rPr>
        <w:br/>
        <w:t>26th Feb || Brighton, UK || Green Door Store</w:t>
      </w:r>
      <w:r w:rsidRPr="004F1634">
        <w:rPr>
          <w:rFonts w:ascii="Arial" w:eastAsia="Cambria" w:hAnsi="Arial" w:cs="Arial"/>
        </w:rPr>
        <w:br/>
        <w:t>27th Feb || London, UK || Scala</w:t>
      </w:r>
    </w:p>
    <w:p w:rsidR="00F6089A" w:rsidRDefault="000C30C0" w:rsidP="004F1634">
      <w:pPr>
        <w:spacing w:line="240" w:lineRule="auto"/>
        <w:rPr>
          <w:rFonts w:ascii="Cambria" w:eastAsia="Cambria" w:hAnsi="Cambria" w:cs="Cambria"/>
          <w:color w:val="000000"/>
          <w:u w:val="single"/>
        </w:rPr>
      </w:pPr>
      <w:r w:rsidRPr="004F1634">
        <w:rPr>
          <w:rFonts w:ascii="Arial" w:eastAsia="Cambria" w:hAnsi="Arial" w:cs="Arial"/>
          <w:b/>
        </w:rPr>
        <w:t>* On tour with Inhaler</w:t>
      </w:r>
      <w:r w:rsidRPr="004F1634">
        <w:rPr>
          <w:rFonts w:ascii="Arial" w:eastAsia="Cambria" w:hAnsi="Arial" w:cs="Arial"/>
        </w:rPr>
        <w:br/>
      </w:r>
    </w:p>
    <w:p w:rsidR="004F1634" w:rsidRDefault="004F1634" w:rsidP="004F1634">
      <w:pPr>
        <w:spacing w:line="240" w:lineRule="auto"/>
        <w:rPr>
          <w:rFonts w:ascii="Cambria" w:eastAsia="Cambria" w:hAnsi="Cambria" w:cs="Cambria"/>
          <w:color w:val="000000"/>
          <w:u w:val="single"/>
        </w:rPr>
      </w:pPr>
    </w:p>
    <w:p w:rsidR="004F1634" w:rsidRDefault="004F1634" w:rsidP="004F1634">
      <w:pPr>
        <w:pStyle w:val="NoSpacing"/>
        <w:jc w:val="center"/>
        <w:rPr>
          <w:rFonts w:asciiTheme="majorHAnsi" w:hAnsiTheme="majorHAnsi"/>
          <w:b/>
          <w:sz w:val="24"/>
          <w:szCs w:val="24"/>
        </w:rPr>
      </w:pPr>
      <w:r w:rsidRPr="0082534E">
        <w:rPr>
          <w:rFonts w:asciiTheme="majorHAnsi" w:hAnsiTheme="majorHAnsi"/>
          <w:b/>
          <w:sz w:val="24"/>
          <w:szCs w:val="24"/>
        </w:rPr>
        <w:t xml:space="preserve">For more information and press enquiries please contact: </w:t>
      </w:r>
    </w:p>
    <w:p w:rsidR="004F1634" w:rsidRDefault="004F1634" w:rsidP="004F1634">
      <w:pPr>
        <w:pStyle w:val="NoSpacing"/>
        <w:jc w:val="center"/>
        <w:rPr>
          <w:rFonts w:asciiTheme="majorHAnsi" w:hAnsiTheme="majorHAnsi"/>
          <w:b/>
          <w:sz w:val="24"/>
          <w:szCs w:val="24"/>
        </w:rPr>
      </w:pPr>
    </w:p>
    <w:p w:rsidR="004F1634" w:rsidRPr="0082534E" w:rsidRDefault="004F1634" w:rsidP="004F1634">
      <w:pPr>
        <w:pStyle w:val="NoSpacing"/>
        <w:jc w:val="center"/>
        <w:rPr>
          <w:rFonts w:asciiTheme="majorHAnsi" w:hAnsiTheme="majorHAnsi"/>
          <w:b/>
          <w:color w:val="0000FF"/>
          <w:sz w:val="24"/>
          <w:szCs w:val="24"/>
          <w:u w:val="single"/>
        </w:rPr>
      </w:pPr>
      <w:r>
        <w:rPr>
          <w:rFonts w:asciiTheme="majorHAnsi" w:hAnsiTheme="majorHAnsi"/>
          <w:b/>
          <w:sz w:val="24"/>
          <w:szCs w:val="24"/>
        </w:rPr>
        <w:t>Simon Neal</w:t>
      </w:r>
      <w:r w:rsidRPr="0082534E">
        <w:rPr>
          <w:rFonts w:asciiTheme="majorHAnsi" w:hAnsiTheme="majorHAnsi"/>
          <w:b/>
          <w:sz w:val="24"/>
          <w:szCs w:val="24"/>
        </w:rPr>
        <w:br/>
      </w:r>
      <w:hyperlink r:id="rId10" w:history="1">
        <w:r>
          <w:rPr>
            <w:rStyle w:val="Hyperlink"/>
            <w:rFonts w:asciiTheme="majorHAnsi" w:hAnsiTheme="majorHAnsi"/>
            <w:b/>
            <w:sz w:val="24"/>
            <w:szCs w:val="24"/>
          </w:rPr>
          <w:t>simon@chuffmedia.com</w:t>
        </w:r>
      </w:hyperlink>
      <w:r w:rsidRPr="0082534E">
        <w:rPr>
          <w:rFonts w:asciiTheme="majorHAnsi" w:hAnsiTheme="majorHAnsi"/>
          <w:b/>
          <w:sz w:val="24"/>
          <w:szCs w:val="24"/>
        </w:rPr>
        <w:br/>
        <w:t>020 8281 0989</w:t>
      </w:r>
    </w:p>
    <w:p w:rsidR="004F1634" w:rsidRDefault="004F1634" w:rsidP="004F1634">
      <w:pPr>
        <w:spacing w:line="240" w:lineRule="auto"/>
        <w:rPr>
          <w:rFonts w:ascii="Cambria" w:eastAsia="Cambria" w:hAnsi="Cambria" w:cs="Cambria"/>
          <w:color w:val="000000"/>
          <w:u w:val="single"/>
        </w:rPr>
      </w:pPr>
    </w:p>
    <w:sectPr w:rsidR="004F1634">
      <w:footerReference w:type="default" r:id="rId11"/>
      <w:pgSz w:w="11900" w:h="16840"/>
      <w:pgMar w:top="1440" w:right="1800" w:bottom="1440" w:left="1800" w:header="708" w:footer="708"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1634" w:rsidRDefault="004F1634" w:rsidP="004F1634">
      <w:pPr>
        <w:spacing w:after="0" w:line="240" w:lineRule="auto"/>
      </w:pPr>
      <w:r>
        <w:separator/>
      </w:r>
    </w:p>
  </w:endnote>
  <w:endnote w:type="continuationSeparator" w:id="0">
    <w:p w:rsidR="004F1634" w:rsidRDefault="004F1634" w:rsidP="004F16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Georgia">
    <w:panose1 w:val="02040502050405020303"/>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634" w:rsidRDefault="004F1634">
    <w:pPr>
      <w:pStyle w:val="Footer"/>
    </w:pPr>
    <w:r>
      <w:rPr>
        <w:noProof/>
      </w:rPr>
      <w:drawing>
        <wp:anchor distT="0" distB="0" distL="114300" distR="114300" simplePos="0" relativeHeight="251659264" behindDoc="0" locked="0" layoutInCell="1" allowOverlap="1" wp14:anchorId="6B31649D" wp14:editId="60EDC103">
          <wp:simplePos x="0" y="0"/>
          <wp:positionH relativeFrom="column">
            <wp:posOffset>-1143000</wp:posOffset>
          </wp:positionH>
          <wp:positionV relativeFrom="paragraph">
            <wp:posOffset>-471805</wp:posOffset>
          </wp:positionV>
          <wp:extent cx="5986145" cy="1090295"/>
          <wp:effectExtent l="0" t="0" r="8255" b="1905"/>
          <wp:wrapTight wrapText="bothSides">
            <wp:wrapPolygon edited="0">
              <wp:start x="0" y="0"/>
              <wp:lineTo x="0" y="21135"/>
              <wp:lineTo x="21538" y="21135"/>
              <wp:lineTo x="2153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86145" cy="109029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1634" w:rsidRDefault="004F1634" w:rsidP="004F1634">
      <w:pPr>
        <w:spacing w:after="0" w:line="240" w:lineRule="auto"/>
      </w:pPr>
      <w:r>
        <w:separator/>
      </w:r>
    </w:p>
  </w:footnote>
  <w:footnote w:type="continuationSeparator" w:id="0">
    <w:p w:rsidR="004F1634" w:rsidRDefault="004F1634" w:rsidP="004F163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089A"/>
    <w:rsid w:val="000C30C0"/>
    <w:rsid w:val="004F1634"/>
    <w:rsid w:val="00701FDD"/>
    <w:rsid w:val="00F6089A"/>
    <w:rsid w:val="00F62B9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F62B9B"/>
    <w:rPr>
      <w:color w:val="0563C1"/>
      <w:u w:val="single"/>
    </w:rPr>
  </w:style>
  <w:style w:type="character" w:customStyle="1" w:styleId="UnresolvedMention">
    <w:name w:val="Unresolved Mention"/>
    <w:basedOn w:val="DefaultParagraphFont"/>
    <w:uiPriority w:val="99"/>
    <w:semiHidden/>
    <w:unhideWhenUsed/>
    <w:rsid w:val="00701FDD"/>
    <w:rPr>
      <w:color w:val="605E5C"/>
      <w:shd w:val="clear" w:color="auto" w:fill="E1DFDD"/>
    </w:rPr>
  </w:style>
  <w:style w:type="paragraph" w:styleId="BalloonText">
    <w:name w:val="Balloon Text"/>
    <w:basedOn w:val="Normal"/>
    <w:link w:val="BalloonTextChar"/>
    <w:uiPriority w:val="99"/>
    <w:semiHidden/>
    <w:unhideWhenUsed/>
    <w:rsid w:val="004F163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F1634"/>
    <w:rPr>
      <w:rFonts w:ascii="Lucida Grande" w:hAnsi="Lucida Grande" w:cs="Lucida Grande"/>
      <w:sz w:val="18"/>
      <w:szCs w:val="18"/>
    </w:rPr>
  </w:style>
  <w:style w:type="paragraph" w:styleId="NoSpacing">
    <w:name w:val="No Spacing"/>
    <w:uiPriority w:val="1"/>
    <w:qFormat/>
    <w:rsid w:val="004F1634"/>
    <w:pPr>
      <w:spacing w:after="0" w:line="240" w:lineRule="auto"/>
    </w:pPr>
    <w:rPr>
      <w:rFonts w:asciiTheme="minorHAnsi" w:eastAsiaTheme="minorHAnsi" w:hAnsiTheme="minorHAnsi" w:cstheme="minorBidi"/>
      <w:lang w:eastAsia="en-US"/>
    </w:rPr>
  </w:style>
  <w:style w:type="paragraph" w:styleId="Header">
    <w:name w:val="header"/>
    <w:basedOn w:val="Normal"/>
    <w:link w:val="HeaderChar"/>
    <w:uiPriority w:val="99"/>
    <w:unhideWhenUsed/>
    <w:rsid w:val="004F1634"/>
    <w:pPr>
      <w:tabs>
        <w:tab w:val="center" w:pos="4320"/>
        <w:tab w:val="right" w:pos="8640"/>
      </w:tabs>
      <w:spacing w:after="0" w:line="240" w:lineRule="auto"/>
    </w:pPr>
  </w:style>
  <w:style w:type="character" w:customStyle="1" w:styleId="HeaderChar">
    <w:name w:val="Header Char"/>
    <w:basedOn w:val="DefaultParagraphFont"/>
    <w:link w:val="Header"/>
    <w:uiPriority w:val="99"/>
    <w:rsid w:val="004F1634"/>
  </w:style>
  <w:style w:type="paragraph" w:styleId="Footer">
    <w:name w:val="footer"/>
    <w:basedOn w:val="Normal"/>
    <w:link w:val="FooterChar"/>
    <w:uiPriority w:val="99"/>
    <w:unhideWhenUsed/>
    <w:rsid w:val="004F1634"/>
    <w:pPr>
      <w:tabs>
        <w:tab w:val="center" w:pos="4320"/>
        <w:tab w:val="right" w:pos="8640"/>
      </w:tabs>
      <w:spacing w:after="0" w:line="240" w:lineRule="auto"/>
    </w:pPr>
  </w:style>
  <w:style w:type="character" w:customStyle="1" w:styleId="FooterChar">
    <w:name w:val="Footer Char"/>
    <w:basedOn w:val="DefaultParagraphFont"/>
    <w:link w:val="Footer"/>
    <w:uiPriority w:val="99"/>
    <w:rsid w:val="004F163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F62B9B"/>
    <w:rPr>
      <w:color w:val="0563C1"/>
      <w:u w:val="single"/>
    </w:rPr>
  </w:style>
  <w:style w:type="character" w:customStyle="1" w:styleId="UnresolvedMention">
    <w:name w:val="Unresolved Mention"/>
    <w:basedOn w:val="DefaultParagraphFont"/>
    <w:uiPriority w:val="99"/>
    <w:semiHidden/>
    <w:unhideWhenUsed/>
    <w:rsid w:val="00701FDD"/>
    <w:rPr>
      <w:color w:val="605E5C"/>
      <w:shd w:val="clear" w:color="auto" w:fill="E1DFDD"/>
    </w:rPr>
  </w:style>
  <w:style w:type="paragraph" w:styleId="BalloonText">
    <w:name w:val="Balloon Text"/>
    <w:basedOn w:val="Normal"/>
    <w:link w:val="BalloonTextChar"/>
    <w:uiPriority w:val="99"/>
    <w:semiHidden/>
    <w:unhideWhenUsed/>
    <w:rsid w:val="004F163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F1634"/>
    <w:rPr>
      <w:rFonts w:ascii="Lucida Grande" w:hAnsi="Lucida Grande" w:cs="Lucida Grande"/>
      <w:sz w:val="18"/>
      <w:szCs w:val="18"/>
    </w:rPr>
  </w:style>
  <w:style w:type="paragraph" w:styleId="NoSpacing">
    <w:name w:val="No Spacing"/>
    <w:uiPriority w:val="1"/>
    <w:qFormat/>
    <w:rsid w:val="004F1634"/>
    <w:pPr>
      <w:spacing w:after="0" w:line="240" w:lineRule="auto"/>
    </w:pPr>
    <w:rPr>
      <w:rFonts w:asciiTheme="minorHAnsi" w:eastAsiaTheme="minorHAnsi" w:hAnsiTheme="minorHAnsi" w:cstheme="minorBidi"/>
      <w:lang w:eastAsia="en-US"/>
    </w:rPr>
  </w:style>
  <w:style w:type="paragraph" w:styleId="Header">
    <w:name w:val="header"/>
    <w:basedOn w:val="Normal"/>
    <w:link w:val="HeaderChar"/>
    <w:uiPriority w:val="99"/>
    <w:unhideWhenUsed/>
    <w:rsid w:val="004F1634"/>
    <w:pPr>
      <w:tabs>
        <w:tab w:val="center" w:pos="4320"/>
        <w:tab w:val="right" w:pos="8640"/>
      </w:tabs>
      <w:spacing w:after="0" w:line="240" w:lineRule="auto"/>
    </w:pPr>
  </w:style>
  <w:style w:type="character" w:customStyle="1" w:styleId="HeaderChar">
    <w:name w:val="Header Char"/>
    <w:basedOn w:val="DefaultParagraphFont"/>
    <w:link w:val="Header"/>
    <w:uiPriority w:val="99"/>
    <w:rsid w:val="004F1634"/>
  </w:style>
  <w:style w:type="paragraph" w:styleId="Footer">
    <w:name w:val="footer"/>
    <w:basedOn w:val="Normal"/>
    <w:link w:val="FooterChar"/>
    <w:uiPriority w:val="99"/>
    <w:unhideWhenUsed/>
    <w:rsid w:val="004F1634"/>
    <w:pPr>
      <w:tabs>
        <w:tab w:val="center" w:pos="4320"/>
        <w:tab w:val="right" w:pos="8640"/>
      </w:tabs>
      <w:spacing w:after="0" w:line="240" w:lineRule="auto"/>
    </w:pPr>
  </w:style>
  <w:style w:type="character" w:customStyle="1" w:styleId="FooterChar">
    <w:name w:val="Footer Char"/>
    <w:basedOn w:val="DefaultParagraphFont"/>
    <w:link w:val="Footer"/>
    <w:uiPriority w:val="99"/>
    <w:rsid w:val="004F16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69356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APRE.lnk.to/5to5PR" TargetMode="External"/><Relationship Id="rId8" Type="http://schemas.openxmlformats.org/officeDocument/2006/relationships/image" Target="media/image1.png"/><Relationship Id="rId9" Type="http://schemas.openxmlformats.org/officeDocument/2006/relationships/image" Target="media/image2.jpg"/><Relationship Id="rId10" Type="http://schemas.openxmlformats.org/officeDocument/2006/relationships/hyperlink" Target="mailto:simon@chuffmedia.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678</Words>
  <Characters>3869</Characters>
  <Application>Microsoft Macintosh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Dagg, Karen</dc:creator>
  <cp:lastModifiedBy>Ashley Mathews</cp:lastModifiedBy>
  <cp:revision>2</cp:revision>
  <dcterms:created xsi:type="dcterms:W3CDTF">2019-09-11T12:43:00Z</dcterms:created>
  <dcterms:modified xsi:type="dcterms:W3CDTF">2019-09-11T12:43:00Z</dcterms:modified>
</cp:coreProperties>
</file>