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105B6" w14:textId="77777777" w:rsidR="001C29E5" w:rsidRPr="001C29E5" w:rsidRDefault="001C29E5" w:rsidP="001C29E5">
      <w:pPr>
        <w:ind w:right="-616"/>
        <w:jc w:val="center"/>
        <w:rPr>
          <w:rFonts w:asciiTheme="majorHAnsi" w:hAnsiTheme="majorHAnsi" w:cstheme="majorHAnsi"/>
          <w:sz w:val="20"/>
          <w:szCs w:val="20"/>
        </w:rPr>
      </w:pPr>
      <w:r w:rsidRPr="001C29E5">
        <w:rPr>
          <w:rFonts w:asciiTheme="majorHAnsi" w:hAnsiTheme="majorHAnsi" w:cstheme="majorHAnsi"/>
          <w:noProof/>
          <w:sz w:val="20"/>
          <w:szCs w:val="20"/>
        </w:rPr>
        <w:drawing>
          <wp:inline distT="0" distB="0" distL="0" distR="0" wp14:anchorId="036789F1" wp14:editId="36238FF5">
            <wp:extent cx="4826000" cy="3225800"/>
            <wp:effectExtent l="0" t="0" r="0" b="0"/>
            <wp:docPr id="5" name="Picture 4"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0" cy="3225800"/>
                    </a:xfrm>
                    <a:prstGeom prst="rect">
                      <a:avLst/>
                    </a:prstGeom>
                    <a:noFill/>
                    <a:ln>
                      <a:noFill/>
                    </a:ln>
                  </pic:spPr>
                </pic:pic>
              </a:graphicData>
            </a:graphic>
          </wp:inline>
        </w:drawing>
      </w:r>
    </w:p>
    <w:p w14:paraId="5F14D216" w14:textId="77777777" w:rsidR="001C29E5" w:rsidRPr="001C29E5" w:rsidRDefault="001C29E5" w:rsidP="001C29E5">
      <w:pPr>
        <w:autoSpaceDE w:val="0"/>
        <w:autoSpaceDN w:val="0"/>
        <w:adjustRightInd w:val="0"/>
        <w:jc w:val="center"/>
        <w:rPr>
          <w:rFonts w:asciiTheme="majorHAnsi" w:hAnsiTheme="majorHAnsi" w:cstheme="majorHAnsi"/>
          <w:i/>
          <w:iCs/>
          <w:sz w:val="13"/>
          <w:szCs w:val="13"/>
        </w:rPr>
      </w:pPr>
    </w:p>
    <w:p w14:paraId="3CCC84F6" w14:textId="77777777" w:rsidR="001C29E5" w:rsidRPr="001C29E5" w:rsidRDefault="001C29E5" w:rsidP="001C29E5">
      <w:pPr>
        <w:autoSpaceDE w:val="0"/>
        <w:autoSpaceDN w:val="0"/>
        <w:adjustRightInd w:val="0"/>
        <w:jc w:val="center"/>
        <w:rPr>
          <w:rFonts w:asciiTheme="majorHAnsi" w:hAnsiTheme="majorHAnsi" w:cstheme="majorHAnsi"/>
          <w:i/>
          <w:iCs/>
          <w:sz w:val="11"/>
          <w:szCs w:val="11"/>
        </w:rPr>
      </w:pPr>
      <w:r w:rsidRPr="001C29E5">
        <w:rPr>
          <w:rFonts w:asciiTheme="majorHAnsi" w:hAnsiTheme="majorHAnsi" w:cstheme="majorHAnsi"/>
          <w:i/>
          <w:iCs/>
          <w:sz w:val="11"/>
          <w:szCs w:val="11"/>
        </w:rPr>
        <w:t>Photo credit: Derek Ridgers (</w:t>
      </w:r>
      <w:hyperlink r:id="rId8" w:history="1">
        <w:r w:rsidRPr="001C29E5">
          <w:rPr>
            <w:rStyle w:val="Hyperlink"/>
            <w:rFonts w:asciiTheme="majorHAnsi" w:hAnsiTheme="majorHAnsi" w:cstheme="majorHAnsi"/>
            <w:i/>
            <w:iCs/>
            <w:sz w:val="11"/>
            <w:szCs w:val="11"/>
          </w:rPr>
          <w:t>High res</w:t>
        </w:r>
      </w:hyperlink>
      <w:r w:rsidRPr="001C29E5">
        <w:rPr>
          <w:rFonts w:asciiTheme="majorHAnsi" w:hAnsiTheme="majorHAnsi" w:cstheme="majorHAnsi"/>
          <w:i/>
          <w:iCs/>
          <w:sz w:val="11"/>
          <w:szCs w:val="11"/>
        </w:rPr>
        <w:t>)</w:t>
      </w:r>
    </w:p>
    <w:p w14:paraId="0D15AB96" w14:textId="77777777" w:rsidR="001C29E5" w:rsidRPr="001C29E5" w:rsidRDefault="001C29E5" w:rsidP="001C29E5">
      <w:pPr>
        <w:autoSpaceDE w:val="0"/>
        <w:autoSpaceDN w:val="0"/>
        <w:adjustRightInd w:val="0"/>
        <w:jc w:val="center"/>
        <w:rPr>
          <w:rFonts w:asciiTheme="majorHAnsi" w:hAnsiTheme="majorHAnsi" w:cstheme="majorHAnsi"/>
          <w:i/>
          <w:iCs/>
          <w:sz w:val="11"/>
          <w:szCs w:val="11"/>
        </w:rPr>
      </w:pPr>
    </w:p>
    <w:p w14:paraId="13644148" w14:textId="77777777" w:rsidR="001C29E5" w:rsidRPr="001C29E5" w:rsidRDefault="001C29E5" w:rsidP="001C29E5">
      <w:pPr>
        <w:autoSpaceDE w:val="0"/>
        <w:autoSpaceDN w:val="0"/>
        <w:adjustRightInd w:val="0"/>
        <w:jc w:val="center"/>
        <w:rPr>
          <w:rFonts w:asciiTheme="majorHAnsi" w:hAnsiTheme="majorHAnsi" w:cstheme="majorHAnsi"/>
          <w:b/>
          <w:iCs/>
          <w:sz w:val="36"/>
          <w:szCs w:val="36"/>
          <w:u w:val="single"/>
        </w:rPr>
      </w:pPr>
      <w:r w:rsidRPr="001C29E5">
        <w:rPr>
          <w:rFonts w:asciiTheme="majorHAnsi" w:hAnsiTheme="majorHAnsi" w:cstheme="majorHAnsi"/>
          <w:b/>
          <w:iCs/>
          <w:sz w:val="36"/>
          <w:szCs w:val="36"/>
          <w:u w:val="single"/>
        </w:rPr>
        <w:t>ENTER SHIKARI ANNOUNCE NEW ALBUM ‘NOTHING IS TRUE &amp; EVERYTHING IS POSSIBLE’</w:t>
      </w:r>
    </w:p>
    <w:p w14:paraId="08292BF2" w14:textId="77777777" w:rsidR="001C29E5" w:rsidRPr="001C29E5" w:rsidRDefault="001C29E5" w:rsidP="001C29E5">
      <w:pPr>
        <w:autoSpaceDE w:val="0"/>
        <w:autoSpaceDN w:val="0"/>
        <w:adjustRightInd w:val="0"/>
        <w:jc w:val="center"/>
        <w:rPr>
          <w:rFonts w:asciiTheme="majorHAnsi" w:hAnsiTheme="majorHAnsi" w:cstheme="majorHAnsi"/>
          <w:b/>
          <w:iCs/>
          <w:sz w:val="36"/>
          <w:szCs w:val="36"/>
          <w:u w:val="single"/>
        </w:rPr>
      </w:pPr>
    </w:p>
    <w:p w14:paraId="2E878CA7" w14:textId="77777777" w:rsidR="001C29E5" w:rsidRPr="001C29E5" w:rsidRDefault="001C29E5" w:rsidP="001C29E5">
      <w:pPr>
        <w:autoSpaceDE w:val="0"/>
        <w:autoSpaceDN w:val="0"/>
        <w:adjustRightInd w:val="0"/>
        <w:jc w:val="center"/>
        <w:rPr>
          <w:rFonts w:asciiTheme="majorHAnsi" w:hAnsiTheme="majorHAnsi" w:cstheme="majorHAnsi"/>
          <w:b/>
          <w:sz w:val="36"/>
          <w:szCs w:val="36"/>
          <w:u w:val="single"/>
        </w:rPr>
      </w:pPr>
      <w:hyperlink r:id="rId9" w:history="1">
        <w:r w:rsidRPr="001C29E5">
          <w:rPr>
            <w:rStyle w:val="Hyperlink"/>
            <w:rFonts w:asciiTheme="majorHAnsi" w:hAnsiTheme="majorHAnsi" w:cstheme="majorHAnsi"/>
            <w:b/>
            <w:iCs/>
            <w:sz w:val="36"/>
            <w:szCs w:val="36"/>
          </w:rPr>
          <w:t xml:space="preserve">LISTEN TO </w:t>
        </w:r>
        <w:r w:rsidRPr="001C29E5">
          <w:rPr>
            <w:rStyle w:val="Hyperlink"/>
            <w:rFonts w:asciiTheme="majorHAnsi" w:hAnsiTheme="majorHAnsi" w:cstheme="majorHAnsi"/>
            <w:b/>
            <w:sz w:val="36"/>
            <w:szCs w:val="36"/>
          </w:rPr>
          <w:t>‘{ The Dreamers Hotel }’</w:t>
        </w:r>
      </w:hyperlink>
    </w:p>
    <w:p w14:paraId="212B9CD1" w14:textId="77777777" w:rsidR="001C29E5" w:rsidRPr="001C29E5" w:rsidRDefault="001C29E5" w:rsidP="001C29E5">
      <w:pPr>
        <w:autoSpaceDE w:val="0"/>
        <w:autoSpaceDN w:val="0"/>
        <w:adjustRightInd w:val="0"/>
        <w:jc w:val="center"/>
        <w:rPr>
          <w:rFonts w:asciiTheme="majorHAnsi" w:hAnsiTheme="majorHAnsi" w:cstheme="majorHAnsi"/>
          <w:b/>
          <w:iCs/>
          <w:sz w:val="36"/>
          <w:szCs w:val="36"/>
          <w:u w:val="single"/>
        </w:rPr>
      </w:pPr>
    </w:p>
    <w:p w14:paraId="212BAF9B" w14:textId="77777777" w:rsidR="001C29E5" w:rsidRPr="001C29E5" w:rsidRDefault="001C29E5" w:rsidP="001C29E5">
      <w:pPr>
        <w:autoSpaceDE w:val="0"/>
        <w:autoSpaceDN w:val="0"/>
        <w:adjustRightInd w:val="0"/>
        <w:jc w:val="center"/>
        <w:rPr>
          <w:rFonts w:asciiTheme="majorHAnsi" w:hAnsiTheme="majorHAnsi" w:cstheme="majorHAnsi"/>
          <w:b/>
          <w:iCs/>
          <w:sz w:val="36"/>
          <w:szCs w:val="36"/>
          <w:u w:val="single"/>
        </w:rPr>
      </w:pPr>
      <w:r w:rsidRPr="001C29E5">
        <w:rPr>
          <w:rFonts w:asciiTheme="majorHAnsi" w:hAnsiTheme="majorHAnsi" w:cstheme="majorHAnsi"/>
          <w:b/>
          <w:iCs/>
          <w:sz w:val="36"/>
          <w:szCs w:val="36"/>
          <w:u w:val="single"/>
        </w:rPr>
        <w:t>ENTER SHIKARI TO PLAY 5 SPECIAL INTIMATE UK ALBUM LAUNCH SHOWS</w:t>
      </w:r>
    </w:p>
    <w:p w14:paraId="23FC9132" w14:textId="77777777" w:rsidR="001C29E5" w:rsidRPr="001C29E5" w:rsidRDefault="001C29E5" w:rsidP="001C29E5">
      <w:pPr>
        <w:autoSpaceDE w:val="0"/>
        <w:autoSpaceDN w:val="0"/>
        <w:adjustRightInd w:val="0"/>
        <w:jc w:val="center"/>
        <w:rPr>
          <w:rFonts w:asciiTheme="majorHAnsi" w:hAnsiTheme="majorHAnsi" w:cstheme="majorHAnsi"/>
          <w:i/>
          <w:iCs/>
          <w:sz w:val="18"/>
          <w:szCs w:val="18"/>
        </w:rPr>
      </w:pPr>
    </w:p>
    <w:p w14:paraId="2B5AF45F" w14:textId="77777777" w:rsidR="001C29E5" w:rsidRPr="001C29E5" w:rsidRDefault="001C29E5" w:rsidP="001C29E5">
      <w:pPr>
        <w:autoSpaceDE w:val="0"/>
        <w:autoSpaceDN w:val="0"/>
        <w:adjustRightInd w:val="0"/>
        <w:jc w:val="center"/>
        <w:rPr>
          <w:rFonts w:asciiTheme="majorHAnsi" w:hAnsiTheme="majorHAnsi" w:cstheme="majorHAnsi"/>
        </w:rPr>
      </w:pPr>
      <w:r w:rsidRPr="001C29E5">
        <w:rPr>
          <w:rFonts w:asciiTheme="majorHAnsi" w:hAnsiTheme="majorHAnsi" w:cstheme="majorHAnsi"/>
          <w:i/>
          <w:iCs/>
        </w:rPr>
        <w:t>You can’t trust your own eyes</w:t>
      </w:r>
    </w:p>
    <w:p w14:paraId="5B5DA5BE" w14:textId="77777777" w:rsidR="001C29E5" w:rsidRPr="001C29E5" w:rsidRDefault="001C29E5" w:rsidP="001C29E5">
      <w:pPr>
        <w:autoSpaceDE w:val="0"/>
        <w:autoSpaceDN w:val="0"/>
        <w:adjustRightInd w:val="0"/>
        <w:jc w:val="center"/>
        <w:rPr>
          <w:rFonts w:asciiTheme="majorHAnsi" w:hAnsiTheme="majorHAnsi" w:cstheme="majorHAnsi"/>
        </w:rPr>
      </w:pPr>
      <w:r w:rsidRPr="001C29E5">
        <w:rPr>
          <w:rFonts w:asciiTheme="majorHAnsi" w:hAnsiTheme="majorHAnsi" w:cstheme="majorHAnsi"/>
          <w:i/>
          <w:iCs/>
        </w:rPr>
        <w:t>And you only hear lies</w:t>
      </w:r>
    </w:p>
    <w:p w14:paraId="32AC63EF" w14:textId="77777777" w:rsidR="001C29E5" w:rsidRPr="001C29E5" w:rsidRDefault="001C29E5" w:rsidP="001C29E5">
      <w:pPr>
        <w:autoSpaceDE w:val="0"/>
        <w:autoSpaceDN w:val="0"/>
        <w:adjustRightInd w:val="0"/>
        <w:jc w:val="center"/>
        <w:rPr>
          <w:rFonts w:asciiTheme="majorHAnsi" w:hAnsiTheme="majorHAnsi" w:cstheme="majorHAnsi"/>
        </w:rPr>
      </w:pPr>
      <w:r w:rsidRPr="001C29E5">
        <w:rPr>
          <w:rFonts w:asciiTheme="majorHAnsi" w:hAnsiTheme="majorHAnsi" w:cstheme="majorHAnsi"/>
          <w:i/>
          <w:iCs/>
        </w:rPr>
        <w:t>Our future’s been denied</w:t>
      </w:r>
    </w:p>
    <w:p w14:paraId="1A828F9C" w14:textId="77777777" w:rsidR="001C29E5" w:rsidRPr="001C29E5" w:rsidRDefault="001C29E5" w:rsidP="001C29E5">
      <w:pPr>
        <w:autoSpaceDE w:val="0"/>
        <w:autoSpaceDN w:val="0"/>
        <w:adjustRightInd w:val="0"/>
        <w:jc w:val="center"/>
        <w:rPr>
          <w:rFonts w:asciiTheme="majorHAnsi" w:hAnsiTheme="majorHAnsi" w:cstheme="majorHAnsi"/>
        </w:rPr>
      </w:pPr>
      <w:r w:rsidRPr="001C29E5">
        <w:rPr>
          <w:rFonts w:asciiTheme="majorHAnsi" w:hAnsiTheme="majorHAnsi" w:cstheme="majorHAnsi"/>
          <w:i/>
          <w:iCs/>
        </w:rPr>
        <w:t>And there’s nowhere to hide</w:t>
      </w:r>
    </w:p>
    <w:p w14:paraId="1DCC0799" w14:textId="77777777" w:rsidR="001C29E5" w:rsidRPr="001C29E5" w:rsidRDefault="001C29E5" w:rsidP="001C29E5">
      <w:pPr>
        <w:autoSpaceDE w:val="0"/>
        <w:autoSpaceDN w:val="0"/>
        <w:adjustRightInd w:val="0"/>
        <w:jc w:val="center"/>
        <w:rPr>
          <w:rFonts w:asciiTheme="majorHAnsi" w:hAnsiTheme="majorHAnsi" w:cstheme="majorHAnsi"/>
        </w:rPr>
      </w:pPr>
      <w:r w:rsidRPr="001C29E5">
        <w:rPr>
          <w:rFonts w:asciiTheme="majorHAnsi" w:hAnsiTheme="majorHAnsi" w:cstheme="majorHAnsi"/>
          <w:i/>
          <w:iCs/>
        </w:rPr>
        <w:t>Now that nothing is true</w:t>
      </w:r>
    </w:p>
    <w:p w14:paraId="374C4DB4" w14:textId="77777777" w:rsidR="001C29E5" w:rsidRPr="001C29E5" w:rsidRDefault="001C29E5" w:rsidP="001C29E5">
      <w:pPr>
        <w:autoSpaceDE w:val="0"/>
        <w:autoSpaceDN w:val="0"/>
        <w:adjustRightInd w:val="0"/>
        <w:spacing w:after="100"/>
        <w:jc w:val="center"/>
        <w:rPr>
          <w:rFonts w:asciiTheme="majorHAnsi" w:hAnsiTheme="majorHAnsi" w:cstheme="majorHAnsi"/>
        </w:rPr>
      </w:pPr>
      <w:r w:rsidRPr="001C29E5">
        <w:rPr>
          <w:rFonts w:asciiTheme="majorHAnsi" w:hAnsiTheme="majorHAnsi" w:cstheme="majorHAnsi"/>
          <w:i/>
          <w:iCs/>
        </w:rPr>
        <w:t>And everything is possible</w:t>
      </w:r>
    </w:p>
    <w:p w14:paraId="054DB30F" w14:textId="77777777" w:rsidR="001C29E5" w:rsidRPr="001C29E5" w:rsidRDefault="001C29E5" w:rsidP="001C29E5">
      <w:pPr>
        <w:autoSpaceDE w:val="0"/>
        <w:autoSpaceDN w:val="0"/>
        <w:adjustRightInd w:val="0"/>
        <w:spacing w:after="100"/>
        <w:jc w:val="center"/>
        <w:rPr>
          <w:rFonts w:asciiTheme="majorHAnsi" w:hAnsiTheme="majorHAnsi" w:cstheme="majorHAnsi"/>
        </w:rPr>
      </w:pPr>
    </w:p>
    <w:p w14:paraId="10DAF090" w14:textId="77777777" w:rsidR="001C29E5" w:rsidRPr="001C29E5" w:rsidRDefault="001C29E5" w:rsidP="001C29E5">
      <w:pPr>
        <w:jc w:val="both"/>
        <w:rPr>
          <w:rFonts w:asciiTheme="majorHAnsi" w:hAnsiTheme="majorHAnsi" w:cstheme="majorHAnsi"/>
        </w:rPr>
      </w:pPr>
      <w:r w:rsidRPr="001C29E5">
        <w:rPr>
          <w:rFonts w:asciiTheme="majorHAnsi" w:hAnsiTheme="majorHAnsi" w:cstheme="majorHAnsi"/>
        </w:rPr>
        <w:t>It was all leading to this. The definitive Enter Shikari album</w:t>
      </w:r>
      <w:r w:rsidRPr="001C29E5">
        <w:rPr>
          <w:rFonts w:asciiTheme="majorHAnsi" w:hAnsiTheme="majorHAnsi" w:cstheme="majorHAnsi"/>
          <w:b/>
        </w:rPr>
        <w:t xml:space="preserve"> ‘Nothing Is True &amp; Everything Is Possible’</w:t>
      </w:r>
      <w:r w:rsidRPr="001C29E5">
        <w:rPr>
          <w:rFonts w:asciiTheme="majorHAnsi" w:hAnsiTheme="majorHAnsi" w:cstheme="majorHAnsi"/>
        </w:rPr>
        <w:t>, released 17 April 2020 through So Recordings. First single ‘</w:t>
      </w:r>
      <w:r w:rsidRPr="001C29E5">
        <w:rPr>
          <w:rFonts w:asciiTheme="majorHAnsi" w:hAnsiTheme="majorHAnsi" w:cstheme="majorHAnsi"/>
          <w:b/>
        </w:rPr>
        <w:t xml:space="preserve">{ The Dreamers Hotel }’ </w:t>
      </w:r>
      <w:r w:rsidRPr="001C29E5">
        <w:rPr>
          <w:rFonts w:asciiTheme="majorHAnsi" w:hAnsiTheme="majorHAnsi" w:cstheme="majorHAnsi"/>
        </w:rPr>
        <w:t xml:space="preserve">premiered as Annie Mac’s Hottest Record last night and is available </w:t>
      </w:r>
      <w:hyperlink r:id="rId10" w:history="1">
        <w:r w:rsidRPr="001C29E5">
          <w:rPr>
            <w:rStyle w:val="Hyperlink"/>
            <w:rFonts w:asciiTheme="majorHAnsi" w:hAnsiTheme="majorHAnsi" w:cstheme="majorHAnsi"/>
          </w:rPr>
          <w:t>here</w:t>
        </w:r>
      </w:hyperlink>
      <w:r w:rsidRPr="001C29E5">
        <w:rPr>
          <w:rFonts w:asciiTheme="majorHAnsi" w:hAnsiTheme="majorHAnsi" w:cstheme="majorHAnsi"/>
        </w:rPr>
        <w:t>. The band will play 5 special intimate UK shows to</w:t>
      </w:r>
      <w:r w:rsidRPr="001C29E5">
        <w:rPr>
          <w:rFonts w:asciiTheme="majorHAnsi" w:hAnsiTheme="majorHAnsi" w:cstheme="majorHAnsi"/>
          <w:color w:val="FB0207"/>
        </w:rPr>
        <w:t xml:space="preserve"> </w:t>
      </w:r>
      <w:r w:rsidRPr="001C29E5">
        <w:rPr>
          <w:rFonts w:asciiTheme="majorHAnsi" w:hAnsiTheme="majorHAnsi" w:cstheme="majorHAnsi"/>
        </w:rPr>
        <w:t>launch the album. Details below.</w:t>
      </w:r>
    </w:p>
    <w:p w14:paraId="3A4B7AF0" w14:textId="77777777" w:rsidR="001C29E5" w:rsidRPr="001C29E5" w:rsidRDefault="001C29E5" w:rsidP="001C29E5">
      <w:pPr>
        <w:jc w:val="both"/>
        <w:rPr>
          <w:rFonts w:asciiTheme="majorHAnsi" w:hAnsiTheme="majorHAnsi" w:cstheme="majorHAnsi"/>
        </w:rPr>
      </w:pPr>
    </w:p>
    <w:p w14:paraId="7CB80C9F" w14:textId="77777777" w:rsidR="001C29E5" w:rsidRPr="001C29E5" w:rsidRDefault="001C29E5" w:rsidP="001C29E5">
      <w:pPr>
        <w:autoSpaceDE w:val="0"/>
        <w:autoSpaceDN w:val="0"/>
        <w:adjustRightInd w:val="0"/>
        <w:spacing w:after="100"/>
        <w:jc w:val="both"/>
        <w:rPr>
          <w:rFonts w:asciiTheme="majorHAnsi" w:hAnsiTheme="majorHAnsi" w:cstheme="majorHAnsi"/>
        </w:rPr>
      </w:pPr>
      <w:r w:rsidRPr="001C29E5">
        <w:rPr>
          <w:rFonts w:asciiTheme="majorHAnsi" w:hAnsiTheme="majorHAnsi" w:cstheme="majorHAnsi"/>
        </w:rPr>
        <w:t>‘Nothing Is True &amp; Everything Is Possible’ is produced to dazzling effect by renowned frontman and visionary Rou Reynolds, from a band at the peak of their creative output with a unique story, underlining their 13-year succession as a pioneering and uncompromising musical force. This is an album about possibility, the unnerving irony of endless possibility, the band asking themselves what they can achieve as the world questions “</w:t>
      </w:r>
      <w:r w:rsidRPr="001C29E5">
        <w:rPr>
          <w:rFonts w:asciiTheme="majorHAnsi" w:hAnsiTheme="majorHAnsi" w:cstheme="majorHAnsi"/>
          <w:i/>
          <w:iCs/>
        </w:rPr>
        <w:t>what is possible?”</w:t>
      </w:r>
      <w:r w:rsidRPr="001C29E5">
        <w:rPr>
          <w:rFonts w:asciiTheme="majorHAnsi" w:hAnsiTheme="majorHAnsi" w:cstheme="majorHAnsi"/>
        </w:rPr>
        <w:t xml:space="preserve">. </w:t>
      </w:r>
    </w:p>
    <w:p w14:paraId="3BC91BE2" w14:textId="77777777" w:rsidR="001C29E5" w:rsidRPr="001C29E5" w:rsidRDefault="001C29E5" w:rsidP="001C29E5">
      <w:pPr>
        <w:autoSpaceDE w:val="0"/>
        <w:autoSpaceDN w:val="0"/>
        <w:adjustRightInd w:val="0"/>
        <w:jc w:val="both"/>
        <w:rPr>
          <w:rFonts w:asciiTheme="majorHAnsi" w:hAnsiTheme="majorHAnsi" w:cstheme="majorHAnsi"/>
        </w:rPr>
      </w:pPr>
      <w:r w:rsidRPr="001C29E5">
        <w:rPr>
          <w:rFonts w:asciiTheme="majorHAnsi" w:hAnsiTheme="majorHAnsi" w:cstheme="majorHAnsi"/>
        </w:rPr>
        <w:lastRenderedPageBreak/>
        <w:t>’Nothing Is True &amp; Everything Is Possible’ is a lucid soundtrack for a new decade, with a poignant social commentary that expertly leads the listener from pure pop to scorching punk-rock fury, through four-to-the-floor beats and beautiful orchestral composition. ’Waltzing Off The Face Of The Earth’ (I. Crescendo) and (II. Plangevole) draws you into the madness of modern life,</w:t>
      </w:r>
      <w:r w:rsidRPr="001C29E5">
        <w:rPr>
          <w:rFonts w:asciiTheme="majorHAnsi" w:hAnsiTheme="majorHAnsi" w:cstheme="majorHAnsi"/>
          <w:i/>
          <w:iCs/>
        </w:rPr>
        <w:t xml:space="preserve"> “you can’t trust your own eyes, and you only hear lies, our future’s been denied and there’s nowhere to hide </w:t>
      </w:r>
      <w:bookmarkStart w:id="0" w:name="_GoBack"/>
      <w:bookmarkEnd w:id="0"/>
      <w:r w:rsidRPr="001C29E5">
        <w:rPr>
          <w:rFonts w:asciiTheme="majorHAnsi" w:hAnsiTheme="majorHAnsi" w:cstheme="majorHAnsi"/>
          <w:i/>
          <w:iCs/>
        </w:rPr>
        <w:t xml:space="preserve">now that nothing is true and everything is possible.” </w:t>
      </w:r>
      <w:r w:rsidRPr="001C29E5">
        <w:rPr>
          <w:rFonts w:asciiTheme="majorHAnsi" w:hAnsiTheme="majorHAnsi" w:cstheme="majorHAnsi"/>
        </w:rPr>
        <w:t>‘Elegy For Extinction’ is a classical gem recorded in Prague with the City Of Prague Symphony Orchestra, and arranged by renowned film &amp; television soundtrack composer George Fenton (Gandhi, Blue Planet, Planet Earth,</w:t>
      </w:r>
      <w:r w:rsidRPr="001C29E5">
        <w:rPr>
          <w:rFonts w:asciiTheme="majorHAnsi" w:hAnsiTheme="majorHAnsi" w:cstheme="majorHAnsi"/>
          <w:color w:val="355BB7"/>
        </w:rPr>
        <w:t xml:space="preserve"> </w:t>
      </w:r>
      <w:r w:rsidRPr="001C29E5">
        <w:rPr>
          <w:rFonts w:asciiTheme="majorHAnsi" w:hAnsiTheme="majorHAnsi" w:cstheme="majorHAnsi"/>
        </w:rPr>
        <w:t>Groundhog Day, My Name Is Joe), and the first single ‘{ The Dreamers Hotel }’</w:t>
      </w:r>
      <w:r w:rsidRPr="001C29E5">
        <w:rPr>
          <w:rFonts w:asciiTheme="majorHAnsi" w:hAnsiTheme="majorHAnsi" w:cstheme="majorHAnsi"/>
          <w:b/>
        </w:rPr>
        <w:t xml:space="preserve"> </w:t>
      </w:r>
      <w:r w:rsidRPr="001C29E5">
        <w:rPr>
          <w:rFonts w:asciiTheme="majorHAnsi" w:hAnsiTheme="majorHAnsi" w:cstheme="majorHAnsi"/>
        </w:rPr>
        <w:t xml:space="preserve"> a lavishly produced</w:t>
      </w:r>
      <w:r w:rsidRPr="001C29E5">
        <w:rPr>
          <w:rFonts w:asciiTheme="majorHAnsi" w:hAnsiTheme="majorHAnsi" w:cstheme="majorHAnsi"/>
          <w:color w:val="355BB7"/>
        </w:rPr>
        <w:t xml:space="preserve"> </w:t>
      </w:r>
      <w:r w:rsidRPr="001C29E5">
        <w:rPr>
          <w:rFonts w:asciiTheme="majorHAnsi" w:hAnsiTheme="majorHAnsi" w:cstheme="majorHAnsi"/>
        </w:rPr>
        <w:t>anthem.</w:t>
      </w:r>
    </w:p>
    <w:p w14:paraId="2D3F8B23" w14:textId="77777777" w:rsidR="001C29E5" w:rsidRPr="001C29E5" w:rsidRDefault="001C29E5" w:rsidP="001C29E5">
      <w:pPr>
        <w:autoSpaceDE w:val="0"/>
        <w:autoSpaceDN w:val="0"/>
        <w:adjustRightInd w:val="0"/>
        <w:jc w:val="both"/>
        <w:rPr>
          <w:rFonts w:asciiTheme="majorHAnsi" w:hAnsiTheme="majorHAnsi" w:cstheme="majorHAnsi"/>
        </w:rPr>
      </w:pPr>
    </w:p>
    <w:p w14:paraId="79C995FA" w14:textId="77777777" w:rsidR="001C29E5" w:rsidRPr="001C29E5" w:rsidRDefault="001C29E5" w:rsidP="001C29E5">
      <w:pPr>
        <w:autoSpaceDE w:val="0"/>
        <w:autoSpaceDN w:val="0"/>
        <w:adjustRightInd w:val="0"/>
        <w:jc w:val="both"/>
        <w:rPr>
          <w:rFonts w:asciiTheme="majorHAnsi" w:hAnsiTheme="majorHAnsi" w:cstheme="majorHAnsi"/>
        </w:rPr>
      </w:pPr>
      <w:r w:rsidRPr="001C29E5">
        <w:rPr>
          <w:rFonts w:asciiTheme="majorHAnsi" w:hAnsiTheme="majorHAnsi" w:cstheme="majorHAnsi"/>
        </w:rPr>
        <w:t>The inspiration for ’Nothing Is True &amp; Everything Is Possible’ came while putting together their book ‘Dear Future Historians’ published by Faber, which charts the lyrical creativity of the band. Reynolds comments:</w:t>
      </w:r>
    </w:p>
    <w:p w14:paraId="458B96F9" w14:textId="77777777" w:rsidR="001C29E5" w:rsidRPr="001C29E5" w:rsidRDefault="001C29E5" w:rsidP="001C29E5">
      <w:pPr>
        <w:autoSpaceDE w:val="0"/>
        <w:autoSpaceDN w:val="0"/>
        <w:adjustRightInd w:val="0"/>
        <w:jc w:val="both"/>
        <w:rPr>
          <w:rFonts w:asciiTheme="majorHAnsi" w:hAnsiTheme="majorHAnsi" w:cstheme="majorHAnsi"/>
          <w:i/>
          <w:iCs/>
        </w:rPr>
      </w:pPr>
    </w:p>
    <w:p w14:paraId="172BB1BD" w14:textId="77777777" w:rsidR="001C29E5" w:rsidRPr="001C29E5" w:rsidRDefault="001C29E5" w:rsidP="001C29E5">
      <w:pPr>
        <w:autoSpaceDE w:val="0"/>
        <w:autoSpaceDN w:val="0"/>
        <w:adjustRightInd w:val="0"/>
        <w:jc w:val="both"/>
        <w:rPr>
          <w:rFonts w:asciiTheme="majorHAnsi" w:hAnsiTheme="majorHAnsi" w:cstheme="majorHAnsi"/>
          <w:i/>
          <w:iCs/>
        </w:rPr>
      </w:pPr>
      <w:r w:rsidRPr="001C29E5">
        <w:rPr>
          <w:rFonts w:asciiTheme="majorHAnsi" w:hAnsiTheme="majorHAnsi" w:cstheme="majorHAnsi"/>
          <w:i/>
          <w:iCs/>
        </w:rPr>
        <w:t>“Looking at all we had achieved, gave us a better sense of perspective and confidence……. What are we capable of? What is possible? These questions are part of Shikari’s DNA. But now we reflect a society where possibility itself has drifted from something of optimistic opportunity to something quite frightening.”</w:t>
      </w:r>
    </w:p>
    <w:p w14:paraId="024E6CFE" w14:textId="77777777" w:rsidR="001C29E5" w:rsidRPr="001C29E5" w:rsidRDefault="001C29E5" w:rsidP="001C29E5">
      <w:pPr>
        <w:autoSpaceDE w:val="0"/>
        <w:autoSpaceDN w:val="0"/>
        <w:adjustRightInd w:val="0"/>
        <w:jc w:val="both"/>
        <w:rPr>
          <w:rFonts w:asciiTheme="majorHAnsi" w:hAnsiTheme="majorHAnsi" w:cstheme="majorHAnsi"/>
          <w:i/>
          <w:iCs/>
        </w:rPr>
      </w:pPr>
    </w:p>
    <w:p w14:paraId="15B7EAC6" w14:textId="77777777" w:rsidR="001C29E5" w:rsidRPr="001C29E5" w:rsidRDefault="001C29E5" w:rsidP="001C29E5">
      <w:pPr>
        <w:autoSpaceDE w:val="0"/>
        <w:autoSpaceDN w:val="0"/>
        <w:adjustRightInd w:val="0"/>
        <w:spacing w:after="100"/>
        <w:jc w:val="both"/>
        <w:rPr>
          <w:rFonts w:asciiTheme="majorHAnsi" w:hAnsiTheme="majorHAnsi" w:cstheme="majorHAnsi"/>
        </w:rPr>
      </w:pPr>
      <w:r w:rsidRPr="001C29E5">
        <w:rPr>
          <w:rFonts w:asciiTheme="majorHAnsi" w:hAnsiTheme="majorHAnsi" w:cstheme="majorHAnsi"/>
        </w:rPr>
        <w:t>Rou Reynolds is post-punk’s renaissance man; a musician, producer, composer, published author, and</w:t>
      </w:r>
      <w:r w:rsidRPr="001C29E5">
        <w:rPr>
          <w:rFonts w:asciiTheme="majorHAnsi" w:hAnsiTheme="majorHAnsi" w:cstheme="majorHAnsi"/>
          <w:color w:val="FB0207"/>
        </w:rPr>
        <w:t xml:space="preserve"> </w:t>
      </w:r>
      <w:r w:rsidRPr="001C29E5">
        <w:rPr>
          <w:rFonts w:asciiTheme="majorHAnsi" w:hAnsiTheme="majorHAnsi" w:cstheme="majorHAnsi"/>
        </w:rPr>
        <w:t xml:space="preserve">campaigner, who has spent much of the last few years as an advocate of mental health charities following his well-documented struggles on Enter Shikari’s critically acclaimed album </w:t>
      </w:r>
    </w:p>
    <w:p w14:paraId="4BB65EA3" w14:textId="77777777" w:rsidR="001C29E5" w:rsidRPr="001C29E5" w:rsidRDefault="001C29E5" w:rsidP="001C29E5">
      <w:pPr>
        <w:autoSpaceDE w:val="0"/>
        <w:autoSpaceDN w:val="0"/>
        <w:adjustRightInd w:val="0"/>
        <w:spacing w:after="100"/>
        <w:jc w:val="both"/>
        <w:rPr>
          <w:rFonts w:asciiTheme="majorHAnsi" w:hAnsiTheme="majorHAnsi" w:cstheme="majorHAnsi"/>
        </w:rPr>
      </w:pPr>
    </w:p>
    <w:p w14:paraId="2E59603E" w14:textId="77777777" w:rsidR="001C29E5" w:rsidRPr="001C29E5" w:rsidRDefault="001C29E5" w:rsidP="001C29E5">
      <w:pPr>
        <w:autoSpaceDE w:val="0"/>
        <w:autoSpaceDN w:val="0"/>
        <w:adjustRightInd w:val="0"/>
        <w:spacing w:after="100"/>
        <w:jc w:val="both"/>
        <w:rPr>
          <w:rFonts w:asciiTheme="majorHAnsi" w:hAnsiTheme="majorHAnsi" w:cstheme="majorHAnsi"/>
        </w:rPr>
      </w:pPr>
      <w:r w:rsidRPr="001C29E5">
        <w:rPr>
          <w:rFonts w:asciiTheme="majorHAnsi" w:hAnsiTheme="majorHAnsi" w:cstheme="majorHAnsi"/>
        </w:rPr>
        <w:t>‘The Spark’ (2017). Alongside Reynolds stands the vital Rob Rolfe (drums), Chris Batten (bass) and Rory Clewlow (guitar) making up one of the UK’s truly great British bands, almost uniquely the same four friends that started Enter Shikari at school,16 years later still united by a shared vision.</w:t>
      </w:r>
    </w:p>
    <w:p w14:paraId="35CDF9E0" w14:textId="77777777" w:rsidR="001C29E5" w:rsidRPr="001C29E5" w:rsidRDefault="001C29E5" w:rsidP="001C29E5">
      <w:pPr>
        <w:autoSpaceDE w:val="0"/>
        <w:autoSpaceDN w:val="0"/>
        <w:adjustRightInd w:val="0"/>
        <w:spacing w:after="100"/>
        <w:jc w:val="both"/>
        <w:rPr>
          <w:rFonts w:asciiTheme="majorHAnsi" w:hAnsiTheme="majorHAnsi" w:cstheme="majorHAnsi"/>
        </w:rPr>
      </w:pPr>
      <w:r w:rsidRPr="001C29E5">
        <w:rPr>
          <w:rFonts w:asciiTheme="majorHAnsi" w:hAnsiTheme="majorHAnsi" w:cstheme="majorHAnsi"/>
        </w:rPr>
        <w:t>The last decade has seen Enter Shikari increase their stature year on year, a rare career story which has taken them to 4 Top 10 albums, millions of streams, huge sell out world tours (most recently in Russia and two American), as well as multiple awards, last year crowned Best British Band by Rocksound, with Best Album from Kerrang! for ‘The Spark’ at 2018’s Awards.</w:t>
      </w:r>
      <w:r w:rsidRPr="001C29E5">
        <w:rPr>
          <w:rFonts w:ascii="MS Gothic" w:eastAsia="MS Gothic" w:hAnsi="MS Gothic" w:cs="MS Gothic" w:hint="eastAsia"/>
        </w:rPr>
        <w:t> </w:t>
      </w:r>
    </w:p>
    <w:p w14:paraId="39F7C790" w14:textId="77777777" w:rsidR="001C29E5" w:rsidRPr="001C29E5" w:rsidRDefault="001C29E5" w:rsidP="001C29E5">
      <w:pPr>
        <w:autoSpaceDE w:val="0"/>
        <w:autoSpaceDN w:val="0"/>
        <w:adjustRightInd w:val="0"/>
        <w:spacing w:after="100"/>
        <w:jc w:val="both"/>
        <w:rPr>
          <w:rFonts w:asciiTheme="majorHAnsi" w:hAnsiTheme="majorHAnsi" w:cstheme="majorHAnsi"/>
        </w:rPr>
      </w:pPr>
    </w:p>
    <w:p w14:paraId="71AFBA33" w14:textId="77777777" w:rsidR="001C29E5" w:rsidRPr="001C29E5" w:rsidRDefault="001C29E5" w:rsidP="001C29E5">
      <w:pPr>
        <w:autoSpaceDE w:val="0"/>
        <w:autoSpaceDN w:val="0"/>
        <w:adjustRightInd w:val="0"/>
        <w:spacing w:after="100"/>
        <w:jc w:val="both"/>
        <w:rPr>
          <w:rFonts w:asciiTheme="majorHAnsi" w:hAnsiTheme="majorHAnsi" w:cstheme="majorHAnsi"/>
          <w:color w:val="FB0207"/>
        </w:rPr>
      </w:pPr>
      <w:r w:rsidRPr="001C29E5">
        <w:rPr>
          <w:rFonts w:asciiTheme="majorHAnsi" w:hAnsiTheme="majorHAnsi" w:cstheme="majorHAnsi"/>
          <w:noProof/>
          <w:color w:val="FB0207"/>
        </w:rPr>
        <w:drawing>
          <wp:inline distT="0" distB="0" distL="0" distR="0" wp14:anchorId="0D5686B2" wp14:editId="4B7A023A">
            <wp:extent cx="2044700" cy="2044700"/>
            <wp:effectExtent l="0" t="0" r="0" b="0"/>
            <wp:docPr id="4" name="Picture 3" descr="A picture containing text,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14:paraId="7D871D07" w14:textId="77777777" w:rsidR="001C29E5" w:rsidRPr="001C29E5" w:rsidRDefault="001C29E5" w:rsidP="001C29E5">
      <w:pPr>
        <w:autoSpaceDE w:val="0"/>
        <w:autoSpaceDN w:val="0"/>
        <w:adjustRightInd w:val="0"/>
        <w:spacing w:after="100"/>
        <w:jc w:val="both"/>
        <w:rPr>
          <w:rFonts w:asciiTheme="majorHAnsi" w:hAnsiTheme="majorHAnsi" w:cstheme="majorHAnsi"/>
          <w:color w:val="FB0207"/>
        </w:rPr>
      </w:pPr>
      <w:hyperlink r:id="rId12" w:history="1">
        <w:r w:rsidRPr="001C29E5">
          <w:rPr>
            <w:rStyle w:val="Hyperlink"/>
            <w:rFonts w:asciiTheme="majorHAnsi" w:hAnsiTheme="majorHAnsi" w:cstheme="majorHAnsi"/>
          </w:rPr>
          <w:t>High res artwork</w:t>
        </w:r>
      </w:hyperlink>
    </w:p>
    <w:p w14:paraId="437181F7" w14:textId="77777777" w:rsidR="001C29E5" w:rsidRPr="001C29E5" w:rsidRDefault="001C29E5" w:rsidP="001C29E5">
      <w:pPr>
        <w:autoSpaceDE w:val="0"/>
        <w:autoSpaceDN w:val="0"/>
        <w:adjustRightInd w:val="0"/>
        <w:spacing w:after="100"/>
        <w:rPr>
          <w:rFonts w:asciiTheme="majorHAnsi" w:hAnsiTheme="majorHAnsi" w:cstheme="majorHAnsi"/>
        </w:rPr>
      </w:pPr>
      <w:r w:rsidRPr="001C29E5">
        <w:rPr>
          <w:rFonts w:asciiTheme="majorHAnsi" w:hAnsiTheme="majorHAnsi" w:cstheme="majorHAnsi"/>
        </w:rPr>
        <w:t>’Nothing Is True &amp; Everything Is Possible’ tracklist:</w:t>
      </w:r>
    </w:p>
    <w:p w14:paraId="7493B446"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1.The Great Unknown</w:t>
      </w:r>
    </w:p>
    <w:p w14:paraId="6177CF93"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2.Crossing The Rubicon</w:t>
      </w:r>
    </w:p>
    <w:p w14:paraId="4C6314D7"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3. { The Dreamers Hotel }</w:t>
      </w:r>
    </w:p>
    <w:p w14:paraId="10235F2A"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4. Waltzing off the Face of the Earth (I. Crescendo)</w:t>
      </w:r>
    </w:p>
    <w:p w14:paraId="380686AE"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lastRenderedPageBreak/>
        <w:t>5. modern living…</w:t>
      </w:r>
    </w:p>
    <w:p w14:paraId="6D69926E"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6. apocoholics anonymous (main theme in B minor)</w:t>
      </w:r>
    </w:p>
    <w:p w14:paraId="06238245"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7. the pressure’s on</w:t>
      </w:r>
    </w:p>
    <w:p w14:paraId="1B4951BB"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8. Reprise 3</w:t>
      </w:r>
    </w:p>
    <w:p w14:paraId="66D14368"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9. T.I.N.A</w:t>
      </w:r>
    </w:p>
    <w:p w14:paraId="0513C9C5"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10.Elegy For Extinction</w:t>
      </w:r>
    </w:p>
    <w:p w14:paraId="63304E00"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11. Marionettes (I. The Discovery of Strings)</w:t>
      </w:r>
    </w:p>
    <w:p w14:paraId="4F2D421F"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12. Marionettes (II. The Ascent)</w:t>
      </w:r>
    </w:p>
    <w:p w14:paraId="164E7D3A"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13. satellites</w:t>
      </w:r>
    </w:p>
    <w:p w14:paraId="5C26C501"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14. the king</w:t>
      </w:r>
    </w:p>
    <w:p w14:paraId="56609446" w14:textId="77777777" w:rsidR="001C29E5" w:rsidRPr="001C29E5" w:rsidRDefault="001C29E5" w:rsidP="001C29E5">
      <w:pPr>
        <w:numPr>
          <w:ilvl w:val="0"/>
          <w:numId w:val="1"/>
        </w:numPr>
        <w:tabs>
          <w:tab w:val="left" w:pos="360"/>
          <w:tab w:val="left" w:pos="720"/>
        </w:tabs>
        <w:autoSpaceDE w:val="0"/>
        <w:autoSpaceDN w:val="0"/>
        <w:adjustRightInd w:val="0"/>
        <w:spacing w:after="100"/>
        <w:ind w:hanging="720"/>
        <w:rPr>
          <w:rFonts w:asciiTheme="majorHAnsi" w:hAnsiTheme="majorHAnsi" w:cstheme="majorHAnsi"/>
        </w:rPr>
      </w:pPr>
      <w:r w:rsidRPr="001C29E5">
        <w:rPr>
          <w:rFonts w:asciiTheme="majorHAnsi" w:hAnsiTheme="majorHAnsi" w:cstheme="majorHAnsi"/>
        </w:rPr>
        <w:t>15. Waltzing off the Face of the Earth (II. Piangevole)</w:t>
      </w:r>
    </w:p>
    <w:p w14:paraId="52252442" w14:textId="77777777" w:rsidR="001C29E5" w:rsidRPr="001C29E5" w:rsidRDefault="001C29E5" w:rsidP="001C29E5">
      <w:pPr>
        <w:rPr>
          <w:rFonts w:asciiTheme="majorHAnsi" w:hAnsiTheme="majorHAnsi" w:cstheme="majorHAnsi"/>
          <w:color w:val="000000"/>
        </w:rPr>
      </w:pPr>
      <w:r w:rsidRPr="001C29E5">
        <w:rPr>
          <w:rFonts w:asciiTheme="majorHAnsi" w:hAnsiTheme="majorHAnsi" w:cstheme="majorHAnsi"/>
        </w:rPr>
        <w:t xml:space="preserve">To be amongst the first to hear ’Nothing Is True &amp; Everything Is Possible’ pre order here: </w:t>
      </w:r>
      <w:hyperlink r:id="rId13" w:tgtFrame="_blank" w:history="1">
        <w:r w:rsidRPr="001C29E5">
          <w:rPr>
            <w:rFonts w:asciiTheme="majorHAnsi" w:hAnsiTheme="majorHAnsi" w:cstheme="majorHAnsi"/>
            <w:color w:val="00B0F0"/>
            <w:u w:val="single"/>
          </w:rPr>
          <w:t>https://orcd.co/nothingistrue</w:t>
        </w:r>
      </w:hyperlink>
      <w:r w:rsidRPr="001C29E5">
        <w:rPr>
          <w:rFonts w:asciiTheme="majorHAnsi" w:hAnsiTheme="majorHAnsi" w:cstheme="majorHAnsi"/>
          <w:color w:val="000000"/>
        </w:rPr>
        <w:t>    </w:t>
      </w:r>
    </w:p>
    <w:p w14:paraId="75ECE837" w14:textId="77777777" w:rsidR="001C29E5" w:rsidRPr="001C29E5" w:rsidRDefault="001C29E5" w:rsidP="001C29E5">
      <w:pPr>
        <w:rPr>
          <w:rFonts w:asciiTheme="majorHAnsi" w:hAnsiTheme="majorHAnsi" w:cstheme="majorHAnsi"/>
          <w:color w:val="000000"/>
        </w:rPr>
      </w:pPr>
    </w:p>
    <w:p w14:paraId="1C9589EF" w14:textId="77777777" w:rsidR="001C29E5" w:rsidRPr="001C29E5" w:rsidRDefault="001C29E5" w:rsidP="001C29E5">
      <w:pPr>
        <w:jc w:val="both"/>
        <w:rPr>
          <w:rFonts w:asciiTheme="majorHAnsi" w:hAnsiTheme="majorHAnsi" w:cstheme="majorHAnsi"/>
        </w:rPr>
      </w:pPr>
      <w:r w:rsidRPr="001C29E5">
        <w:rPr>
          <w:rFonts w:asciiTheme="majorHAnsi" w:hAnsiTheme="majorHAnsi" w:cstheme="majorHAnsi"/>
        </w:rPr>
        <w:t>Album launch shows:</w:t>
      </w:r>
    </w:p>
    <w:p w14:paraId="2FD9445B" w14:textId="77777777" w:rsidR="001C29E5" w:rsidRPr="001C29E5" w:rsidRDefault="001C29E5" w:rsidP="001C29E5">
      <w:pPr>
        <w:rPr>
          <w:rFonts w:asciiTheme="majorHAnsi" w:hAnsiTheme="majorHAnsi" w:cstheme="majorHAnsi"/>
        </w:rPr>
      </w:pPr>
      <w:r w:rsidRPr="001C29E5">
        <w:rPr>
          <w:rFonts w:asciiTheme="majorHAnsi" w:hAnsiTheme="majorHAnsi" w:cstheme="majorHAnsi"/>
        </w:rPr>
        <w:t>18</w:t>
      </w:r>
      <w:r w:rsidRPr="001C29E5">
        <w:rPr>
          <w:rFonts w:asciiTheme="majorHAnsi" w:hAnsiTheme="majorHAnsi" w:cstheme="majorHAnsi"/>
          <w:vertAlign w:val="superscript"/>
        </w:rPr>
        <w:t>th</w:t>
      </w:r>
      <w:r w:rsidRPr="001C29E5">
        <w:rPr>
          <w:rFonts w:asciiTheme="majorHAnsi" w:hAnsiTheme="majorHAnsi" w:cstheme="majorHAnsi"/>
        </w:rPr>
        <w:t xml:space="preserve"> April – Sheffield, Leadmill</w:t>
      </w:r>
    </w:p>
    <w:p w14:paraId="3D20292E" w14:textId="77777777" w:rsidR="001C29E5" w:rsidRPr="001C29E5" w:rsidRDefault="001C29E5" w:rsidP="001C29E5">
      <w:pPr>
        <w:rPr>
          <w:rFonts w:asciiTheme="majorHAnsi" w:hAnsiTheme="majorHAnsi" w:cstheme="majorHAnsi"/>
        </w:rPr>
      </w:pPr>
      <w:r w:rsidRPr="001C29E5">
        <w:rPr>
          <w:rFonts w:asciiTheme="majorHAnsi" w:hAnsiTheme="majorHAnsi" w:cstheme="majorHAnsi"/>
        </w:rPr>
        <w:t>19</w:t>
      </w:r>
      <w:r w:rsidRPr="001C29E5">
        <w:rPr>
          <w:rFonts w:asciiTheme="majorHAnsi" w:hAnsiTheme="majorHAnsi" w:cstheme="majorHAnsi"/>
          <w:vertAlign w:val="superscript"/>
        </w:rPr>
        <w:t>th</w:t>
      </w:r>
      <w:r w:rsidRPr="001C29E5">
        <w:rPr>
          <w:rFonts w:asciiTheme="majorHAnsi" w:hAnsiTheme="majorHAnsi" w:cstheme="majorHAnsi"/>
        </w:rPr>
        <w:t xml:space="preserve"> April – Glasgow, St Lukes</w:t>
      </w:r>
    </w:p>
    <w:p w14:paraId="15D8A68D" w14:textId="77777777" w:rsidR="001C29E5" w:rsidRPr="001C29E5" w:rsidRDefault="001C29E5" w:rsidP="001C29E5">
      <w:pPr>
        <w:rPr>
          <w:rFonts w:asciiTheme="majorHAnsi" w:hAnsiTheme="majorHAnsi" w:cstheme="majorHAnsi"/>
        </w:rPr>
      </w:pPr>
      <w:r w:rsidRPr="001C29E5">
        <w:rPr>
          <w:rFonts w:asciiTheme="majorHAnsi" w:hAnsiTheme="majorHAnsi" w:cstheme="majorHAnsi"/>
        </w:rPr>
        <w:t>20</w:t>
      </w:r>
      <w:r w:rsidRPr="001C29E5">
        <w:rPr>
          <w:rFonts w:asciiTheme="majorHAnsi" w:hAnsiTheme="majorHAnsi" w:cstheme="majorHAnsi"/>
          <w:vertAlign w:val="superscript"/>
        </w:rPr>
        <w:t>th</w:t>
      </w:r>
      <w:r w:rsidRPr="001C29E5">
        <w:rPr>
          <w:rFonts w:asciiTheme="majorHAnsi" w:hAnsiTheme="majorHAnsi" w:cstheme="majorHAnsi"/>
        </w:rPr>
        <w:t xml:space="preserve"> April – Liverpool, Invisible Wind Factory</w:t>
      </w:r>
    </w:p>
    <w:p w14:paraId="337A24B9" w14:textId="77777777" w:rsidR="001C29E5" w:rsidRPr="001C29E5" w:rsidRDefault="001C29E5" w:rsidP="001C29E5">
      <w:pPr>
        <w:rPr>
          <w:rFonts w:asciiTheme="majorHAnsi" w:hAnsiTheme="majorHAnsi" w:cstheme="majorHAnsi"/>
        </w:rPr>
      </w:pPr>
      <w:r w:rsidRPr="001C29E5">
        <w:rPr>
          <w:rFonts w:asciiTheme="majorHAnsi" w:hAnsiTheme="majorHAnsi" w:cstheme="majorHAnsi"/>
        </w:rPr>
        <w:t>22</w:t>
      </w:r>
      <w:r w:rsidRPr="001C29E5">
        <w:rPr>
          <w:rFonts w:asciiTheme="majorHAnsi" w:hAnsiTheme="majorHAnsi" w:cstheme="majorHAnsi"/>
          <w:vertAlign w:val="superscript"/>
        </w:rPr>
        <w:t>nd</w:t>
      </w:r>
      <w:r w:rsidRPr="001C29E5">
        <w:rPr>
          <w:rFonts w:asciiTheme="majorHAnsi" w:hAnsiTheme="majorHAnsi" w:cstheme="majorHAnsi"/>
        </w:rPr>
        <w:t xml:space="preserve"> April – London, Subterania</w:t>
      </w:r>
    </w:p>
    <w:p w14:paraId="6FDF9B34" w14:textId="77777777" w:rsidR="001C29E5" w:rsidRPr="001C29E5" w:rsidRDefault="001C29E5" w:rsidP="001C29E5">
      <w:pPr>
        <w:rPr>
          <w:rFonts w:asciiTheme="majorHAnsi" w:hAnsiTheme="majorHAnsi" w:cstheme="majorHAnsi"/>
        </w:rPr>
      </w:pPr>
      <w:r w:rsidRPr="001C29E5">
        <w:rPr>
          <w:rFonts w:asciiTheme="majorHAnsi" w:hAnsiTheme="majorHAnsi" w:cstheme="majorHAnsi"/>
        </w:rPr>
        <w:t>23</w:t>
      </w:r>
      <w:r w:rsidRPr="001C29E5">
        <w:rPr>
          <w:rFonts w:asciiTheme="majorHAnsi" w:hAnsiTheme="majorHAnsi" w:cstheme="majorHAnsi"/>
          <w:vertAlign w:val="superscript"/>
        </w:rPr>
        <w:t>rd</w:t>
      </w:r>
      <w:r w:rsidRPr="001C29E5">
        <w:rPr>
          <w:rFonts w:asciiTheme="majorHAnsi" w:hAnsiTheme="majorHAnsi" w:cstheme="majorHAnsi"/>
        </w:rPr>
        <w:t xml:space="preserve"> April – Bristol, SWX</w:t>
      </w:r>
    </w:p>
    <w:p w14:paraId="70521D76" w14:textId="77777777" w:rsidR="001C29E5" w:rsidRPr="001C29E5" w:rsidRDefault="001C29E5" w:rsidP="001C29E5">
      <w:pPr>
        <w:tabs>
          <w:tab w:val="left" w:pos="9356"/>
        </w:tabs>
        <w:ind w:left="142"/>
        <w:rPr>
          <w:rStyle w:val="Hyperlink"/>
          <w:rFonts w:asciiTheme="majorHAnsi" w:hAnsiTheme="majorHAnsi" w:cstheme="majorHAnsi"/>
        </w:rPr>
      </w:pPr>
    </w:p>
    <w:p w14:paraId="19413693" w14:textId="77777777" w:rsidR="001C29E5" w:rsidRPr="001C29E5" w:rsidRDefault="001C29E5" w:rsidP="001C29E5">
      <w:pPr>
        <w:jc w:val="both"/>
        <w:rPr>
          <w:rFonts w:asciiTheme="majorHAnsi" w:hAnsiTheme="majorHAnsi" w:cstheme="majorHAnsi"/>
        </w:rPr>
      </w:pPr>
      <w:r w:rsidRPr="001C29E5">
        <w:rPr>
          <w:rFonts w:asciiTheme="majorHAnsi" w:hAnsiTheme="majorHAnsi" w:cstheme="majorHAnsi"/>
        </w:rPr>
        <w:t>Tickets will be available to those who pre-order the album from the online band store and to members of the band’s Future Historians fan club. </w:t>
      </w:r>
    </w:p>
    <w:p w14:paraId="75D75EDF" w14:textId="77777777" w:rsidR="001C29E5" w:rsidRPr="001C29E5" w:rsidRDefault="001C29E5" w:rsidP="001C29E5">
      <w:pPr>
        <w:jc w:val="both"/>
        <w:rPr>
          <w:rFonts w:asciiTheme="majorHAnsi" w:hAnsiTheme="majorHAnsi" w:cstheme="majorHAnsi"/>
        </w:rPr>
      </w:pPr>
    </w:p>
    <w:p w14:paraId="625F7710" w14:textId="77777777" w:rsidR="001C29E5" w:rsidRPr="001C29E5" w:rsidRDefault="001C29E5" w:rsidP="001C29E5">
      <w:pPr>
        <w:jc w:val="center"/>
        <w:rPr>
          <w:rFonts w:asciiTheme="majorHAnsi" w:hAnsiTheme="majorHAnsi" w:cstheme="majorHAnsi"/>
        </w:rPr>
      </w:pPr>
      <w:r w:rsidRPr="001C29E5">
        <w:rPr>
          <w:rFonts w:asciiTheme="majorHAnsi" w:hAnsiTheme="majorHAnsi" w:cstheme="majorHAnsi"/>
        </w:rPr>
        <w:fldChar w:fldCharType="begin"/>
      </w:r>
      <w:r w:rsidRPr="001C29E5">
        <w:rPr>
          <w:rFonts w:asciiTheme="majorHAnsi" w:hAnsiTheme="majorHAnsi" w:cstheme="majorHAnsi"/>
        </w:rPr>
        <w:instrText xml:space="preserve"> HYPERLINK "https://www.entershikari.com/" </w:instrText>
      </w:r>
      <w:r w:rsidRPr="001C29E5">
        <w:rPr>
          <w:rFonts w:asciiTheme="majorHAnsi" w:hAnsiTheme="majorHAnsi" w:cstheme="majorHAnsi"/>
        </w:rPr>
      </w:r>
      <w:r w:rsidRPr="001C29E5">
        <w:rPr>
          <w:rFonts w:asciiTheme="majorHAnsi" w:hAnsiTheme="majorHAnsi" w:cstheme="majorHAnsi"/>
        </w:rPr>
        <w:fldChar w:fldCharType="separate"/>
      </w:r>
      <w:r w:rsidRPr="001C29E5">
        <w:rPr>
          <w:rStyle w:val="Hyperlink"/>
          <w:rFonts w:asciiTheme="majorHAnsi" w:hAnsiTheme="majorHAnsi" w:cstheme="majorHAnsi"/>
        </w:rPr>
        <w:t>Official Website</w:t>
      </w:r>
      <w:r w:rsidRPr="001C29E5">
        <w:rPr>
          <w:rFonts w:asciiTheme="majorHAnsi" w:hAnsiTheme="majorHAnsi" w:cstheme="majorHAnsi"/>
        </w:rPr>
        <w:fldChar w:fldCharType="end"/>
      </w:r>
      <w:r w:rsidRPr="001C29E5">
        <w:rPr>
          <w:rFonts w:asciiTheme="majorHAnsi" w:hAnsiTheme="majorHAnsi" w:cstheme="majorHAnsi"/>
        </w:rPr>
        <w:t xml:space="preserve"> | </w:t>
      </w:r>
      <w:hyperlink r:id="rId14" w:history="1">
        <w:r w:rsidRPr="001C29E5">
          <w:rPr>
            <w:rStyle w:val="Hyperlink"/>
            <w:rFonts w:asciiTheme="majorHAnsi" w:hAnsiTheme="majorHAnsi" w:cstheme="majorHAnsi"/>
          </w:rPr>
          <w:t>Facebook</w:t>
        </w:r>
      </w:hyperlink>
      <w:r w:rsidRPr="001C29E5">
        <w:rPr>
          <w:rFonts w:asciiTheme="majorHAnsi" w:hAnsiTheme="majorHAnsi" w:cstheme="majorHAnsi"/>
        </w:rPr>
        <w:t xml:space="preserve"> | </w:t>
      </w:r>
      <w:hyperlink r:id="rId15" w:history="1">
        <w:r w:rsidRPr="001C29E5">
          <w:rPr>
            <w:rStyle w:val="Hyperlink"/>
            <w:rFonts w:asciiTheme="majorHAnsi" w:hAnsiTheme="majorHAnsi" w:cstheme="majorHAnsi"/>
          </w:rPr>
          <w:t>Twitter</w:t>
        </w:r>
      </w:hyperlink>
      <w:r w:rsidRPr="001C29E5">
        <w:rPr>
          <w:rFonts w:asciiTheme="majorHAnsi" w:hAnsiTheme="majorHAnsi" w:cstheme="majorHAnsi"/>
        </w:rPr>
        <w:t> | </w:t>
      </w:r>
      <w:hyperlink r:id="rId16" w:history="1">
        <w:r w:rsidRPr="001C29E5">
          <w:rPr>
            <w:rStyle w:val="Hyperlink"/>
            <w:rFonts w:asciiTheme="majorHAnsi" w:hAnsiTheme="majorHAnsi" w:cstheme="majorHAnsi"/>
          </w:rPr>
          <w:t>Instagram</w:t>
        </w:r>
      </w:hyperlink>
      <w:r w:rsidRPr="001C29E5">
        <w:rPr>
          <w:rFonts w:asciiTheme="majorHAnsi" w:hAnsiTheme="majorHAnsi" w:cstheme="majorHAnsi"/>
        </w:rPr>
        <w:t xml:space="preserve"> </w:t>
      </w:r>
    </w:p>
    <w:p w14:paraId="52DCC649" w14:textId="5B24F2A9" w:rsidR="00876D67" w:rsidRPr="001C29E5" w:rsidRDefault="00195598" w:rsidP="00072E38">
      <w:pPr>
        <w:rPr>
          <w:rFonts w:asciiTheme="majorHAnsi" w:hAnsiTheme="majorHAnsi" w:cstheme="majorHAnsi"/>
        </w:rPr>
      </w:pPr>
      <w:r w:rsidRPr="001C29E5">
        <w:rPr>
          <w:rFonts w:asciiTheme="majorHAnsi" w:hAnsiTheme="majorHAnsi" w:cstheme="majorHAnsi"/>
        </w:rPr>
        <w:t> </w:t>
      </w:r>
    </w:p>
    <w:p w14:paraId="731AEC6E" w14:textId="6D63E6F0" w:rsidR="005E506E" w:rsidRPr="001C29E5" w:rsidRDefault="005E506E" w:rsidP="00E64D76">
      <w:pPr>
        <w:pStyle w:val="Default"/>
        <w:jc w:val="center"/>
        <w:rPr>
          <w:rFonts w:asciiTheme="majorHAnsi" w:hAnsiTheme="majorHAnsi" w:cstheme="majorHAnsi"/>
          <w:b/>
          <w:bCs/>
          <w:i/>
          <w:iCs/>
          <w:color w:val="1A1A1A"/>
          <w:sz w:val="36"/>
          <w:szCs w:val="36"/>
          <w:u w:color="1A1A1A"/>
        </w:rPr>
      </w:pPr>
      <w:r w:rsidRPr="001C29E5">
        <w:rPr>
          <w:rFonts w:asciiTheme="majorHAnsi" w:hAnsiTheme="majorHAnsi" w:cstheme="majorHAnsi"/>
          <w:b/>
          <w:sz w:val="24"/>
          <w:szCs w:val="24"/>
        </w:rPr>
        <w:t xml:space="preserve">For more information and press enquiries please contact: </w:t>
      </w:r>
      <w:r w:rsidRPr="001C29E5">
        <w:rPr>
          <w:rFonts w:asciiTheme="majorHAnsi" w:hAnsiTheme="majorHAnsi" w:cstheme="majorHAnsi"/>
          <w:b/>
          <w:sz w:val="24"/>
          <w:szCs w:val="24"/>
        </w:rPr>
        <w:br/>
      </w:r>
      <w:r w:rsidRPr="001C29E5">
        <w:rPr>
          <w:rFonts w:asciiTheme="majorHAnsi" w:hAnsiTheme="majorHAnsi" w:cstheme="majorHAnsi"/>
          <w:b/>
          <w:sz w:val="24"/>
          <w:szCs w:val="24"/>
        </w:rPr>
        <w:br/>
        <w:t>Jenny Entwistle</w:t>
      </w:r>
      <w:r w:rsidRPr="001C29E5">
        <w:rPr>
          <w:rFonts w:asciiTheme="majorHAnsi" w:hAnsiTheme="majorHAnsi" w:cstheme="majorHAnsi"/>
          <w:b/>
          <w:sz w:val="24"/>
          <w:szCs w:val="24"/>
        </w:rPr>
        <w:br/>
      </w:r>
      <w:hyperlink r:id="rId17" w:history="1">
        <w:r w:rsidRPr="001C29E5">
          <w:rPr>
            <w:rStyle w:val="Hyperlink"/>
            <w:rFonts w:asciiTheme="majorHAnsi" w:hAnsiTheme="majorHAnsi" w:cstheme="majorHAnsi"/>
            <w:b/>
            <w:sz w:val="24"/>
            <w:szCs w:val="24"/>
          </w:rPr>
          <w:t>jenny@chuffmedia.com</w:t>
        </w:r>
      </w:hyperlink>
      <w:r w:rsidRPr="001C29E5">
        <w:rPr>
          <w:rFonts w:asciiTheme="majorHAnsi" w:hAnsiTheme="majorHAnsi" w:cstheme="majorHAnsi"/>
          <w:b/>
          <w:sz w:val="24"/>
          <w:szCs w:val="24"/>
        </w:rPr>
        <w:br/>
        <w:t>020 8281 0989</w:t>
      </w:r>
    </w:p>
    <w:p w14:paraId="6AED371D" w14:textId="77777777" w:rsidR="005E506E" w:rsidRPr="00035F45" w:rsidRDefault="005E506E" w:rsidP="005E506E">
      <w:pPr>
        <w:rPr>
          <w:rFonts w:ascii="Calibri" w:hAnsi="Calibri"/>
        </w:rPr>
      </w:pPr>
    </w:p>
    <w:sectPr w:rsidR="005E506E" w:rsidRPr="00035F45" w:rsidSect="00CD2ADE">
      <w:footerReference w:type="default" r:id="rId18"/>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6500F" w14:textId="77777777" w:rsidR="00973F60" w:rsidRDefault="00973F60" w:rsidP="005E506E">
      <w:r>
        <w:separator/>
      </w:r>
    </w:p>
  </w:endnote>
  <w:endnote w:type="continuationSeparator" w:id="0">
    <w:p w14:paraId="0941207F" w14:textId="77777777" w:rsidR="00973F60" w:rsidRDefault="00973F60"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altName w:val="Arial"/>
    <w:panose1 w:val="02000503000000020004"/>
    <w:charset w:val="00"/>
    <w:family w:val="roman"/>
    <w:pitch w:val="default"/>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538F5" w14:textId="77777777" w:rsidR="00973F60" w:rsidRDefault="00973F60" w:rsidP="005E506E">
      <w:r>
        <w:separator/>
      </w:r>
    </w:p>
  </w:footnote>
  <w:footnote w:type="continuationSeparator" w:id="0">
    <w:p w14:paraId="44980B73" w14:textId="77777777" w:rsidR="00973F60" w:rsidRDefault="00973F60"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95598"/>
    <w:rsid w:val="001C29E5"/>
    <w:rsid w:val="00202C1A"/>
    <w:rsid w:val="002078BC"/>
    <w:rsid w:val="002E1573"/>
    <w:rsid w:val="004063E7"/>
    <w:rsid w:val="004D18F8"/>
    <w:rsid w:val="004D1979"/>
    <w:rsid w:val="0054265F"/>
    <w:rsid w:val="00547B10"/>
    <w:rsid w:val="005E506E"/>
    <w:rsid w:val="005E597B"/>
    <w:rsid w:val="00606F92"/>
    <w:rsid w:val="00663946"/>
    <w:rsid w:val="00687D34"/>
    <w:rsid w:val="00693EEE"/>
    <w:rsid w:val="006942B9"/>
    <w:rsid w:val="006A01BF"/>
    <w:rsid w:val="00735AC8"/>
    <w:rsid w:val="00753D8D"/>
    <w:rsid w:val="007D7002"/>
    <w:rsid w:val="00830F29"/>
    <w:rsid w:val="0084773D"/>
    <w:rsid w:val="00876D67"/>
    <w:rsid w:val="00891B66"/>
    <w:rsid w:val="008F78BC"/>
    <w:rsid w:val="00920FFE"/>
    <w:rsid w:val="00927604"/>
    <w:rsid w:val="00973F60"/>
    <w:rsid w:val="00A628BC"/>
    <w:rsid w:val="00BA07A8"/>
    <w:rsid w:val="00C0245E"/>
    <w:rsid w:val="00C51D20"/>
    <w:rsid w:val="00C521E5"/>
    <w:rsid w:val="00C57F4C"/>
    <w:rsid w:val="00CD2ADE"/>
    <w:rsid w:val="00DB322D"/>
    <w:rsid w:val="00DC1B3F"/>
    <w:rsid w:val="00E64D76"/>
    <w:rsid w:val="00E833C0"/>
    <w:rsid w:val="00E90206"/>
    <w:rsid w:val="00E96EF2"/>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UdzOvDzRjD" TargetMode="External"/><Relationship Id="rId13" Type="http://schemas.openxmlformats.org/officeDocument/2006/relationships/hyperlink" Target="https://www.google.com/url?q=https://orcd.co/nothingistrue&amp;sa=D&amp;source=hangouts&amp;ust=1581157495162000&amp;usg=AFQjCNETqN9CT8uwSBJTtlox_vrlltCt-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e.tl/t-lL360ryd5F" TargetMode="External"/><Relationship Id="rId17"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hyperlink" Target="http://www.instagram.com/entershikar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twitter.com/ENTERSHIKARI" TargetMode="External"/><Relationship Id="rId10" Type="http://schemas.openxmlformats.org/officeDocument/2006/relationships/hyperlink" Target="https://youtu.be/lpGQBa9Na_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lpGQBa9Na_s" TargetMode="External"/><Relationship Id="rId14" Type="http://schemas.openxmlformats.org/officeDocument/2006/relationships/hyperlink" Target="https://www.facebook.com/entershikar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Jennifer Entwistle</cp:lastModifiedBy>
  <cp:revision>2</cp:revision>
  <dcterms:created xsi:type="dcterms:W3CDTF">2020-02-10T11:16:00Z</dcterms:created>
  <dcterms:modified xsi:type="dcterms:W3CDTF">2020-02-10T11:16:00Z</dcterms:modified>
</cp:coreProperties>
</file>