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2D49F" w14:textId="357AEF9C" w:rsidR="00457EF7" w:rsidRPr="00160DF6" w:rsidRDefault="00457EF7" w:rsidP="00160DF6">
      <w:pPr>
        <w:pStyle w:val="NormalWeb"/>
        <w:jc w:val="center"/>
        <w:rPr>
          <w:rFonts w:asciiTheme="majorHAnsi" w:hAnsiTheme="majorHAnsi" w:cstheme="majorHAnsi"/>
          <w:b/>
          <w:bCs/>
          <w:color w:val="000000"/>
          <w:sz w:val="40"/>
          <w:szCs w:val="40"/>
        </w:rPr>
      </w:pPr>
      <w:r w:rsidRPr="00270CDF">
        <w:rPr>
          <w:rFonts w:asciiTheme="majorHAnsi" w:hAnsiTheme="majorHAnsi" w:cstheme="majorHAnsi"/>
          <w:b/>
          <w:bCs/>
          <w:color w:val="000000"/>
          <w:sz w:val="40"/>
          <w:szCs w:val="40"/>
        </w:rPr>
        <w:t>WYATT FLORES SUPPORTING 49 WINCHESTER ON UK TOUR</w:t>
      </w:r>
    </w:p>
    <w:p w14:paraId="6E239BDE" w14:textId="77777777" w:rsidR="00457EF7" w:rsidRPr="00270CDF" w:rsidRDefault="00457EF7" w:rsidP="00160DF6">
      <w:pPr>
        <w:pStyle w:val="NormalWeb"/>
        <w:jc w:val="center"/>
        <w:rPr>
          <w:rFonts w:asciiTheme="majorHAnsi" w:hAnsiTheme="majorHAnsi" w:cstheme="majorHAnsi"/>
          <w:b/>
          <w:bCs/>
          <w:color w:val="000000"/>
          <w:sz w:val="34"/>
          <w:szCs w:val="34"/>
        </w:rPr>
      </w:pPr>
      <w:r w:rsidRPr="00270CDF">
        <w:rPr>
          <w:rFonts w:asciiTheme="majorHAnsi" w:hAnsiTheme="majorHAnsi" w:cstheme="majorHAnsi"/>
          <w:b/>
          <w:bCs/>
          <w:color w:val="000000"/>
          <w:sz w:val="34"/>
          <w:szCs w:val="34"/>
        </w:rPr>
        <w:t>TICKETS ARE ONSALE NOW</w:t>
      </w:r>
    </w:p>
    <w:p w14:paraId="671F981F" w14:textId="77777777" w:rsidR="00457EF7" w:rsidRPr="00270CDF" w:rsidRDefault="00457EF7" w:rsidP="00160DF6">
      <w:pPr>
        <w:pStyle w:val="NormalWeb"/>
        <w:jc w:val="center"/>
        <w:rPr>
          <w:rFonts w:asciiTheme="majorHAnsi" w:hAnsiTheme="majorHAnsi" w:cstheme="majorHAnsi"/>
          <w:sz w:val="24"/>
          <w:szCs w:val="24"/>
        </w:rPr>
      </w:pPr>
    </w:p>
    <w:p w14:paraId="421BBC7F"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noProof/>
          <w:sz w:val="24"/>
          <w:szCs w:val="24"/>
          <w14:ligatures w14:val="standardContextual"/>
        </w:rPr>
        <w:drawing>
          <wp:inline distT="0" distB="0" distL="0" distR="0" wp14:anchorId="40C7EE27" wp14:editId="510817F9">
            <wp:extent cx="5731510" cy="3820795"/>
            <wp:effectExtent l="0" t="0" r="0" b="1905"/>
            <wp:docPr id="672872603" name="Picture 4" descr="A person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72603" name="Picture 4" descr="A person standing in front of a wal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D1B28CE" w14:textId="77777777" w:rsidR="00457EF7" w:rsidRPr="00270CDF" w:rsidRDefault="00457EF7" w:rsidP="00160DF6">
      <w:pPr>
        <w:rPr>
          <w:rFonts w:asciiTheme="majorHAnsi" w:hAnsiTheme="majorHAnsi" w:cstheme="majorHAnsi"/>
        </w:rPr>
      </w:pPr>
    </w:p>
    <w:p w14:paraId="128192FD" w14:textId="348D2653" w:rsidR="00270CDF" w:rsidRDefault="00270CDF" w:rsidP="00160DF6">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Starting on the 4</w:t>
      </w:r>
      <w:r w:rsidRPr="00270CDF">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Wyatt begins his tour on this side of pond supporting Virginian band 49 Winchester. This tour will take Wyatt throughout the UK and Europe. </w:t>
      </w:r>
    </w:p>
    <w:p w14:paraId="2CC2CBBE" w14:textId="77777777" w:rsidR="00270CDF" w:rsidRDefault="00270CDF" w:rsidP="00160DF6">
      <w:pPr>
        <w:pStyle w:val="NormalWeb"/>
        <w:rPr>
          <w:rFonts w:asciiTheme="majorHAnsi" w:hAnsiTheme="majorHAnsi" w:cstheme="majorHAnsi"/>
          <w:color w:val="000000"/>
          <w:sz w:val="24"/>
          <w:szCs w:val="24"/>
        </w:rPr>
      </w:pPr>
    </w:p>
    <w:p w14:paraId="00A990F3" w14:textId="4EED1073" w:rsidR="00270CDF" w:rsidRPr="00160DF6" w:rsidRDefault="00270CDF" w:rsidP="00160DF6">
      <w:pPr>
        <w:pStyle w:val="NormalWeb"/>
        <w:jc w:val="center"/>
        <w:rPr>
          <w:rFonts w:asciiTheme="majorHAnsi" w:hAnsiTheme="majorHAnsi" w:cstheme="majorHAnsi"/>
          <w:b/>
          <w:bCs/>
          <w:color w:val="000000"/>
          <w:sz w:val="24"/>
          <w:szCs w:val="24"/>
        </w:rPr>
      </w:pPr>
      <w:r w:rsidRPr="00160DF6">
        <w:rPr>
          <w:rFonts w:asciiTheme="majorHAnsi" w:hAnsiTheme="majorHAnsi" w:cstheme="majorHAnsi"/>
          <w:b/>
          <w:bCs/>
          <w:color w:val="000000"/>
          <w:sz w:val="24"/>
          <w:szCs w:val="24"/>
        </w:rPr>
        <w:t>Wyatt’s supporting tour dates can be found below:</w:t>
      </w:r>
    </w:p>
    <w:p w14:paraId="005E9867" w14:textId="4B26F5D7" w:rsidR="00270CDF" w:rsidRDefault="00270CDF"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4</w:t>
      </w:r>
      <w:r w:rsidRPr="00270CDF">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Olympia Theatre, Dublin </w:t>
      </w:r>
    </w:p>
    <w:p w14:paraId="5C7769A9" w14:textId="15FA0C07" w:rsidR="00270CDF" w:rsidRDefault="00270CDF"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5</w:t>
      </w:r>
      <w:r w:rsidRPr="00270CDF">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The Telegraph Building, Belfast</w:t>
      </w:r>
    </w:p>
    <w:p w14:paraId="6DB834E9" w14:textId="140FA339" w:rsidR="00270CDF" w:rsidRDefault="00270CDF"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7</w:t>
      </w:r>
      <w:r w:rsidRPr="00270CDF">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O2 Academy, Glasgow</w:t>
      </w:r>
    </w:p>
    <w:p w14:paraId="38C1B447" w14:textId="75B3965D" w:rsidR="00270CDF" w:rsidRDefault="00160DF6"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8</w:t>
      </w:r>
      <w:r w:rsidRPr="00160DF6">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Manchester Academy, Manchester</w:t>
      </w:r>
    </w:p>
    <w:p w14:paraId="5B208C82" w14:textId="6E896614" w:rsidR="00160DF6" w:rsidRDefault="00160DF6"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10</w:t>
      </w:r>
      <w:r w:rsidRPr="00160DF6">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Stylus, Leeds</w:t>
      </w:r>
    </w:p>
    <w:p w14:paraId="23762C16" w14:textId="45BCD0EE" w:rsidR="00160DF6" w:rsidRDefault="00160DF6"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11</w:t>
      </w:r>
      <w:r w:rsidRPr="00160DF6">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O2 Institute, Birmingham</w:t>
      </w:r>
    </w:p>
    <w:p w14:paraId="06397E7C" w14:textId="7B8EE6E1" w:rsidR="00160DF6" w:rsidRDefault="00160DF6"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14</w:t>
      </w:r>
      <w:r w:rsidRPr="00160DF6">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Roundhouse, London</w:t>
      </w:r>
    </w:p>
    <w:p w14:paraId="1DBFB93C" w14:textId="4D92ED2D" w:rsidR="00270CDF" w:rsidRDefault="00160DF6" w:rsidP="00160DF6">
      <w:pPr>
        <w:pStyle w:val="NormalWeb"/>
        <w:jc w:val="center"/>
        <w:rPr>
          <w:rFonts w:asciiTheme="majorHAnsi" w:hAnsiTheme="majorHAnsi" w:cstheme="majorHAnsi"/>
          <w:color w:val="000000"/>
          <w:sz w:val="24"/>
          <w:szCs w:val="24"/>
        </w:rPr>
      </w:pPr>
      <w:r>
        <w:rPr>
          <w:rFonts w:asciiTheme="majorHAnsi" w:hAnsiTheme="majorHAnsi" w:cstheme="majorHAnsi"/>
          <w:color w:val="000000"/>
          <w:sz w:val="24"/>
          <w:szCs w:val="24"/>
        </w:rPr>
        <w:t>16</w:t>
      </w:r>
      <w:r w:rsidRPr="00160DF6">
        <w:rPr>
          <w:rFonts w:asciiTheme="majorHAnsi" w:hAnsiTheme="majorHAnsi" w:cstheme="majorHAnsi"/>
          <w:color w:val="000000"/>
          <w:sz w:val="24"/>
          <w:szCs w:val="24"/>
          <w:vertAlign w:val="superscript"/>
        </w:rPr>
        <w:t>th</w:t>
      </w:r>
      <w:r>
        <w:rPr>
          <w:rFonts w:asciiTheme="majorHAnsi" w:hAnsiTheme="majorHAnsi" w:cstheme="majorHAnsi"/>
          <w:color w:val="000000"/>
          <w:sz w:val="24"/>
          <w:szCs w:val="24"/>
        </w:rPr>
        <w:t xml:space="preserve"> of October – O2 Academy, Bristol</w:t>
      </w:r>
    </w:p>
    <w:p w14:paraId="10957367" w14:textId="77777777" w:rsidR="00160DF6" w:rsidRDefault="00160DF6" w:rsidP="00160DF6">
      <w:pPr>
        <w:pStyle w:val="NormalWeb"/>
        <w:jc w:val="center"/>
        <w:rPr>
          <w:rFonts w:asciiTheme="majorHAnsi" w:hAnsiTheme="majorHAnsi" w:cstheme="majorHAnsi"/>
          <w:color w:val="000000"/>
          <w:sz w:val="24"/>
          <w:szCs w:val="24"/>
        </w:rPr>
      </w:pPr>
    </w:p>
    <w:p w14:paraId="55F94A6A" w14:textId="0FF0A391" w:rsidR="00457EF7" w:rsidRPr="00270CDF" w:rsidRDefault="00457EF7" w:rsidP="00160DF6">
      <w:pPr>
        <w:pStyle w:val="NormalWeb"/>
        <w:rPr>
          <w:rFonts w:asciiTheme="majorHAnsi" w:hAnsiTheme="majorHAnsi" w:cstheme="majorHAnsi"/>
          <w:sz w:val="24"/>
          <w:szCs w:val="24"/>
        </w:rPr>
      </w:pPr>
      <w:r w:rsidRPr="00270CDF">
        <w:rPr>
          <w:rFonts w:asciiTheme="majorHAnsi" w:hAnsiTheme="majorHAnsi" w:cstheme="majorHAnsi"/>
          <w:color w:val="000000"/>
          <w:sz w:val="24"/>
          <w:szCs w:val="24"/>
        </w:rPr>
        <w:t xml:space="preserve">Born and raised in Oklahoma, the </w:t>
      </w:r>
      <w:proofErr w:type="gramStart"/>
      <w:r w:rsidRPr="00270CDF">
        <w:rPr>
          <w:rFonts w:asciiTheme="majorHAnsi" w:hAnsiTheme="majorHAnsi" w:cstheme="majorHAnsi"/>
          <w:color w:val="000000"/>
          <w:sz w:val="24"/>
          <w:szCs w:val="24"/>
        </w:rPr>
        <w:t>Mexican-American</w:t>
      </w:r>
      <w:proofErr w:type="gramEnd"/>
      <w:r w:rsidRPr="00270CDF">
        <w:rPr>
          <w:rFonts w:asciiTheme="majorHAnsi" w:hAnsiTheme="majorHAnsi" w:cstheme="majorHAnsi"/>
          <w:color w:val="000000"/>
          <w:sz w:val="24"/>
          <w:szCs w:val="24"/>
        </w:rPr>
        <w:t xml:space="preserve"> artist has established himself as one of country music’s most vital voices with his debut album </w:t>
      </w:r>
      <w:r w:rsidRPr="00270CDF">
        <w:rPr>
          <w:rFonts w:asciiTheme="majorHAnsi" w:hAnsiTheme="majorHAnsi" w:cstheme="majorHAnsi"/>
          <w:i/>
          <w:iCs/>
          <w:color w:val="000000"/>
          <w:sz w:val="24"/>
          <w:szCs w:val="24"/>
        </w:rPr>
        <w:t>Welcome to the Plains</w:t>
      </w:r>
      <w:r w:rsidRPr="00270CDF">
        <w:rPr>
          <w:rFonts w:asciiTheme="majorHAnsi" w:hAnsiTheme="majorHAnsi" w:cstheme="majorHAnsi"/>
          <w:sz w:val="24"/>
          <w:szCs w:val="24"/>
        </w:rPr>
        <w:t>, which was released in October last year. Receiving widespread critical attention.</w:t>
      </w:r>
    </w:p>
    <w:p w14:paraId="57A8ADB5" w14:textId="77777777" w:rsidR="00457EF7" w:rsidRPr="00270CDF" w:rsidRDefault="00457EF7" w:rsidP="00160DF6">
      <w:pPr>
        <w:pStyle w:val="NormalWeb"/>
        <w:rPr>
          <w:rFonts w:asciiTheme="majorHAnsi" w:hAnsiTheme="majorHAnsi" w:cstheme="majorHAnsi"/>
          <w:color w:val="000000"/>
          <w:sz w:val="24"/>
          <w:szCs w:val="24"/>
        </w:rPr>
      </w:pPr>
    </w:p>
    <w:p w14:paraId="7D1CD37D" w14:textId="77777777" w:rsidR="00457EF7" w:rsidRPr="00270CDF" w:rsidRDefault="00457EF7" w:rsidP="00160DF6">
      <w:pPr>
        <w:pStyle w:val="NormalWeb"/>
        <w:rPr>
          <w:rFonts w:asciiTheme="majorHAnsi" w:hAnsiTheme="majorHAnsi" w:cstheme="majorHAnsi"/>
          <w:sz w:val="24"/>
          <w:szCs w:val="24"/>
        </w:rPr>
      </w:pPr>
      <w:r w:rsidRPr="00270CDF">
        <w:rPr>
          <w:rFonts w:asciiTheme="majorHAnsi" w:hAnsiTheme="majorHAnsi" w:cstheme="majorHAnsi"/>
          <w:color w:val="000000"/>
          <w:sz w:val="24"/>
          <w:szCs w:val="24"/>
        </w:rPr>
        <w:t xml:space="preserve">Flores has been recognized as one of </w:t>
      </w:r>
      <w:r w:rsidRPr="00270CDF">
        <w:rPr>
          <w:rFonts w:asciiTheme="majorHAnsi" w:hAnsiTheme="majorHAnsi" w:cstheme="majorHAnsi"/>
          <w:i/>
          <w:iCs/>
          <w:sz w:val="24"/>
          <w:szCs w:val="24"/>
        </w:rPr>
        <w:t>Rolling Stone</w:t>
      </w:r>
      <w:r w:rsidRPr="00270CDF">
        <w:rPr>
          <w:rFonts w:asciiTheme="majorHAnsi" w:hAnsiTheme="majorHAnsi" w:cstheme="majorHAnsi"/>
          <w:sz w:val="24"/>
          <w:szCs w:val="24"/>
        </w:rPr>
        <w:t xml:space="preserve">’s 25 “Future of Music” artists, received a nomination for Emerging Act of the Year at the 2024 Americana Honors &amp; Awards, was selected </w:t>
      </w:r>
      <w:r w:rsidRPr="00270CDF">
        <w:rPr>
          <w:rFonts w:asciiTheme="majorHAnsi" w:hAnsiTheme="majorHAnsi" w:cstheme="majorHAnsi"/>
          <w:sz w:val="24"/>
          <w:szCs w:val="24"/>
        </w:rPr>
        <w:lastRenderedPageBreak/>
        <w:t xml:space="preserve">as Amazon’s Breakthrough Artist of the Year, included in Spotify’s Hot Country Class of 2024 and CMT’s Listen Up class, and made his Grand Ole Opry debut. Additionally, Flores has garnered over 575 million streams to date, saw his 2022 breakout single, “Please Don’t Go,” scale the </w:t>
      </w:r>
      <w:r w:rsidRPr="00270CDF">
        <w:rPr>
          <w:rFonts w:asciiTheme="majorHAnsi" w:hAnsiTheme="majorHAnsi" w:cstheme="majorHAnsi"/>
          <w:i/>
          <w:iCs/>
          <w:sz w:val="24"/>
          <w:szCs w:val="24"/>
        </w:rPr>
        <w:t>Billboard</w:t>
      </w:r>
      <w:r w:rsidRPr="00270CDF">
        <w:rPr>
          <w:rFonts w:asciiTheme="majorHAnsi" w:hAnsiTheme="majorHAnsi" w:cstheme="majorHAnsi"/>
          <w:sz w:val="24"/>
          <w:szCs w:val="24"/>
        </w:rPr>
        <w:t xml:space="preserve"> Hot Country Songs Chart and had his song “Before I Do” with Jake Kohn featured on the soundtrack for the new </w:t>
      </w:r>
      <w:r w:rsidRPr="00270CDF">
        <w:rPr>
          <w:rFonts w:asciiTheme="majorHAnsi" w:hAnsiTheme="majorHAnsi" w:cstheme="majorHAnsi"/>
          <w:i/>
          <w:iCs/>
          <w:sz w:val="24"/>
          <w:szCs w:val="24"/>
        </w:rPr>
        <w:t>Twisters</w:t>
      </w:r>
      <w:r w:rsidRPr="00270CDF">
        <w:rPr>
          <w:rFonts w:asciiTheme="majorHAnsi" w:hAnsiTheme="majorHAnsi" w:cstheme="majorHAnsi"/>
          <w:sz w:val="24"/>
          <w:szCs w:val="24"/>
        </w:rPr>
        <w:t xml:space="preserve"> movie. </w:t>
      </w:r>
    </w:p>
    <w:p w14:paraId="55EA6156" w14:textId="77777777" w:rsidR="00457EF7" w:rsidRPr="00270CDF" w:rsidRDefault="00457EF7" w:rsidP="00160DF6">
      <w:pPr>
        <w:rPr>
          <w:rFonts w:asciiTheme="majorHAnsi" w:hAnsiTheme="majorHAnsi" w:cstheme="majorHAnsi"/>
        </w:rPr>
      </w:pPr>
    </w:p>
    <w:p w14:paraId="1BA514E8"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 xml:space="preserve">Critical acclaim for </w:t>
      </w:r>
      <w:r w:rsidRPr="00270CDF">
        <w:rPr>
          <w:rFonts w:asciiTheme="majorHAnsi" w:hAnsiTheme="majorHAnsi" w:cstheme="majorHAnsi"/>
          <w:i/>
          <w:iCs/>
          <w:sz w:val="24"/>
          <w:szCs w:val="24"/>
        </w:rPr>
        <w:t xml:space="preserve">Welcome </w:t>
      </w:r>
      <w:proofErr w:type="gramStart"/>
      <w:r w:rsidRPr="00270CDF">
        <w:rPr>
          <w:rFonts w:asciiTheme="majorHAnsi" w:hAnsiTheme="majorHAnsi" w:cstheme="majorHAnsi"/>
          <w:i/>
          <w:iCs/>
          <w:sz w:val="24"/>
          <w:szCs w:val="24"/>
        </w:rPr>
        <w:t>To</w:t>
      </w:r>
      <w:proofErr w:type="gramEnd"/>
      <w:r w:rsidRPr="00270CDF">
        <w:rPr>
          <w:rFonts w:asciiTheme="majorHAnsi" w:hAnsiTheme="majorHAnsi" w:cstheme="majorHAnsi"/>
          <w:i/>
          <w:iCs/>
          <w:sz w:val="24"/>
          <w:szCs w:val="24"/>
        </w:rPr>
        <w:t xml:space="preserve"> The Plains</w:t>
      </w:r>
      <w:r w:rsidRPr="00270CDF">
        <w:rPr>
          <w:rFonts w:asciiTheme="majorHAnsi" w:hAnsiTheme="majorHAnsi" w:cstheme="majorHAnsi"/>
          <w:sz w:val="24"/>
          <w:szCs w:val="24"/>
        </w:rPr>
        <w:t>:  </w:t>
      </w:r>
    </w:p>
    <w:p w14:paraId="271FDB01"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w:t>
      </w:r>
      <w:proofErr w:type="gramStart"/>
      <w:r w:rsidRPr="00270CDF">
        <w:rPr>
          <w:rFonts w:asciiTheme="majorHAnsi" w:hAnsiTheme="majorHAnsi" w:cstheme="majorHAnsi"/>
          <w:color w:val="000000"/>
          <w:sz w:val="24"/>
          <w:szCs w:val="24"/>
        </w:rPr>
        <w:t>it</w:t>
      </w:r>
      <w:proofErr w:type="gramEnd"/>
      <w:r w:rsidRPr="00270CDF">
        <w:rPr>
          <w:rFonts w:asciiTheme="majorHAnsi" w:hAnsiTheme="majorHAnsi" w:cstheme="majorHAnsi"/>
          <w:color w:val="000000"/>
          <w:sz w:val="24"/>
          <w:szCs w:val="24"/>
        </w:rPr>
        <w:t xml:space="preserve"> just speaks to his power as this young songwriter in the country lane, doing what I think is some of the most powerful music I’ve heard in a very long time.”—</w:t>
      </w:r>
      <w:r w:rsidRPr="00270CDF">
        <w:rPr>
          <w:rFonts w:asciiTheme="majorHAnsi" w:hAnsiTheme="majorHAnsi" w:cstheme="majorHAnsi"/>
          <w:b/>
          <w:bCs/>
          <w:i/>
          <w:iCs/>
          <w:sz w:val="24"/>
          <w:szCs w:val="24"/>
        </w:rPr>
        <w:t>NPR</w:t>
      </w:r>
      <w:r w:rsidRPr="00270CDF">
        <w:rPr>
          <w:rFonts w:asciiTheme="majorHAnsi" w:hAnsiTheme="majorHAnsi" w:cstheme="majorHAnsi"/>
          <w:sz w:val="24"/>
          <w:szCs w:val="24"/>
        </w:rPr>
        <w:t> </w:t>
      </w:r>
    </w:p>
    <w:p w14:paraId="0C217D39"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w:t>
      </w:r>
      <w:r w:rsidRPr="00270CDF">
        <w:rPr>
          <w:rFonts w:asciiTheme="majorHAnsi" w:hAnsiTheme="majorHAnsi" w:cstheme="majorHAnsi"/>
          <w:i/>
          <w:iCs/>
          <w:sz w:val="24"/>
          <w:szCs w:val="24"/>
        </w:rPr>
        <w:t>Welcome to the Plains...</w:t>
      </w:r>
      <w:r w:rsidRPr="00270CDF">
        <w:rPr>
          <w:rFonts w:asciiTheme="majorHAnsi" w:hAnsiTheme="majorHAnsi" w:cstheme="majorHAnsi"/>
          <w:sz w:val="24"/>
          <w:szCs w:val="24"/>
        </w:rPr>
        <w:t>is full of enough musical and lyrical range to be the defining album of the 23-year-old Flores’ career”—</w:t>
      </w:r>
      <w:r w:rsidRPr="00270CDF">
        <w:rPr>
          <w:rFonts w:asciiTheme="majorHAnsi" w:hAnsiTheme="majorHAnsi" w:cstheme="majorHAnsi"/>
          <w:b/>
          <w:bCs/>
          <w:i/>
          <w:iCs/>
          <w:sz w:val="24"/>
          <w:szCs w:val="24"/>
        </w:rPr>
        <w:t>Rolling Stone</w:t>
      </w:r>
    </w:p>
    <w:p w14:paraId="7BCDAE99"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“His latest pulses with the raw energy of a full-band sound, thrashing percussion and churning guitars”—</w:t>
      </w:r>
      <w:r w:rsidRPr="00270CDF">
        <w:rPr>
          <w:rFonts w:asciiTheme="majorHAnsi" w:hAnsiTheme="majorHAnsi" w:cstheme="majorHAnsi"/>
          <w:b/>
          <w:bCs/>
          <w:i/>
          <w:iCs/>
          <w:sz w:val="24"/>
          <w:szCs w:val="24"/>
        </w:rPr>
        <w:t>Billboard</w:t>
      </w:r>
      <w:r w:rsidRPr="00270CDF">
        <w:rPr>
          <w:rFonts w:asciiTheme="majorHAnsi" w:hAnsiTheme="majorHAnsi" w:cstheme="majorHAnsi"/>
          <w:sz w:val="24"/>
          <w:szCs w:val="24"/>
        </w:rPr>
        <w:t> </w:t>
      </w:r>
    </w:p>
    <w:p w14:paraId="1CB01AF2"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“a vivid, emotional portrait of life”—</w:t>
      </w:r>
      <w:r w:rsidRPr="00270CDF">
        <w:rPr>
          <w:rFonts w:asciiTheme="majorHAnsi" w:hAnsiTheme="majorHAnsi" w:cstheme="majorHAnsi"/>
          <w:b/>
          <w:bCs/>
          <w:i/>
          <w:iCs/>
          <w:sz w:val="24"/>
          <w:szCs w:val="24"/>
        </w:rPr>
        <w:t>Nashville Scene</w:t>
      </w:r>
    </w:p>
    <w:p w14:paraId="2B067707"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“Wyatt Flores is a superstar in the making…the torchbearer for Oklahoma’s red dirt music tradition”—</w:t>
      </w:r>
      <w:r w:rsidRPr="00270CDF">
        <w:rPr>
          <w:rFonts w:asciiTheme="majorHAnsi" w:hAnsiTheme="majorHAnsi" w:cstheme="majorHAnsi"/>
          <w:b/>
          <w:bCs/>
          <w:i/>
          <w:iCs/>
          <w:sz w:val="24"/>
          <w:szCs w:val="24"/>
        </w:rPr>
        <w:t>Whiskey Riff</w:t>
      </w:r>
    </w:p>
    <w:p w14:paraId="32111B77"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w:t>
      </w:r>
      <w:proofErr w:type="gramStart"/>
      <w:r w:rsidRPr="00270CDF">
        <w:rPr>
          <w:rFonts w:asciiTheme="majorHAnsi" w:hAnsiTheme="majorHAnsi" w:cstheme="majorHAnsi"/>
          <w:color w:val="000000"/>
          <w:sz w:val="24"/>
          <w:szCs w:val="24"/>
        </w:rPr>
        <w:t>one</w:t>
      </w:r>
      <w:proofErr w:type="gramEnd"/>
      <w:r w:rsidRPr="00270CDF">
        <w:rPr>
          <w:rFonts w:asciiTheme="majorHAnsi" w:hAnsiTheme="majorHAnsi" w:cstheme="majorHAnsi"/>
          <w:color w:val="000000"/>
          <w:sz w:val="24"/>
          <w:szCs w:val="24"/>
        </w:rPr>
        <w:t xml:space="preserve"> of the most exciting breakout stars in country music today”—</w:t>
      </w:r>
      <w:r w:rsidRPr="00270CDF">
        <w:rPr>
          <w:rFonts w:asciiTheme="majorHAnsi" w:hAnsiTheme="majorHAnsi" w:cstheme="majorHAnsi"/>
          <w:b/>
          <w:bCs/>
          <w:i/>
          <w:iCs/>
          <w:sz w:val="24"/>
          <w:szCs w:val="24"/>
        </w:rPr>
        <w:t>All Country News</w:t>
      </w:r>
    </w:p>
    <w:p w14:paraId="5557687D" w14:textId="77777777" w:rsidR="00457EF7"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color w:val="000000"/>
          <w:sz w:val="24"/>
          <w:szCs w:val="24"/>
        </w:rPr>
        <w:t>“Flores’s music has a fresh and modern sound while keeping the traditional roots of his Oklahoman upbringing”—</w:t>
      </w:r>
      <w:r w:rsidRPr="00270CDF">
        <w:rPr>
          <w:rFonts w:asciiTheme="majorHAnsi" w:hAnsiTheme="majorHAnsi" w:cstheme="majorHAnsi"/>
          <w:b/>
          <w:bCs/>
          <w:i/>
          <w:iCs/>
          <w:sz w:val="24"/>
          <w:szCs w:val="24"/>
        </w:rPr>
        <w:t>Country Central</w:t>
      </w:r>
    </w:p>
    <w:p w14:paraId="49D0B27F" w14:textId="5078EF4A" w:rsidR="00457EF7" w:rsidRDefault="00457EF7" w:rsidP="00160DF6">
      <w:pPr>
        <w:pStyle w:val="NormalWeb"/>
        <w:jc w:val="center"/>
        <w:rPr>
          <w:rFonts w:asciiTheme="majorHAnsi" w:hAnsiTheme="majorHAnsi" w:cstheme="majorHAnsi"/>
          <w:b/>
          <w:bCs/>
          <w:i/>
          <w:iCs/>
          <w:sz w:val="24"/>
          <w:szCs w:val="24"/>
        </w:rPr>
      </w:pPr>
      <w:r w:rsidRPr="00270CDF">
        <w:rPr>
          <w:rFonts w:asciiTheme="majorHAnsi" w:hAnsiTheme="majorHAnsi" w:cstheme="majorHAnsi"/>
          <w:color w:val="000000"/>
          <w:sz w:val="24"/>
          <w:szCs w:val="24"/>
        </w:rPr>
        <w:t>“Wyatt Flores is the face of the new generation of country”—</w:t>
      </w:r>
      <w:r w:rsidRPr="00270CDF">
        <w:rPr>
          <w:rFonts w:asciiTheme="majorHAnsi" w:hAnsiTheme="majorHAnsi" w:cstheme="majorHAnsi"/>
          <w:b/>
          <w:bCs/>
          <w:i/>
          <w:iCs/>
          <w:sz w:val="24"/>
          <w:szCs w:val="24"/>
        </w:rPr>
        <w:t>Country Chord</w:t>
      </w:r>
    </w:p>
    <w:p w14:paraId="72A51F06" w14:textId="77777777" w:rsidR="00160DF6" w:rsidRPr="00270CDF" w:rsidRDefault="00160DF6" w:rsidP="00160DF6">
      <w:pPr>
        <w:pStyle w:val="NormalWeb"/>
        <w:jc w:val="center"/>
        <w:rPr>
          <w:rFonts w:asciiTheme="majorHAnsi" w:hAnsiTheme="majorHAnsi" w:cstheme="majorHAnsi"/>
          <w:sz w:val="24"/>
          <w:szCs w:val="24"/>
        </w:rPr>
      </w:pPr>
    </w:p>
    <w:p w14:paraId="52095A91" w14:textId="250EE1DA" w:rsidR="00270CDF" w:rsidRPr="00270CDF" w:rsidRDefault="00457EF7" w:rsidP="00160DF6">
      <w:pPr>
        <w:pStyle w:val="NormalWeb"/>
        <w:jc w:val="center"/>
        <w:rPr>
          <w:rFonts w:asciiTheme="majorHAnsi" w:hAnsiTheme="majorHAnsi" w:cstheme="majorHAnsi"/>
          <w:sz w:val="24"/>
          <w:szCs w:val="24"/>
        </w:rPr>
      </w:pPr>
      <w:r w:rsidRPr="00270CDF">
        <w:rPr>
          <w:rFonts w:asciiTheme="majorHAnsi" w:hAnsiTheme="majorHAnsi" w:cstheme="majorHAnsi"/>
          <w:noProof/>
          <w:color w:val="000000"/>
          <w:sz w:val="24"/>
          <w:szCs w:val="24"/>
          <w:bdr w:val="none" w:sz="0" w:space="0" w:color="auto" w:frame="1"/>
        </w:rPr>
        <w:drawing>
          <wp:inline distT="0" distB="0" distL="0" distR="0" wp14:anchorId="3E8C8213" wp14:editId="2F66EBD8">
            <wp:extent cx="4831080" cy="3208020"/>
            <wp:effectExtent l="0" t="0" r="7620" b="0"/>
            <wp:docPr id="2035019511" name="Picture 1" descr="A person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tanding in front of a wa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1080" cy="3208020"/>
                    </a:xfrm>
                    <a:prstGeom prst="rect">
                      <a:avLst/>
                    </a:prstGeom>
                    <a:noFill/>
                    <a:ln>
                      <a:noFill/>
                    </a:ln>
                  </pic:spPr>
                </pic:pic>
              </a:graphicData>
            </a:graphic>
          </wp:inline>
        </w:drawing>
      </w:r>
      <w:r w:rsidRPr="00270CDF">
        <w:rPr>
          <w:rFonts w:asciiTheme="majorHAnsi" w:hAnsiTheme="majorHAnsi" w:cstheme="majorHAnsi"/>
          <w:color w:val="000000"/>
          <w:sz w:val="24"/>
          <w:szCs w:val="24"/>
        </w:rPr>
        <w:br/>
      </w:r>
      <w:r w:rsidRPr="00270CDF">
        <w:rPr>
          <w:rFonts w:asciiTheme="majorHAnsi" w:hAnsiTheme="majorHAnsi" w:cstheme="majorHAnsi"/>
          <w:sz w:val="24"/>
          <w:szCs w:val="24"/>
        </w:rPr>
        <w:t>photo credit: Natalie Rhea</w:t>
      </w:r>
    </w:p>
    <w:p w14:paraId="6F219E9C" w14:textId="77777777" w:rsidR="00457EF7" w:rsidRPr="00270CDF" w:rsidRDefault="00457EF7" w:rsidP="00160DF6">
      <w:pPr>
        <w:pStyle w:val="NormalWeb"/>
        <w:shd w:val="clear" w:color="auto" w:fill="FFFFFF"/>
        <w:jc w:val="center"/>
        <w:rPr>
          <w:rFonts w:asciiTheme="majorHAnsi" w:hAnsiTheme="majorHAnsi" w:cstheme="majorHAnsi"/>
          <w:sz w:val="24"/>
          <w:szCs w:val="24"/>
        </w:rPr>
      </w:pPr>
    </w:p>
    <w:p w14:paraId="77CECB84" w14:textId="77777777" w:rsidR="00457EF7" w:rsidRPr="00270CDF" w:rsidRDefault="00457EF7" w:rsidP="00160DF6">
      <w:pPr>
        <w:pStyle w:val="NormalWeb"/>
        <w:shd w:val="clear" w:color="auto" w:fill="FFFFFF"/>
        <w:jc w:val="center"/>
        <w:rPr>
          <w:rFonts w:asciiTheme="majorHAnsi" w:hAnsiTheme="majorHAnsi" w:cstheme="majorHAnsi"/>
          <w:sz w:val="24"/>
          <w:szCs w:val="24"/>
        </w:rPr>
      </w:pPr>
      <w:r w:rsidRPr="00270CDF">
        <w:rPr>
          <w:rFonts w:asciiTheme="majorHAnsi" w:hAnsiTheme="majorHAnsi" w:cstheme="majorHAnsi"/>
          <w:b/>
          <w:bCs/>
          <w:color w:val="000000"/>
          <w:sz w:val="24"/>
          <w:szCs w:val="24"/>
        </w:rPr>
        <w:t>FOLLOW WYATT FLORES</w:t>
      </w:r>
    </w:p>
    <w:p w14:paraId="5362891A" w14:textId="77777777" w:rsidR="00457EF7" w:rsidRPr="00270CDF" w:rsidRDefault="00457EF7" w:rsidP="00160DF6">
      <w:pPr>
        <w:pStyle w:val="NormalWeb"/>
        <w:jc w:val="center"/>
        <w:rPr>
          <w:rFonts w:asciiTheme="majorHAnsi" w:hAnsiTheme="majorHAnsi" w:cstheme="majorHAnsi"/>
          <w:sz w:val="24"/>
          <w:szCs w:val="24"/>
        </w:rPr>
      </w:pPr>
      <w:hyperlink r:id="rId10" w:history="1">
        <w:r w:rsidRPr="00270CDF">
          <w:rPr>
            <w:rStyle w:val="Hyperlink"/>
            <w:rFonts w:asciiTheme="majorHAnsi" w:hAnsiTheme="majorHAnsi" w:cstheme="majorHAnsi"/>
            <w:color w:val="0563C1"/>
            <w:sz w:val="24"/>
            <w:szCs w:val="24"/>
          </w:rPr>
          <w:t>Instagram</w:t>
        </w:r>
      </w:hyperlink>
      <w:r w:rsidRPr="00270CDF">
        <w:rPr>
          <w:rFonts w:asciiTheme="majorHAnsi" w:hAnsiTheme="majorHAnsi" w:cstheme="majorHAnsi"/>
          <w:color w:val="212121"/>
          <w:sz w:val="24"/>
          <w:szCs w:val="24"/>
        </w:rPr>
        <w:t xml:space="preserve"> |</w:t>
      </w:r>
      <w:hyperlink r:id="rId11" w:history="1">
        <w:r w:rsidRPr="00270CDF">
          <w:rPr>
            <w:rStyle w:val="Hyperlink"/>
            <w:rFonts w:asciiTheme="majorHAnsi" w:hAnsiTheme="majorHAnsi" w:cstheme="majorHAnsi"/>
            <w:color w:val="212121"/>
            <w:sz w:val="24"/>
            <w:szCs w:val="24"/>
          </w:rPr>
          <w:t xml:space="preserve"> Facebook</w:t>
        </w:r>
      </w:hyperlink>
      <w:r w:rsidRPr="00270CDF">
        <w:rPr>
          <w:rFonts w:asciiTheme="majorHAnsi" w:hAnsiTheme="majorHAnsi" w:cstheme="majorHAnsi"/>
          <w:color w:val="212121"/>
          <w:sz w:val="24"/>
          <w:szCs w:val="24"/>
        </w:rPr>
        <w:t xml:space="preserve"> |</w:t>
      </w:r>
      <w:hyperlink r:id="rId12" w:history="1">
        <w:r w:rsidRPr="00270CDF">
          <w:rPr>
            <w:rStyle w:val="Hyperlink"/>
            <w:rFonts w:asciiTheme="majorHAnsi" w:hAnsiTheme="majorHAnsi" w:cstheme="majorHAnsi"/>
            <w:color w:val="212121"/>
            <w:sz w:val="24"/>
            <w:szCs w:val="24"/>
          </w:rPr>
          <w:t xml:space="preserve"> Twitter</w:t>
        </w:r>
      </w:hyperlink>
      <w:r w:rsidRPr="00270CDF">
        <w:rPr>
          <w:rFonts w:asciiTheme="majorHAnsi" w:hAnsiTheme="majorHAnsi" w:cstheme="majorHAnsi"/>
          <w:color w:val="212121"/>
          <w:sz w:val="24"/>
          <w:szCs w:val="24"/>
        </w:rPr>
        <w:t xml:space="preserve"> |</w:t>
      </w:r>
      <w:hyperlink r:id="rId13" w:history="1">
        <w:r w:rsidRPr="00270CDF">
          <w:rPr>
            <w:rStyle w:val="Hyperlink"/>
            <w:rFonts w:asciiTheme="majorHAnsi" w:hAnsiTheme="majorHAnsi" w:cstheme="majorHAnsi"/>
            <w:color w:val="212121"/>
            <w:sz w:val="24"/>
            <w:szCs w:val="24"/>
          </w:rPr>
          <w:t xml:space="preserve"> TikTok</w:t>
        </w:r>
      </w:hyperlink>
      <w:r w:rsidRPr="00270CDF">
        <w:rPr>
          <w:rFonts w:asciiTheme="majorHAnsi" w:hAnsiTheme="majorHAnsi" w:cstheme="majorHAnsi"/>
          <w:color w:val="212121"/>
          <w:sz w:val="24"/>
          <w:szCs w:val="24"/>
        </w:rPr>
        <w:t xml:space="preserve"> |</w:t>
      </w:r>
      <w:hyperlink r:id="rId14" w:history="1">
        <w:r w:rsidRPr="00270CDF">
          <w:rPr>
            <w:rStyle w:val="Hyperlink"/>
            <w:rFonts w:asciiTheme="majorHAnsi" w:hAnsiTheme="majorHAnsi" w:cstheme="majorHAnsi"/>
            <w:color w:val="212121"/>
            <w:sz w:val="24"/>
            <w:szCs w:val="24"/>
          </w:rPr>
          <w:t xml:space="preserve"> YouTube</w:t>
        </w:r>
      </w:hyperlink>
    </w:p>
    <w:p w14:paraId="063297EB" w14:textId="77777777" w:rsidR="00457EF7" w:rsidRPr="00270CDF" w:rsidRDefault="00457EF7" w:rsidP="00160DF6">
      <w:pPr>
        <w:rPr>
          <w:rFonts w:asciiTheme="majorHAnsi" w:hAnsiTheme="majorHAnsi" w:cstheme="majorHAnsi"/>
        </w:rPr>
      </w:pPr>
    </w:p>
    <w:p w14:paraId="5DFAD44E" w14:textId="77777777" w:rsidR="00457EF7" w:rsidRDefault="00457EF7" w:rsidP="00160DF6">
      <w:pPr>
        <w:rPr>
          <w:rFonts w:asciiTheme="majorHAnsi" w:hAnsiTheme="majorHAnsi" w:cstheme="majorHAnsi"/>
        </w:rPr>
      </w:pPr>
    </w:p>
    <w:p w14:paraId="31A415F0" w14:textId="7E9026E5" w:rsidR="00160DF6" w:rsidRPr="00160DF6" w:rsidRDefault="00160DF6" w:rsidP="00160DF6">
      <w:pPr>
        <w:jc w:val="center"/>
        <w:rPr>
          <w:rFonts w:asciiTheme="majorHAnsi" w:hAnsiTheme="majorHAnsi" w:cstheme="majorHAnsi"/>
          <w:b/>
          <w:bCs/>
        </w:rPr>
      </w:pPr>
      <w:r w:rsidRPr="00160DF6">
        <w:rPr>
          <w:rFonts w:asciiTheme="majorHAnsi" w:hAnsiTheme="majorHAnsi" w:cstheme="majorHAnsi"/>
          <w:b/>
          <w:bCs/>
        </w:rPr>
        <w:t>For more information contact Warren &amp; Harry @chuffmedia.com</w:t>
      </w:r>
    </w:p>
    <w:p w14:paraId="6506FE5C" w14:textId="77777777" w:rsidR="00651D4F" w:rsidRPr="00270CDF" w:rsidRDefault="00651D4F" w:rsidP="00160DF6">
      <w:pPr>
        <w:rPr>
          <w:rFonts w:asciiTheme="majorHAnsi" w:hAnsiTheme="majorHAnsi" w:cstheme="majorHAnsi"/>
        </w:rPr>
      </w:pPr>
    </w:p>
    <w:sectPr w:rsidR="00651D4F" w:rsidRPr="00270CDF" w:rsidSect="004A7B82">
      <w:footerReference w:type="even" r:id="rId15"/>
      <w:footerReference w:type="default" r:id="rId16"/>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58116" w14:textId="77777777" w:rsidR="006B386A" w:rsidRDefault="006B386A" w:rsidP="00FA7441">
      <w:r>
        <w:separator/>
      </w:r>
    </w:p>
  </w:endnote>
  <w:endnote w:type="continuationSeparator" w:id="0">
    <w:p w14:paraId="36CA826F" w14:textId="77777777" w:rsidR="006B386A" w:rsidRDefault="006B386A"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28B5E" w14:textId="77777777" w:rsidR="006B386A" w:rsidRDefault="006B386A" w:rsidP="00FA7441">
      <w:r>
        <w:separator/>
      </w:r>
    </w:p>
  </w:footnote>
  <w:footnote w:type="continuationSeparator" w:id="0">
    <w:p w14:paraId="3B7F3B78" w14:textId="77777777" w:rsidR="006B386A" w:rsidRDefault="006B386A"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51607"/>
    <w:multiLevelType w:val="multilevel"/>
    <w:tmpl w:val="9448F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D7B519A"/>
    <w:multiLevelType w:val="hybridMultilevel"/>
    <w:tmpl w:val="26444152"/>
    <w:numStyleLink w:val="Numbered"/>
  </w:abstractNum>
  <w:abstractNum w:abstractNumId="2" w15:restartNumberingAfterBreak="0">
    <w:nsid w:val="6D970456"/>
    <w:multiLevelType w:val="hybridMultilevel"/>
    <w:tmpl w:val="26444152"/>
    <w:styleLink w:val="Numbered"/>
    <w:lvl w:ilvl="0" w:tplc="4DE24DB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1" w:tplc="A3DA82AC">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2" w:tplc="63CAD7A4">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3" w:tplc="6944DDB8">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4" w:tplc="90D2471A">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5" w:tplc="1B586214">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6" w:tplc="182C9A7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7" w:tplc="54EEBAD6">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8" w:tplc="32D6A720">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abstractNum>
  <w:num w:numId="1" w16cid:durableId="1003357437">
    <w:abstractNumId w:val="2"/>
  </w:num>
  <w:num w:numId="2" w16cid:durableId="1597714916">
    <w:abstractNumId w:val="1"/>
  </w:num>
  <w:num w:numId="3" w16cid:durableId="8478629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1593B"/>
    <w:rsid w:val="00026AB6"/>
    <w:rsid w:val="00032678"/>
    <w:rsid w:val="00046588"/>
    <w:rsid w:val="0005096D"/>
    <w:rsid w:val="00073B95"/>
    <w:rsid w:val="000777F3"/>
    <w:rsid w:val="00084C7D"/>
    <w:rsid w:val="000951E2"/>
    <w:rsid w:val="000A10B6"/>
    <w:rsid w:val="000B055A"/>
    <w:rsid w:val="000E0DEA"/>
    <w:rsid w:val="000F00FF"/>
    <w:rsid w:val="000F11C4"/>
    <w:rsid w:val="000F56B5"/>
    <w:rsid w:val="00112F21"/>
    <w:rsid w:val="00116353"/>
    <w:rsid w:val="00134DDE"/>
    <w:rsid w:val="00157460"/>
    <w:rsid w:val="0016064A"/>
    <w:rsid w:val="00160DF6"/>
    <w:rsid w:val="00165BD6"/>
    <w:rsid w:val="001702C0"/>
    <w:rsid w:val="001774C1"/>
    <w:rsid w:val="00184243"/>
    <w:rsid w:val="00197495"/>
    <w:rsid w:val="001B27AD"/>
    <w:rsid w:val="001D486E"/>
    <w:rsid w:val="00270CDF"/>
    <w:rsid w:val="002801DA"/>
    <w:rsid w:val="00281333"/>
    <w:rsid w:val="002B64D7"/>
    <w:rsid w:val="002C2663"/>
    <w:rsid w:val="002C3D58"/>
    <w:rsid w:val="002D7167"/>
    <w:rsid w:val="002E1089"/>
    <w:rsid w:val="002F2107"/>
    <w:rsid w:val="003017C0"/>
    <w:rsid w:val="00331F2C"/>
    <w:rsid w:val="0034106B"/>
    <w:rsid w:val="00350D56"/>
    <w:rsid w:val="00363A21"/>
    <w:rsid w:val="003747DD"/>
    <w:rsid w:val="00380F3B"/>
    <w:rsid w:val="003A4D32"/>
    <w:rsid w:val="00402976"/>
    <w:rsid w:val="00430918"/>
    <w:rsid w:val="00457EF7"/>
    <w:rsid w:val="00474EF0"/>
    <w:rsid w:val="004A7B82"/>
    <w:rsid w:val="004E5FAA"/>
    <w:rsid w:val="004F4337"/>
    <w:rsid w:val="00510AF7"/>
    <w:rsid w:val="00516E21"/>
    <w:rsid w:val="00544735"/>
    <w:rsid w:val="0055640E"/>
    <w:rsid w:val="00574E4D"/>
    <w:rsid w:val="00592533"/>
    <w:rsid w:val="005B1AFF"/>
    <w:rsid w:val="005C3CB2"/>
    <w:rsid w:val="005E4428"/>
    <w:rsid w:val="005E7DD6"/>
    <w:rsid w:val="005F2729"/>
    <w:rsid w:val="005F4C77"/>
    <w:rsid w:val="00610C80"/>
    <w:rsid w:val="0061513D"/>
    <w:rsid w:val="00616EEE"/>
    <w:rsid w:val="006209EB"/>
    <w:rsid w:val="00631144"/>
    <w:rsid w:val="00651D4F"/>
    <w:rsid w:val="006633E1"/>
    <w:rsid w:val="006821B5"/>
    <w:rsid w:val="006A16F3"/>
    <w:rsid w:val="006B1742"/>
    <w:rsid w:val="006B31DD"/>
    <w:rsid w:val="006B386A"/>
    <w:rsid w:val="006B5585"/>
    <w:rsid w:val="006C5864"/>
    <w:rsid w:val="006D0CDB"/>
    <w:rsid w:val="006F7876"/>
    <w:rsid w:val="00706225"/>
    <w:rsid w:val="007132B4"/>
    <w:rsid w:val="007266F4"/>
    <w:rsid w:val="00735EC8"/>
    <w:rsid w:val="00752DEA"/>
    <w:rsid w:val="0077727A"/>
    <w:rsid w:val="0078190F"/>
    <w:rsid w:val="007A7C9E"/>
    <w:rsid w:val="007D4565"/>
    <w:rsid w:val="007E17E1"/>
    <w:rsid w:val="007E2E13"/>
    <w:rsid w:val="007F009B"/>
    <w:rsid w:val="008331FD"/>
    <w:rsid w:val="008678BC"/>
    <w:rsid w:val="008B49FD"/>
    <w:rsid w:val="008B6425"/>
    <w:rsid w:val="008D6483"/>
    <w:rsid w:val="008E0A0B"/>
    <w:rsid w:val="008F76A9"/>
    <w:rsid w:val="00900009"/>
    <w:rsid w:val="00932B84"/>
    <w:rsid w:val="0094239B"/>
    <w:rsid w:val="00943C6B"/>
    <w:rsid w:val="009607F6"/>
    <w:rsid w:val="00961196"/>
    <w:rsid w:val="00985F88"/>
    <w:rsid w:val="00986519"/>
    <w:rsid w:val="00997715"/>
    <w:rsid w:val="009A565A"/>
    <w:rsid w:val="009B0777"/>
    <w:rsid w:val="009E638C"/>
    <w:rsid w:val="00A033B5"/>
    <w:rsid w:val="00A85BEC"/>
    <w:rsid w:val="00AB08B2"/>
    <w:rsid w:val="00AC6A1E"/>
    <w:rsid w:val="00AD5BB8"/>
    <w:rsid w:val="00AF3B04"/>
    <w:rsid w:val="00B23D6B"/>
    <w:rsid w:val="00B4081A"/>
    <w:rsid w:val="00B71116"/>
    <w:rsid w:val="00B81E95"/>
    <w:rsid w:val="00BA5155"/>
    <w:rsid w:val="00BD1A02"/>
    <w:rsid w:val="00BD492F"/>
    <w:rsid w:val="00BF4AE9"/>
    <w:rsid w:val="00C01D5E"/>
    <w:rsid w:val="00C103E9"/>
    <w:rsid w:val="00C12A0E"/>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27098"/>
    <w:rsid w:val="00D62A75"/>
    <w:rsid w:val="00D7451F"/>
    <w:rsid w:val="00D76EFB"/>
    <w:rsid w:val="00D922F2"/>
    <w:rsid w:val="00DA024F"/>
    <w:rsid w:val="00DA7A69"/>
    <w:rsid w:val="00DB0D6C"/>
    <w:rsid w:val="00DB7C0C"/>
    <w:rsid w:val="00DC1609"/>
    <w:rsid w:val="00DC4191"/>
    <w:rsid w:val="00DD0B40"/>
    <w:rsid w:val="00DD3FDA"/>
    <w:rsid w:val="00DD481A"/>
    <w:rsid w:val="00DD6E51"/>
    <w:rsid w:val="00E55710"/>
    <w:rsid w:val="00E70AD0"/>
    <w:rsid w:val="00E72FB2"/>
    <w:rsid w:val="00E8559F"/>
    <w:rsid w:val="00E942C4"/>
    <w:rsid w:val="00E95F71"/>
    <w:rsid w:val="00ED73A6"/>
    <w:rsid w:val="00EF568A"/>
    <w:rsid w:val="00F0452E"/>
    <w:rsid w:val="00F3443F"/>
    <w:rsid w:val="00F37B6D"/>
    <w:rsid w:val="00F44A56"/>
    <w:rsid w:val="00F450E6"/>
    <w:rsid w:val="00F56994"/>
    <w:rsid w:val="00F77797"/>
    <w:rsid w:val="00F836B7"/>
    <w:rsid w:val="00F954A9"/>
    <w:rsid w:val="00FA7441"/>
    <w:rsid w:val="00FB2699"/>
    <w:rsid w:val="00FF6A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Default">
    <w:name w:val="Default"/>
    <w:rsid w:val="00651D4F"/>
    <w:pPr>
      <w:pBdr>
        <w:top w:val="nil"/>
        <w:left w:val="nil"/>
        <w:bottom w:val="nil"/>
        <w:right w:val="nil"/>
        <w:between w:val="nil"/>
        <w:bar w:val="nil"/>
      </w:pBdr>
      <w:spacing w:before="160"/>
    </w:pPr>
    <w:rPr>
      <w:rFonts w:ascii="Helvetica Neue" w:eastAsia="Arial Unicode MS" w:hAnsi="Helvetica Neue" w:cs="Arial Unicode MS"/>
      <w:color w:val="000000"/>
      <w:bdr w:val="nil"/>
      <w:lang w:val="de-DE" w:eastAsia="en-GB"/>
      <w14:textOutline w14:w="0" w14:cap="flat" w14:cmpd="sng" w14:algn="ctr">
        <w14:noFill/>
        <w14:prstDash w14:val="solid"/>
        <w14:bevel/>
      </w14:textOutline>
    </w:rPr>
  </w:style>
  <w:style w:type="character" w:customStyle="1" w:styleId="None">
    <w:name w:val="None"/>
    <w:rsid w:val="00651D4F"/>
  </w:style>
  <w:style w:type="character" w:customStyle="1" w:styleId="Hyperlink0">
    <w:name w:val="Hyperlink.0"/>
    <w:basedOn w:val="None"/>
    <w:rsid w:val="00651D4F"/>
    <w:rPr>
      <w:outline w:val="0"/>
      <w:color w:val="1155CC"/>
      <w:u w:val="single"/>
    </w:rPr>
  </w:style>
  <w:style w:type="numbering" w:customStyle="1" w:styleId="Numbered">
    <w:name w:val="Numbered"/>
    <w:rsid w:val="00651D4F"/>
    <w:pPr>
      <w:numPr>
        <w:numId w:val="1"/>
      </w:numPr>
    </w:pPr>
  </w:style>
  <w:style w:type="character" w:customStyle="1" w:styleId="Hyperlink1">
    <w:name w:val="Hyperlink.1"/>
    <w:basedOn w:val="Hyperlink"/>
    <w:rsid w:val="00651D4F"/>
    <w:rPr>
      <w:color w:val="0000FF"/>
      <w:u w:val="single"/>
    </w:rPr>
  </w:style>
  <w:style w:type="character" w:customStyle="1" w:styleId="marknohqb8sbe">
    <w:name w:val="marknohqb8sbe"/>
    <w:basedOn w:val="DefaultParagraphFont"/>
    <w:rsid w:val="007D4565"/>
  </w:style>
  <w:style w:type="character" w:customStyle="1" w:styleId="marks0lxzj185">
    <w:name w:val="marks0lxzj185"/>
    <w:basedOn w:val="DefaultParagraphFont"/>
    <w:rsid w:val="007D4565"/>
  </w:style>
  <w:style w:type="character" w:customStyle="1" w:styleId="markwybkxaxcd">
    <w:name w:val="markwybkxaxcd"/>
    <w:basedOn w:val="DefaultParagraphFont"/>
    <w:rsid w:val="007D4565"/>
  </w:style>
  <w:style w:type="character" w:customStyle="1" w:styleId="markjy8y5lkpa">
    <w:name w:val="markjy8y5lkpa"/>
    <w:basedOn w:val="DefaultParagraphFont"/>
    <w:rsid w:val="007D4565"/>
  </w:style>
  <w:style w:type="character" w:customStyle="1" w:styleId="markpu39vwcp6">
    <w:name w:val="markpu39vwcp6"/>
    <w:basedOn w:val="DefaultParagraphFont"/>
    <w:rsid w:val="007D4565"/>
  </w:style>
  <w:style w:type="character" w:customStyle="1" w:styleId="markkmii751si">
    <w:name w:val="markkmii751si"/>
    <w:basedOn w:val="DefaultParagraphFont"/>
    <w:rsid w:val="007D4565"/>
  </w:style>
  <w:style w:type="character" w:customStyle="1" w:styleId="markqi93kdtnk">
    <w:name w:val="markqi93kdtnk"/>
    <w:basedOn w:val="DefaultParagraphFont"/>
    <w:rsid w:val="007D4565"/>
  </w:style>
  <w:style w:type="character" w:customStyle="1" w:styleId="markaqucqpu7o">
    <w:name w:val="markaqucqpu7o"/>
    <w:basedOn w:val="DefaultParagraphFont"/>
    <w:rsid w:val="007D4565"/>
  </w:style>
  <w:style w:type="character" w:customStyle="1" w:styleId="markmlb35sbsz">
    <w:name w:val="markmlb35sbsz"/>
    <w:basedOn w:val="DefaultParagraphFont"/>
    <w:rsid w:val="007D4565"/>
  </w:style>
  <w:style w:type="character" w:styleId="Emphasis">
    <w:name w:val="Emphasis"/>
    <w:basedOn w:val="DefaultParagraphFont"/>
    <w:uiPriority w:val="20"/>
    <w:qFormat/>
    <w:rsid w:val="00752D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6910">
      <w:bodyDiv w:val="1"/>
      <w:marLeft w:val="0"/>
      <w:marRight w:val="0"/>
      <w:marTop w:val="0"/>
      <w:marBottom w:val="0"/>
      <w:divBdr>
        <w:top w:val="none" w:sz="0" w:space="0" w:color="auto"/>
        <w:left w:val="none" w:sz="0" w:space="0" w:color="auto"/>
        <w:bottom w:val="none" w:sz="0" w:space="0" w:color="auto"/>
        <w:right w:val="none" w:sz="0" w:space="0" w:color="auto"/>
      </w:divBdr>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8637191">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08937873">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47414236">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02.safelinks.protection.outlook.com/?url=https%3A%2F%2Fwww.tiktok.com%2F%40officialwyattflores%3Flang%3Den&amp;data=05%7C01%7Cteddy.keegan%40umusic.com%7Cc3725c52ca4c453d907708db7e678f94%7Cbbcb6b2f8c7c4e2486e46c36fed00b78%7C1%7C0%7C638242755465854046%7CUnknown%7CTWFpbGZsb3d8eyJWIjoiMC4wLjAwMDAiLCJQIjoiV2luMzIiLCJBTiI6Ik1haWwiLCJXVCI6Mn0%3D%7C3000%7C%7C%7C&amp;sdata=fWLUF7OL%2F%2BLkzsZ2n%2Btp4Ee4g5P84jGgFgIld1jFgqY%3D&amp;reserved=0"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2.safelinks.protection.outlook.com/?url=https%3A%2F%2Ftwitter.com%2FWyattFlores10%3Fref_src%3Dtwsrc%255Egoogle%257Ctwcamp%255Eserp%257Ctwgr%255Eauthor&amp;data=05%7C01%7Cteddy.keegan%40umusic.com%7Cc3725c52ca4c453d907708db7e678f94%7Cbbcb6b2f8c7c4e2486e46c36fed00b78%7C1%7C0%7C638242755465854046%7CUnknown%7CTWFpbGZsb3d8eyJWIjoiMC4wLjAwMDAiLCJQIjoiV2luMzIiLCJBTiI6Ik1haWwiLCJXVCI6Mn0%3D%7C3000%7C%7C%7C&amp;sdata=d7R3ybiJmAqfH33yIGm6GQo5gJY0S%2Fd72zxlXlhygCA%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s%3A%2F%2Fwww.facebook.com%2Fofficialwyattflores%2F&amp;data=05%7C01%7Cteddy.keegan%40umusic.com%7Cc3725c52ca4c453d907708db7e678f94%7Cbbcb6b2f8c7c4e2486e46c36fed00b78%7C1%7C0%7C638242755465854046%7CUnknown%7CTWFpbGZsb3d8eyJWIjoiMC4wLjAwMDAiLCJQIjoiV2luMzIiLCJBTiI6Ik1haWwiLCJXVCI6Mn0%3D%7C3000%7C%7C%7C&amp;sdata=VCtrtWsCU5qLvSXHEfjsGnazevMi002S2YuhPbxyebc%3D&amp;reserved=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ur02.safelinks.protection.outlook.com/?url=https%3A%2F%2Fwww.instagram.com%2Fofficialwyattflores%2F&amp;data=05%7C01%7Cteddy.keegan%40umusic.com%7Cc3725c52ca4c453d907708db7e678f94%7Cbbcb6b2f8c7c4e2486e46c36fed00b78%7C1%7C0%7C638242755465854046%7CUnknown%7CTWFpbGZsb3d8eyJWIjoiMC4wLjAwMDAiLCJQIjoiV2luMzIiLCJBTiI6Ik1haWwiLCJXVCI6Mn0%3D%7C3000%7C%7C%7C&amp;sdata=22Ov2cArQpGqP7095CR0JffAX3yRu5v8kdTJroMXS4I%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2.safelinks.protection.outlook.com/?url=https%3A%2F%2Fwww.youtube.com%2Fchannel%2FUCpyDE587NjbEkYPtb6URzDw%3Fapp%3Ddesktop&amp;data=05%7C01%7Cteddy.keegan%40umusic.com%7Cc3725c52ca4c453d907708db7e678f94%7Cbbcb6b2f8c7c4e2486e46c36fed00b78%7C1%7C0%7C638242755465854046%7CUnknown%7CTWFpbGZsb3d8eyJWIjoiMC4wLjAwMDAiLCJQIjoiV2luMzIiLCJBTiI6Ik1haWwiLCJXVCI6Mn0%3D%7C3000%7C%7C%7C&amp;sdata=%2Fl0f1crn8Z%2F68Ta0pefiLW1cHt1aaAp0tG2ZZkUhj1g%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24260"/>
    <w:rsid w:val="001702C0"/>
    <w:rsid w:val="00283BEA"/>
    <w:rsid w:val="0028783E"/>
    <w:rsid w:val="004601F6"/>
    <w:rsid w:val="004A39BB"/>
    <w:rsid w:val="005B2A5C"/>
    <w:rsid w:val="0062217E"/>
    <w:rsid w:val="0064589B"/>
    <w:rsid w:val="00650030"/>
    <w:rsid w:val="00761CF9"/>
    <w:rsid w:val="0077200B"/>
    <w:rsid w:val="009056DB"/>
    <w:rsid w:val="00935935"/>
    <w:rsid w:val="00946F13"/>
    <w:rsid w:val="0098431F"/>
    <w:rsid w:val="00985546"/>
    <w:rsid w:val="009A05F7"/>
    <w:rsid w:val="009A57FE"/>
    <w:rsid w:val="009D77D8"/>
    <w:rsid w:val="00A33824"/>
    <w:rsid w:val="00A62035"/>
    <w:rsid w:val="00AB364E"/>
    <w:rsid w:val="00B407B9"/>
    <w:rsid w:val="00B4316D"/>
    <w:rsid w:val="00C52535"/>
    <w:rsid w:val="00CE692B"/>
    <w:rsid w:val="00D9242D"/>
    <w:rsid w:val="00F414D6"/>
    <w:rsid w:val="00F45D53"/>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2025-09-30T13:13:00Z</dcterms:created>
  <dcterms:modified xsi:type="dcterms:W3CDTF">2025-09-30T13:13:00Z</dcterms:modified>
</cp:coreProperties>
</file>