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libri" w:cs="Calibri" w:eastAsia="Calibri" w:hAnsi="Calibri"/>
          <w:b w:val="1"/>
          <w:color w:val="1a1a1a"/>
          <w:sz w:val="80"/>
          <w:szCs w:val="80"/>
        </w:rPr>
      </w:pPr>
      <w:r w:rsidDel="00000000" w:rsidR="00000000" w:rsidRPr="00000000">
        <w:rPr>
          <w:rFonts w:ascii="Calibri" w:cs="Calibri" w:eastAsia="Calibri" w:hAnsi="Calibri"/>
          <w:b w:val="1"/>
          <w:color w:val="1a1a1a"/>
          <w:sz w:val="80"/>
          <w:szCs w:val="80"/>
          <w:rtl w:val="0"/>
        </w:rPr>
        <w:t xml:space="preserve">BROOKE COMBE</w:t>
      </w:r>
    </w:p>
    <w:p w:rsidR="00000000" w:rsidDel="00000000" w:rsidP="00000000" w:rsidRDefault="00000000" w:rsidRPr="00000000" w14:paraId="00000002">
      <w:pPr>
        <w:spacing w:line="276" w:lineRule="auto"/>
        <w:jc w:val="center"/>
        <w:rPr>
          <w:rFonts w:ascii="Calibri" w:cs="Calibri" w:eastAsia="Calibri" w:hAnsi="Calibri"/>
          <w:b w:val="1"/>
          <w:color w:val="1a1a1a"/>
          <w:sz w:val="28"/>
          <w:szCs w:val="28"/>
        </w:rPr>
      </w:pPr>
      <w:r w:rsidDel="00000000" w:rsidR="00000000" w:rsidRPr="00000000">
        <w:rPr>
          <w:rFonts w:ascii="Calibri" w:cs="Calibri" w:eastAsia="Calibri" w:hAnsi="Calibri"/>
          <w:b w:val="1"/>
          <w:color w:val="1a1a1a"/>
          <w:sz w:val="28"/>
          <w:szCs w:val="28"/>
          <w:rtl w:val="0"/>
        </w:rPr>
        <w:t xml:space="preserve"> </w:t>
      </w:r>
    </w:p>
    <w:p w:rsidR="00000000" w:rsidDel="00000000" w:rsidP="00000000" w:rsidRDefault="00000000" w:rsidRPr="00000000" w14:paraId="00000003">
      <w:pPr>
        <w:spacing w:line="276" w:lineRule="auto"/>
        <w:jc w:val="center"/>
        <w:rPr>
          <w:rFonts w:ascii="Calibri" w:cs="Calibri" w:eastAsia="Calibri" w:hAnsi="Calibri"/>
          <w:b w:val="1"/>
          <w:color w:val="1a1a1a"/>
          <w:sz w:val="28"/>
          <w:szCs w:val="28"/>
        </w:rPr>
      </w:pPr>
      <w:r w:rsidDel="00000000" w:rsidR="00000000" w:rsidRPr="00000000">
        <w:rPr>
          <w:rFonts w:ascii="Calibri" w:cs="Calibri" w:eastAsia="Calibri" w:hAnsi="Calibri"/>
          <w:b w:val="1"/>
          <w:color w:val="1a1a1a"/>
          <w:sz w:val="28"/>
          <w:szCs w:val="28"/>
          <w:rtl w:val="0"/>
        </w:rPr>
        <w:t xml:space="preserve">UK HEADLINE TOUR JUST ANNOUNCED </w:t>
      </w:r>
    </w:p>
    <w:p w:rsidR="00000000" w:rsidDel="00000000" w:rsidP="00000000" w:rsidRDefault="00000000" w:rsidRPr="00000000" w14:paraId="00000004">
      <w:pPr>
        <w:spacing w:line="276" w:lineRule="auto"/>
        <w:jc w:val="center"/>
        <w:rPr>
          <w:rFonts w:ascii="Calibri" w:cs="Calibri" w:eastAsia="Calibri" w:hAnsi="Calibri"/>
          <w:b w:val="1"/>
          <w:color w:val="1a1a1a"/>
          <w:sz w:val="22"/>
          <w:szCs w:val="22"/>
        </w:rPr>
      </w:pPr>
      <w:r w:rsidDel="00000000" w:rsidR="00000000" w:rsidRPr="00000000">
        <w:rPr>
          <w:rFonts w:ascii="Calibri" w:cs="Calibri" w:eastAsia="Calibri" w:hAnsi="Calibri"/>
          <w:b w:val="1"/>
          <w:color w:val="1a1a1a"/>
          <w:sz w:val="22"/>
          <w:szCs w:val="22"/>
          <w:rtl w:val="0"/>
        </w:rPr>
        <w:t xml:space="preserve"> </w:t>
      </w:r>
    </w:p>
    <w:p w:rsidR="00000000" w:rsidDel="00000000" w:rsidP="00000000" w:rsidRDefault="00000000" w:rsidRPr="00000000" w14:paraId="00000005">
      <w:pPr>
        <w:spacing w:line="276" w:lineRule="auto"/>
        <w:jc w:val="center"/>
        <w:rPr>
          <w:rFonts w:ascii="Calibri" w:cs="Calibri" w:eastAsia="Calibri" w:hAnsi="Calibri"/>
          <w:b w:val="1"/>
          <w:color w:val="1a1a1a"/>
          <w:sz w:val="22"/>
          <w:szCs w:val="22"/>
        </w:rPr>
      </w:pPr>
      <w:r w:rsidDel="00000000" w:rsidR="00000000" w:rsidRPr="00000000">
        <w:rPr>
          <w:rFonts w:ascii="Calibri" w:cs="Calibri" w:eastAsia="Calibri" w:hAnsi="Calibri"/>
          <w:b w:val="1"/>
          <w:color w:val="1a1a1a"/>
          <w:sz w:val="22"/>
          <w:szCs w:val="22"/>
          <w:rtl w:val="0"/>
        </w:rPr>
        <w:t xml:space="preserve">BEST FEMALE BREAKTHROUGH WINNER AT THE SCOTTISH MUSIC AWARDS </w:t>
      </w:r>
    </w:p>
    <w:p w:rsidR="00000000" w:rsidDel="00000000" w:rsidP="00000000" w:rsidRDefault="00000000" w:rsidRPr="00000000" w14:paraId="00000006">
      <w:pPr>
        <w:spacing w:line="276" w:lineRule="auto"/>
        <w:jc w:val="center"/>
        <w:rPr>
          <w:rFonts w:ascii="Calibri" w:cs="Calibri" w:eastAsia="Calibri" w:hAnsi="Calibri"/>
          <w:b w:val="1"/>
          <w:color w:val="1a1a1a"/>
          <w:sz w:val="22"/>
          <w:szCs w:val="22"/>
        </w:rPr>
      </w:pPr>
      <w:r w:rsidDel="00000000" w:rsidR="00000000" w:rsidRPr="00000000">
        <w:rPr>
          <w:rFonts w:ascii="Calibri" w:cs="Calibri" w:eastAsia="Calibri" w:hAnsi="Calibri"/>
          <w:b w:val="1"/>
          <w:color w:val="1a1a1a"/>
          <w:sz w:val="22"/>
          <w:szCs w:val="22"/>
          <w:rtl w:val="0"/>
        </w:rPr>
        <w:t xml:space="preserve"> </w:t>
      </w:r>
    </w:p>
    <w:p w:rsidR="00000000" w:rsidDel="00000000" w:rsidP="00000000" w:rsidRDefault="00000000" w:rsidRPr="00000000" w14:paraId="00000007">
      <w:pPr>
        <w:spacing w:line="276" w:lineRule="auto"/>
        <w:jc w:val="center"/>
        <w:rPr>
          <w:rFonts w:ascii="Calibri" w:cs="Calibri" w:eastAsia="Calibri" w:hAnsi="Calibri"/>
          <w:b w:val="1"/>
          <w:color w:val="1a1a1a"/>
          <w:sz w:val="80"/>
          <w:szCs w:val="80"/>
        </w:rPr>
      </w:pPr>
      <w:r w:rsidDel="00000000" w:rsidR="00000000" w:rsidRPr="00000000">
        <w:rPr>
          <w:rFonts w:ascii="Calibri" w:cs="Calibri" w:eastAsia="Calibri" w:hAnsi="Calibri"/>
          <w:b w:val="1"/>
          <w:color w:val="1a1a1a"/>
          <w:sz w:val="22"/>
          <w:szCs w:val="22"/>
          <w:rtl w:val="0"/>
        </w:rPr>
        <w:t xml:space="preserve">HUGE RUN OF SUMMER FESTIVALS ANNOUNCED INCLUDING TRNSMT, NBHD FESTIVAL &amp; MORE</w:t>
      </w: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color w:val="1a1a1a"/>
          <w:sz w:val="28"/>
          <w:szCs w:val="28"/>
        </w:rPr>
        <w:drawing>
          <wp:inline distB="114300" distT="114300" distL="114300" distR="114300">
            <wp:extent cx="2852738" cy="4301050"/>
            <wp:effectExtent b="0" l="0" r="0" t="0"/>
            <wp:docPr id="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852738" cy="430105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Photo credit: Island Records (hi-res </w:t>
      </w:r>
      <w:hyperlink r:id="rId8">
        <w:r w:rsidDel="00000000" w:rsidR="00000000" w:rsidRPr="00000000">
          <w:rPr>
            <w:rFonts w:ascii="Calibri" w:cs="Calibri" w:eastAsia="Calibri" w:hAnsi="Calibri"/>
            <w:i w:val="0"/>
            <w:smallCaps w:val="0"/>
            <w:strike w:val="0"/>
            <w:color w:val="1155cc"/>
            <w:sz w:val="20"/>
            <w:szCs w:val="20"/>
            <w:u w:val="single"/>
            <w:shd w:fill="auto" w:val="clear"/>
            <w:vertAlign w:val="baseline"/>
            <w:rtl w:val="0"/>
          </w:rPr>
          <w:t xml:space="preserve">HERE</w:t>
        </w:r>
      </w:hyperlink>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“One to keep an eye on” -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Dork</w:t>
      </w: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“It epitomises her tranquil intimacy, and her glorious promise” -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CLASH</w:t>
      </w: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“Scottish indie star-in-waiting already mingling with the greats” -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NME</w:t>
      </w: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1a1a1a"/>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spacing w:line="276" w:lineRule="auto"/>
        <w:jc w:val="center"/>
        <w:rPr>
          <w:rFonts w:ascii="Calibri" w:cs="Calibri" w:eastAsia="Calibri" w:hAnsi="Calibri"/>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color w:val="1a1a1a"/>
          <w:sz w:val="29"/>
          <w:szCs w:val="29"/>
          <w:rtl w:val="0"/>
        </w:rPr>
        <w:t xml:space="preserve">BUY TICKETS </w:t>
      </w:r>
      <w:hyperlink r:id="rId9">
        <w:r w:rsidDel="00000000" w:rsidR="00000000" w:rsidRPr="00000000">
          <w:rPr>
            <w:rFonts w:ascii="Calibri" w:cs="Calibri" w:eastAsia="Calibri" w:hAnsi="Calibri"/>
            <w:b w:val="1"/>
            <w:color w:val="800080"/>
            <w:sz w:val="29"/>
            <w:szCs w:val="29"/>
            <w:u w:val="single"/>
            <w:rtl w:val="0"/>
          </w:rPr>
          <w:t xml:space="preserve">HERE</w:t>
        </w:r>
      </w:hyperlink>
      <w:r w:rsidDel="00000000" w:rsidR="00000000" w:rsidRPr="00000000">
        <w:rPr>
          <w:rtl w:val="0"/>
        </w:rPr>
      </w:r>
    </w:p>
    <w:p w:rsidR="00000000" w:rsidDel="00000000" w:rsidP="00000000" w:rsidRDefault="00000000" w:rsidRPr="00000000" w14:paraId="00000015">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Soulful Edinburgh-born newcomer Brooke Combe has announced details of a brand-new headline tour for October 2022. Tickets on sale now.</w:t>
      </w:r>
    </w:p>
    <w:p w:rsidR="00000000" w:rsidDel="00000000" w:rsidP="00000000" w:rsidRDefault="00000000" w:rsidRPr="00000000" w14:paraId="00000016">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7">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21 year old - now based in East and Midlothian - enjoyed a remarkable breakthrough year in 2021, which culminated in winning the Breakthrough Female prize at the Scottish Music Awards. Combe’s 2022 kicked off in similarly scintillating fashion with her debut single ‘Are You With Me?’ topping the Official Vinyl Singles chart upon its release on 7”. </w:t>
      </w:r>
    </w:p>
    <w:p w:rsidR="00000000" w:rsidDel="00000000" w:rsidP="00000000" w:rsidRDefault="00000000" w:rsidRPr="00000000" w14:paraId="00000018">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9">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rising soul star has been adopted by indie royalty such as The Courteeners and The Snuts, who Combe supported last year; now she joins a clutch of hotly-tipped female artists making waves on the live circuit like Wet Leg in playing a run of UK festivals - including Liverpool Sound City, Warrington's Neighbourhood Weekender and a slot at Glasgow's TRNSMT. Brooke Combe will also perform at Neighbourhood Festival in Manchester on Saturday 1</w:t>
      </w:r>
      <w:r w:rsidDel="00000000" w:rsidR="00000000" w:rsidRPr="00000000">
        <w:rPr>
          <w:rFonts w:ascii="Calibri" w:cs="Calibri" w:eastAsia="Calibri" w:hAnsi="Calibri"/>
          <w:sz w:val="20"/>
          <w:szCs w:val="20"/>
          <w:vertAlign w:val="superscript"/>
          <w:rtl w:val="0"/>
        </w:rPr>
        <w:t xml:space="preserve">st</w:t>
      </w:r>
      <w:r w:rsidDel="00000000" w:rsidR="00000000" w:rsidRPr="00000000">
        <w:rPr>
          <w:rFonts w:ascii="Calibri" w:cs="Calibri" w:eastAsia="Calibri" w:hAnsi="Calibri"/>
          <w:sz w:val="20"/>
          <w:szCs w:val="20"/>
          <w:rtl w:val="0"/>
        </w:rPr>
        <w:t xml:space="preserve"> October. </w:t>
      </w:r>
    </w:p>
    <w:p w:rsidR="00000000" w:rsidDel="00000000" w:rsidP="00000000" w:rsidRDefault="00000000" w:rsidRPr="00000000" w14:paraId="0000001A">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B">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Brooke Combe discovered a love for music aged just 5 years old, after getting her first toy drum kit. Eventually she added playing saxophone, trombone, guitar, bass and piano to her repertoire while at secondary school and began to find her own uniquely powerful voice along the way. Combe, influenced by the ‘90s R&amp;B played in her mum and dad's house, as well as the Motown her grandparents would play her, developed a love of great songwriting and vocalists and lyricists with their own idiosyncrasies - such as Amy Winehouse and Fleetwood Mac - before beginning to work on her own material.</w:t>
      </w:r>
    </w:p>
    <w:p w:rsidR="00000000" w:rsidDel="00000000" w:rsidP="00000000" w:rsidRDefault="00000000" w:rsidRPr="00000000" w14:paraId="0000001C">
      <w:pPr>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D">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 with ‘Miss Me Now, her stunning fourth statement out in the world, Brooke Combe has confirmed herself as a genuine artist to watch in 2022 and provides another tantalising window into the world of a singularly talented and hugely exciting young artist.  </w:t>
      </w:r>
    </w:p>
    <w:p w:rsidR="00000000" w:rsidDel="00000000" w:rsidP="00000000" w:rsidRDefault="00000000" w:rsidRPr="00000000" w14:paraId="0000001E">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1F">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14:paraId="00000020">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21">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See Brooke Combe live in 2022:</w:t>
      </w:r>
    </w:p>
    <w:p w:rsidR="00000000" w:rsidDel="00000000" w:rsidP="00000000" w:rsidRDefault="00000000" w:rsidRPr="00000000" w14:paraId="00000022">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3">
      <w:pPr>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21 Jul | Truck Festival, Abingdon</w:t>
      </w:r>
    </w:p>
    <w:p w:rsidR="00000000" w:rsidDel="00000000" w:rsidP="00000000" w:rsidRDefault="00000000" w:rsidRPr="00000000" w14:paraId="00000024">
      <w:pPr>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 Jul | Tramlines, Sheffield</w:t>
      </w:r>
    </w:p>
    <w:p w:rsidR="00000000" w:rsidDel="00000000" w:rsidP="00000000" w:rsidRDefault="00000000" w:rsidRPr="00000000" w14:paraId="00000025">
      <w:pPr>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29 Jul | Deer Shed Festival, North Yorkshire</w:t>
      </w:r>
    </w:p>
    <w:p w:rsidR="00000000" w:rsidDel="00000000" w:rsidP="00000000" w:rsidRDefault="00000000" w:rsidRPr="00000000" w14:paraId="00000026">
      <w:pPr>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30 Jul | Kendal Calling, Cumbria</w:t>
      </w:r>
    </w:p>
    <w:p w:rsidR="00000000" w:rsidDel="00000000" w:rsidP="00000000" w:rsidRDefault="00000000" w:rsidRPr="00000000" w14:paraId="00000027">
      <w:pPr>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 Jul | Y Not Festival, Derbyshire</w:t>
      </w:r>
    </w:p>
    <w:p w:rsidR="00000000" w:rsidDel="00000000" w:rsidP="00000000" w:rsidRDefault="00000000" w:rsidRPr="00000000" w14:paraId="00000028">
      <w:pPr>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 Aug | 110 Above Festival, Leicester</w:t>
      </w:r>
    </w:p>
    <w:p w:rsidR="00000000" w:rsidDel="00000000" w:rsidP="00000000" w:rsidRDefault="00000000" w:rsidRPr="00000000" w14:paraId="00000029">
      <w:pPr>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29 Sep | Jimmy’s, Liverpool</w:t>
      </w:r>
    </w:p>
    <w:p w:rsidR="00000000" w:rsidDel="00000000" w:rsidP="00000000" w:rsidRDefault="00000000" w:rsidRPr="00000000" w14:paraId="0000002A">
      <w:pPr>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30 Sep | Headrow House, Leeds</w:t>
      </w:r>
    </w:p>
    <w:p w:rsidR="00000000" w:rsidDel="00000000" w:rsidP="00000000" w:rsidRDefault="00000000" w:rsidRPr="00000000" w14:paraId="0000002B">
      <w:pPr>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01 Oct | Neighbourhood Festival, Manchester</w:t>
      </w:r>
    </w:p>
    <w:p w:rsidR="00000000" w:rsidDel="00000000" w:rsidP="00000000" w:rsidRDefault="00000000" w:rsidRPr="00000000" w14:paraId="0000002C">
      <w:pPr>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03 Oct | The Louisiana, Bristol</w:t>
      </w:r>
    </w:p>
    <w:p w:rsidR="00000000" w:rsidDel="00000000" w:rsidP="00000000" w:rsidRDefault="00000000" w:rsidRPr="00000000" w14:paraId="0000002D">
      <w:pPr>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04 Oct | Rough Trade, Nottingham</w:t>
      </w:r>
    </w:p>
    <w:p w:rsidR="00000000" w:rsidDel="00000000" w:rsidP="00000000" w:rsidRDefault="00000000" w:rsidRPr="00000000" w14:paraId="0000002E">
      <w:pPr>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06 Oct | Courtyard Theatre, London</w:t>
      </w:r>
    </w:p>
    <w:p w:rsidR="00000000" w:rsidDel="00000000" w:rsidP="00000000" w:rsidRDefault="00000000" w:rsidRPr="00000000" w14:paraId="0000002F">
      <w:pPr>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07 Oct | The Garage, Glasgow</w:t>
      </w:r>
    </w:p>
    <w:p w:rsidR="00000000" w:rsidDel="00000000" w:rsidP="00000000" w:rsidRDefault="00000000" w:rsidRPr="00000000" w14:paraId="00000030">
      <w:pPr>
        <w:spacing w:line="276"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1">
      <w:pPr>
        <w:spacing w:line="276"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2">
      <w:pPr>
        <w:spacing w:line="276" w:lineRule="auto"/>
        <w:jc w:val="center"/>
        <w:rPr>
          <w:rFonts w:ascii="Calibri" w:cs="Calibri" w:eastAsia="Calibri" w:hAnsi="Calibri"/>
          <w:b w:val="1"/>
        </w:rPr>
      </w:pPr>
      <w:r w:rsidDel="00000000" w:rsidR="00000000" w:rsidRPr="00000000">
        <w:rPr>
          <w:rFonts w:ascii="Georgia" w:cs="Georgia" w:eastAsia="Georgia" w:hAnsi="Georgia"/>
          <w:sz w:val="20"/>
          <w:szCs w:val="20"/>
          <w:rtl w:val="0"/>
        </w:rPr>
        <w:t xml:space="preserve"> </w:t>
      </w:r>
      <w:r w:rsidDel="00000000" w:rsidR="00000000" w:rsidRPr="00000000">
        <w:rPr>
          <w:rFonts w:ascii="Calibri" w:cs="Calibri" w:eastAsia="Calibri" w:hAnsi="Calibri"/>
          <w:b w:val="1"/>
          <w:rtl w:val="0"/>
        </w:rPr>
        <w:t xml:space="preserve">For more information &amp; media enquiries, please contact Warren </w:t>
      </w:r>
    </w:p>
    <w:p w:rsidR="00000000" w:rsidDel="00000000" w:rsidP="00000000" w:rsidRDefault="00000000" w:rsidRPr="00000000" w14:paraId="00000033">
      <w:pPr>
        <w:jc w:val="center"/>
        <w:rPr>
          <w:rFonts w:ascii="Calibri" w:cs="Calibri" w:eastAsia="Calibri" w:hAnsi="Calibri"/>
          <w:b w:val="1"/>
          <w:color w:val="0000ff"/>
          <w:u w:val="single"/>
        </w:rPr>
      </w:pPr>
      <w:r w:rsidDel="00000000" w:rsidR="00000000" w:rsidRPr="00000000">
        <w:rPr>
          <w:rFonts w:ascii="Calibri" w:cs="Calibri" w:eastAsia="Calibri" w:hAnsi="Calibri"/>
          <w:b w:val="1"/>
          <w:rtl w:val="0"/>
        </w:rPr>
        <w:t xml:space="preserve"> </w:t>
      </w:r>
      <w:hyperlink r:id="rId10">
        <w:r w:rsidDel="00000000" w:rsidR="00000000" w:rsidRPr="00000000">
          <w:rPr>
            <w:rFonts w:ascii="Calibri" w:cs="Calibri" w:eastAsia="Calibri" w:hAnsi="Calibri"/>
            <w:b w:val="1"/>
            <w:color w:val="0000ff"/>
            <w:u w:val="single"/>
            <w:rtl w:val="0"/>
          </w:rPr>
          <w:t xml:space="preserve">warren@chuffmedia.com</w:t>
        </w:r>
      </w:hyperlink>
      <w:r w:rsidDel="00000000" w:rsidR="00000000" w:rsidRPr="00000000">
        <w:rPr>
          <w:rtl w:val="0"/>
        </w:rPr>
      </w:r>
    </w:p>
    <w:p w:rsidR="00000000" w:rsidDel="00000000" w:rsidP="00000000" w:rsidRDefault="00000000" w:rsidRPr="00000000" w14:paraId="00000034">
      <w:pPr>
        <w:spacing w:line="276" w:lineRule="auto"/>
        <w:rPr>
          <w:rFonts w:ascii="Georgia" w:cs="Georgia" w:eastAsia="Georgia" w:hAnsi="Georgia"/>
          <w:sz w:val="20"/>
          <w:szCs w:val="20"/>
        </w:rPr>
      </w:pPr>
      <w:r w:rsidDel="00000000" w:rsidR="00000000" w:rsidRPr="00000000">
        <w:rPr>
          <w:rtl w:val="0"/>
        </w:rPr>
      </w:r>
    </w:p>
    <w:sectPr>
      <w:footerReference r:id="rId11" w:type="default"/>
      <w:footerReference r:id="rId12" w:type="even"/>
      <w:pgSz w:h="15840" w:w="12240" w:orient="portrait"/>
      <w:pgMar w:bottom="1440" w:top="726"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-939799</wp:posOffset>
          </wp:positionH>
          <wp:positionV relativeFrom="paragraph">
            <wp:posOffset>-256539</wp:posOffset>
          </wp:positionV>
          <wp:extent cx="5829300" cy="716915"/>
          <wp:effectExtent b="0" l="0" r="0" t="0"/>
          <wp:wrapSquare wrapText="bothSides" distB="0" distT="0" distL="114300" distR="114300"/>
          <wp:docPr id="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829300" cy="71691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[Type text][Type text][Type text]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rsid w:val="000777F3"/>
    <w:rPr>
      <w:rFonts w:ascii="Times New Roman" w:cs="Times New Roman" w:eastAsia="Times New Roman" w:hAnsi="Times New Roman"/>
      <w:lang w:eastAsia="en-GB" w:val="en-GB"/>
    </w:rPr>
  </w:style>
  <w:style w:type="paragraph" w:styleId="Heading1">
    <w:name w:val="heading 1"/>
    <w:basedOn w:val="Normal1"/>
    <w:next w:val="Normal1"/>
    <w:pPr>
      <w:keepNext w:val="1"/>
      <w:keepLines w:val="1"/>
      <w:spacing w:after="120" w:before="480"/>
      <w:outlineLvl w:val="0"/>
    </w:pPr>
    <w:rPr>
      <w:b w:val="1"/>
      <w:sz w:val="48"/>
      <w:szCs w:val="48"/>
    </w:rPr>
  </w:style>
  <w:style w:type="paragraph" w:styleId="Heading2">
    <w:name w:val="heading 2"/>
    <w:basedOn w:val="Normal1"/>
    <w:next w:val="Normal1"/>
    <w:pPr>
      <w:keepNext w:val="1"/>
      <w:keepLines w:val="1"/>
      <w:spacing w:after="80" w:before="360"/>
      <w:outlineLvl w:val="1"/>
    </w:pPr>
    <w:rPr>
      <w:b w:val="1"/>
      <w:sz w:val="36"/>
      <w:szCs w:val="36"/>
    </w:rPr>
  </w:style>
  <w:style w:type="paragraph" w:styleId="Heading3">
    <w:name w:val="heading 3"/>
    <w:basedOn w:val="Normal1"/>
    <w:next w:val="Normal1"/>
    <w:pPr>
      <w:keepNext w:val="1"/>
      <w:keepLines w:val="1"/>
      <w:spacing w:after="80" w:before="280"/>
      <w:outlineLvl w:val="2"/>
    </w:pPr>
    <w:rPr>
      <w:b w:val="1"/>
      <w:sz w:val="28"/>
      <w:szCs w:val="28"/>
    </w:rPr>
  </w:style>
  <w:style w:type="paragraph" w:styleId="Heading4">
    <w:name w:val="heading 4"/>
    <w:basedOn w:val="Normal1"/>
    <w:next w:val="Normal1"/>
    <w:pPr>
      <w:keepNext w:val="1"/>
      <w:keepLines w:val="1"/>
      <w:spacing w:after="40" w:before="240"/>
      <w:outlineLvl w:val="3"/>
    </w:pPr>
    <w:rPr>
      <w:b w:val="1"/>
    </w:rPr>
  </w:style>
  <w:style w:type="paragraph" w:styleId="Heading5">
    <w:name w:val="heading 5"/>
    <w:basedOn w:val="Normal1"/>
    <w:next w:val="Normal1"/>
    <w:pPr>
      <w:keepNext w:val="1"/>
      <w:keepLines w:val="1"/>
      <w:spacing w:after="40" w:before="220"/>
      <w:outlineLvl w:val="4"/>
    </w:pPr>
    <w:rPr>
      <w:b w:val="1"/>
      <w:sz w:val="22"/>
      <w:szCs w:val="22"/>
    </w:rPr>
  </w:style>
  <w:style w:type="paragraph" w:styleId="Heading6">
    <w:name w:val="heading 6"/>
    <w:basedOn w:val="Normal1"/>
    <w:next w:val="Norm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style>
  <w:style w:type="paragraph" w:styleId="Title">
    <w:name w:val="Title"/>
    <w:basedOn w:val="Normal1"/>
    <w:next w:val="Normal1"/>
    <w:pPr>
      <w:keepNext w:val="1"/>
      <w:keepLines w:val="1"/>
      <w:spacing w:after="120" w:before="480"/>
    </w:pPr>
    <w:rPr>
      <w:b w:val="1"/>
      <w:sz w:val="72"/>
      <w:szCs w:val="72"/>
    </w:rPr>
  </w:style>
  <w:style w:type="paragraph" w:styleId="Subtitle">
    <w:name w:val="Subtitle"/>
    <w:basedOn w:val="Normal1"/>
    <w:next w:val="Normal1"/>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610C80"/>
    <w:rPr>
      <w:rFonts w:ascii="Lucida Grande" w:cs="Lucida Grande" w:eastAsia="Calibri" w:hAnsi="Lucida Grande"/>
      <w:sz w:val="18"/>
      <w:szCs w:val="18"/>
      <w:lang w:eastAsia="en-US" w:val="en-CA"/>
    </w:rPr>
  </w:style>
  <w:style w:type="character" w:styleId="BalloonTextChar" w:customStyle="1">
    <w:name w:val="Balloon Text Char"/>
    <w:basedOn w:val="DefaultParagraphFont"/>
    <w:link w:val="BalloonText"/>
    <w:uiPriority w:val="99"/>
    <w:semiHidden w:val="1"/>
    <w:rsid w:val="00610C80"/>
    <w:rPr>
      <w:rFonts w:ascii="Lucida Grande" w:cs="Lucida Grande" w:hAnsi="Lucida Grande"/>
      <w:sz w:val="18"/>
      <w:szCs w:val="18"/>
    </w:rPr>
  </w:style>
  <w:style w:type="character" w:styleId="Hyperlink">
    <w:name w:val="Hyperlink"/>
    <w:basedOn w:val="DefaultParagraphFont"/>
    <w:uiPriority w:val="99"/>
    <w:unhideWhenUsed w:val="1"/>
    <w:rsid w:val="00610C80"/>
    <w:rPr>
      <w:color w:val="0000ff"/>
      <w:u w:val="single"/>
    </w:rPr>
  </w:style>
  <w:style w:type="character" w:styleId="il" w:customStyle="1">
    <w:name w:val="il"/>
    <w:basedOn w:val="DefaultParagraphFont"/>
    <w:rsid w:val="00610C80"/>
  </w:style>
  <w:style w:type="character" w:styleId="apple-converted-space" w:customStyle="1">
    <w:name w:val="apple-converted-space"/>
    <w:basedOn w:val="DefaultParagraphFont"/>
    <w:rsid w:val="00084C7D"/>
  </w:style>
  <w:style w:type="character" w:styleId="FollowedHyperlink">
    <w:name w:val="FollowedHyperlink"/>
    <w:basedOn w:val="DefaultParagraphFont"/>
    <w:uiPriority w:val="99"/>
    <w:semiHidden w:val="1"/>
    <w:unhideWhenUsed w:val="1"/>
    <w:rsid w:val="006209EB"/>
    <w:rPr>
      <w:color w:val="800080" w:themeColor="followedHyperlink"/>
      <w:u w:val="single"/>
    </w:rPr>
  </w:style>
  <w:style w:type="character" w:styleId="UnresolvedMention1" w:customStyle="1">
    <w:name w:val="Unresolved Mention1"/>
    <w:basedOn w:val="DefaultParagraphFont"/>
    <w:uiPriority w:val="99"/>
    <w:semiHidden w:val="1"/>
    <w:unhideWhenUsed w:val="1"/>
    <w:rsid w:val="00AC6A1E"/>
    <w:rPr>
      <w:color w:val="605e5c"/>
      <w:shd w:color="auto" w:fill="e1dfdd" w:val="clear"/>
    </w:rPr>
  </w:style>
  <w:style w:type="paragraph" w:styleId="NoSpacing">
    <w:name w:val="No Spacing"/>
    <w:uiPriority w:val="1"/>
    <w:qFormat w:val="1"/>
    <w:rsid w:val="00FA7441"/>
    <w:rPr>
      <w:rFonts w:asciiTheme="minorHAnsi" w:cstheme="minorBidi" w:eastAsiaTheme="minorHAnsi" w:hAnsiTheme="minorHAnsi"/>
      <w:sz w:val="22"/>
      <w:szCs w:val="22"/>
      <w:lang w:val="en-US"/>
    </w:rPr>
  </w:style>
  <w:style w:type="paragraph" w:styleId="Header">
    <w:name w:val="header"/>
    <w:basedOn w:val="Normal"/>
    <w:link w:val="HeaderChar"/>
    <w:uiPriority w:val="99"/>
    <w:unhideWhenUsed w:val="1"/>
    <w:rsid w:val="00FA7441"/>
    <w:pPr>
      <w:tabs>
        <w:tab w:val="center" w:pos="4320"/>
        <w:tab w:val="right" w:pos="8640"/>
      </w:tabs>
    </w:pPr>
    <w:rPr>
      <w:rFonts w:ascii="Calibri" w:cs="Calibri" w:eastAsia="Calibri" w:hAnsi="Calibri"/>
      <w:lang w:eastAsia="en-US" w:val="en-CA"/>
    </w:rPr>
  </w:style>
  <w:style w:type="character" w:styleId="HeaderChar" w:customStyle="1">
    <w:name w:val="Header Char"/>
    <w:basedOn w:val="DefaultParagraphFont"/>
    <w:link w:val="Header"/>
    <w:uiPriority w:val="99"/>
    <w:rsid w:val="00FA7441"/>
  </w:style>
  <w:style w:type="paragraph" w:styleId="Footer">
    <w:name w:val="footer"/>
    <w:basedOn w:val="Normal"/>
    <w:link w:val="FooterChar"/>
    <w:uiPriority w:val="99"/>
    <w:unhideWhenUsed w:val="1"/>
    <w:rsid w:val="00FA7441"/>
    <w:pPr>
      <w:tabs>
        <w:tab w:val="center" w:pos="4320"/>
        <w:tab w:val="right" w:pos="8640"/>
      </w:tabs>
    </w:pPr>
    <w:rPr>
      <w:rFonts w:ascii="Calibri" w:cs="Calibri" w:eastAsia="Calibri" w:hAnsi="Calibri"/>
      <w:lang w:eastAsia="en-US" w:val="en-CA"/>
    </w:rPr>
  </w:style>
  <w:style w:type="character" w:styleId="FooterChar" w:customStyle="1">
    <w:name w:val="Footer Char"/>
    <w:basedOn w:val="DefaultParagraphFont"/>
    <w:link w:val="Footer"/>
    <w:uiPriority w:val="99"/>
    <w:rsid w:val="00FA7441"/>
  </w:style>
  <w:style w:type="paragraph" w:styleId="NormalWeb">
    <w:name w:val="Normal (Web)"/>
    <w:basedOn w:val="Normal"/>
    <w:uiPriority w:val="99"/>
    <w:unhideWhenUsed w:val="1"/>
    <w:rsid w:val="007E2E13"/>
    <w:rPr>
      <w:rFonts w:ascii="Calibri" w:cs="Calibri" w:hAnsi="Calibri" w:eastAsiaTheme="minorHAnsi"/>
      <w:sz w:val="22"/>
      <w:szCs w:val="22"/>
    </w:rPr>
  </w:style>
  <w:style w:type="character" w:styleId="xxxxmark2fz47bhn0" w:customStyle="1">
    <w:name w:val="x_x_x_x_mark2fz47bhn0"/>
    <w:basedOn w:val="DefaultParagraphFont"/>
    <w:rsid w:val="007E2E13"/>
  </w:style>
  <w:style w:type="character" w:styleId="xs1" w:customStyle="1">
    <w:name w:val="x_s1"/>
    <w:basedOn w:val="DefaultParagraphFont"/>
    <w:rsid w:val="007E2E13"/>
  </w:style>
  <w:style w:type="paragraph" w:styleId="BodyA" w:customStyle="1">
    <w:name w:val="Body A"/>
    <w:rsid w:val="006D0CDB"/>
    <w:pPr>
      <w:pBdr>
        <w:top w:space="0" w:sz="0" w:val="nil"/>
        <w:left w:space="0" w:sz="0" w:val="nil"/>
        <w:bottom w:space="0" w:sz="0" w:val="nil"/>
        <w:right w:space="0" w:sz="0" w:val="nil"/>
        <w:between w:space="0" w:sz="0" w:val="nil"/>
        <w:bar w:space="0" w:sz="0" w:val="nil"/>
      </w:pBdr>
    </w:pPr>
    <w:rPr>
      <w:rFonts w:ascii="Cambria" w:cs="Arial Unicode MS" w:eastAsia="Arial Unicode MS" w:hAnsi="Cambria"/>
      <w:color w:val="000000"/>
      <w:u w:color="000000"/>
      <w:bdr w:space="0" w:sz="0" w:val="nil"/>
      <w:lang w:eastAsia="en-GB" w:val="en-GB"/>
      <w14:textOutline w14:cap="flat" w14:cmpd="sng" w14:w="12700" w14:algn="ctr">
        <w14:noFill/>
        <w14:prstDash w14:val="solid"/>
        <w14:miter w14:lim="400000"/>
      </w14:textOutline>
    </w:rPr>
  </w:style>
  <w:style w:type="character" w:styleId="UnresolvedMention">
    <w:name w:val="Unresolved Mention"/>
    <w:basedOn w:val="DefaultParagraphFont"/>
    <w:uiPriority w:val="99"/>
    <w:semiHidden w:val="1"/>
    <w:unhideWhenUsed w:val="1"/>
    <w:rsid w:val="00DB7C0C"/>
    <w:rPr>
      <w:color w:val="605e5c"/>
      <w:shd w:color="auto" w:fill="e1dfdd" w:val="clear"/>
    </w:rPr>
  </w:style>
  <w:style w:type="paragraph" w:styleId="Body" w:customStyle="1">
    <w:name w:val="Body"/>
    <w:rsid w:val="00BD1A02"/>
    <w:pPr>
      <w:pBdr>
        <w:top w:space="0" w:sz="0" w:val="nil"/>
        <w:left w:space="0" w:sz="0" w:val="nil"/>
        <w:bottom w:space="0" w:sz="0" w:val="nil"/>
        <w:right w:space="0" w:sz="0" w:val="nil"/>
        <w:between w:space="0" w:sz="0" w:val="nil"/>
        <w:bar w:space="0" w:sz="0" w:val="nil"/>
      </w:pBdr>
      <w:spacing w:line="288" w:lineRule="auto"/>
    </w:pPr>
    <w:rPr>
      <w:rFonts w:ascii="Helvetica Neue" w:cs="Helvetica Neue" w:eastAsia="Helvetica Neue" w:hAnsi="Helvetica Neue"/>
      <w:color w:val="000000"/>
      <w:sz w:val="22"/>
      <w:szCs w:val="22"/>
      <w:bdr w:space="0" w:sz="0" w:val="nil"/>
      <w:lang w:eastAsia="en-GB" w:val="en-GB"/>
      <w14:textOutline w14:cap="flat" w14:cmpd="sng" w14:algn="ctr">
        <w14:noFill/>
        <w14:prstDash w14:val="solid"/>
        <w14:bevel/>
      </w14:textOutline>
    </w:rPr>
  </w:style>
  <w:style w:type="character" w:styleId="Strong">
    <w:name w:val="Strong"/>
    <w:basedOn w:val="DefaultParagraphFont"/>
    <w:uiPriority w:val="22"/>
    <w:qFormat w:val="1"/>
    <w:rsid w:val="00DA7A69"/>
    <w:rPr>
      <w:b w:val="1"/>
      <w:bCs w:val="1"/>
    </w:rPr>
  </w:style>
  <w:style w:type="character" w:styleId="dhp61c6y" w:customStyle="1">
    <w:name w:val="dhp61c6y"/>
    <w:basedOn w:val="DefaultParagraphFont"/>
    <w:rsid w:val="00DA7A69"/>
  </w:style>
  <w:style w:type="paragraph" w:styleId="xxmsonormal" w:customStyle="1">
    <w:name w:val="x_xmsonormal"/>
    <w:basedOn w:val="Normal"/>
    <w:rsid w:val="005374AB"/>
    <w:rPr>
      <w:rFonts w:ascii="Calibri" w:cs="Calibri" w:hAnsi="Calibri" w:eastAsiaTheme="minorHAnsi"/>
    </w:rPr>
  </w:style>
  <w:style w:type="paragraph" w:styleId="body0" w:customStyle="1">
    <w:name w:val="body"/>
    <w:basedOn w:val="Normal"/>
    <w:rsid w:val="00B649D7"/>
    <w:pPr>
      <w:spacing w:after="100" w:afterAutospacing="1" w:before="100" w:beforeAutospacing="1"/>
    </w:pPr>
  </w:style>
  <w:style w:type="paragraph" w:styleId="PlainText">
    <w:name w:val="Plain Text"/>
    <w:basedOn w:val="Normal"/>
    <w:link w:val="PlainTextChar"/>
    <w:uiPriority w:val="99"/>
    <w:unhideWhenUsed w:val="1"/>
    <w:rsid w:val="00572951"/>
    <w:rPr>
      <w:rFonts w:ascii="Calibri" w:hAnsi="Calibri" w:cstheme="minorBidi" w:eastAsiaTheme="minorHAnsi"/>
      <w:sz w:val="22"/>
      <w:szCs w:val="21"/>
      <w:lang w:eastAsia="en-US"/>
    </w:rPr>
  </w:style>
  <w:style w:type="character" w:styleId="PlainTextChar" w:customStyle="1">
    <w:name w:val="Plain Text Char"/>
    <w:basedOn w:val="DefaultParagraphFont"/>
    <w:link w:val="PlainText"/>
    <w:uiPriority w:val="99"/>
    <w:rsid w:val="00572951"/>
    <w:rPr>
      <w:rFonts w:cstheme="minorBidi" w:eastAsiaTheme="minorHAnsi"/>
      <w:sz w:val="22"/>
      <w:szCs w:val="21"/>
      <w:lang w:val="en-GB"/>
    </w:rPr>
  </w:style>
  <w:style w:type="character" w:styleId="emailstyle15" w:customStyle="1">
    <w:name w:val="emailstyle15"/>
    <w:basedOn w:val="DefaultParagraphFont"/>
    <w:rsid w:val="00572951"/>
    <w:rPr>
      <w:rFonts w:ascii="Calibri" w:cs="Calibri" w:hAnsi="Calibri" w:hint="default"/>
      <w:color w:val="auto"/>
    </w:rPr>
  </w:style>
  <w:style w:type="paragraph" w:styleId="xmsonormal" w:customStyle="1">
    <w:name w:val="x_msonormal"/>
    <w:basedOn w:val="Normal"/>
    <w:uiPriority w:val="99"/>
    <w:rsid w:val="00572951"/>
    <w:rPr>
      <w:rFonts w:ascii="Calibri" w:cs="Calibri" w:hAnsi="Calibri" w:eastAsiaTheme="minorHAnsi"/>
      <w:sz w:val="22"/>
      <w:szCs w:val="22"/>
    </w:rPr>
  </w:style>
  <w:style w:type="character" w:styleId="xemailstyle15" w:customStyle="1">
    <w:name w:val="x_emailstyle15"/>
    <w:basedOn w:val="DefaultParagraphFont"/>
    <w:rsid w:val="00572951"/>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warren@chuffmedia.com" TargetMode="External"/><Relationship Id="rId12" Type="http://schemas.openxmlformats.org/officeDocument/2006/relationships/footer" Target="footer2.xml"/><Relationship Id="rId9" Type="http://schemas.openxmlformats.org/officeDocument/2006/relationships/hyperlink" Target="https://www.gigsandtours.com/artist/brooke-comb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umusic.app.box.com/s/dpkr70lti0t1mwlk3xljx70ff925ukmy/file/92818929677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c89J+OF2txu/lH36XUrc3bPleg==">AMUW2mUHaZxy6tPf4YDSJ8ohtNvvpZdCbAXO2iW+vzb0ESbS1BxxYgAwSmAshWU8/B3DlSRaqIl6HtoUXAWX7XrWEGDDLRJSG6GIyBpHx6XzY2oVDMeEBJw=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2022-03-11T10:35:00Z</dcterms:created>
  <dc:creator>Fleming, Helen</dc:creator>
</cp:coreProperties>
</file>