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C430" w14:textId="77777777" w:rsidR="003D6422" w:rsidRDefault="003D6422" w:rsidP="003D6422">
      <w:pPr>
        <w:jc w:val="center"/>
        <w:rPr>
          <w:b/>
          <w:bCs/>
          <w:sz w:val="30"/>
          <w:szCs w:val="30"/>
        </w:rPr>
      </w:pPr>
      <w:r>
        <w:rPr>
          <w:b/>
          <w:bCs/>
          <w:noProof/>
          <w:sz w:val="30"/>
          <w:szCs w:val="30"/>
        </w:rPr>
        <w:drawing>
          <wp:inline distT="0" distB="0" distL="0" distR="0" wp14:anchorId="3348566E" wp14:editId="79289A2A">
            <wp:extent cx="4572000" cy="2027160"/>
            <wp:effectExtent l="0" t="0" r="0" b="5080"/>
            <wp:docPr id="2087020817" name="Picture 1" descr="A black text with a bow an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20817" name="Picture 1" descr="A black text with a bow and arrow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48335" cy="2061006"/>
                    </a:xfrm>
                    <a:prstGeom prst="rect">
                      <a:avLst/>
                    </a:prstGeom>
                  </pic:spPr>
                </pic:pic>
              </a:graphicData>
            </a:graphic>
          </wp:inline>
        </w:drawing>
      </w:r>
    </w:p>
    <w:p w14:paraId="60343E4D" w14:textId="77777777" w:rsidR="003D6422" w:rsidRDefault="003D6422" w:rsidP="003D6422">
      <w:pPr>
        <w:rPr>
          <w:b/>
          <w:bCs/>
          <w:sz w:val="30"/>
          <w:szCs w:val="30"/>
        </w:rPr>
      </w:pPr>
    </w:p>
    <w:p w14:paraId="4F46FA25" w14:textId="77777777" w:rsidR="003D6422" w:rsidRPr="00342118" w:rsidRDefault="003D6422" w:rsidP="003D6422">
      <w:pPr>
        <w:jc w:val="center"/>
        <w:rPr>
          <w:rFonts w:ascii="Aptos" w:eastAsia="Times New Roman" w:hAnsi="Aptos" w:cs="Times New Roman"/>
          <w:color w:val="000000"/>
          <w:sz w:val="28"/>
          <w:szCs w:val="28"/>
          <w:lang w:eastAsia="en-GB"/>
        </w:rPr>
      </w:pPr>
      <w:r w:rsidRPr="00342118">
        <w:rPr>
          <w:rFonts w:ascii="Aptos" w:eastAsia="Times New Roman" w:hAnsi="Aptos" w:cs="Times New Roman"/>
          <w:b/>
          <w:bCs/>
          <w:color w:val="000000"/>
          <w:sz w:val="28"/>
          <w:szCs w:val="28"/>
          <w:lang w:eastAsia="en-GB"/>
        </w:rPr>
        <w:t xml:space="preserve">The Last Dinner Party Announce 35-Date Headline Tour Across UK, </w:t>
      </w:r>
      <w:proofErr w:type="gramStart"/>
      <w:r w:rsidRPr="00342118">
        <w:rPr>
          <w:rFonts w:ascii="Aptos" w:eastAsia="Times New Roman" w:hAnsi="Aptos" w:cs="Times New Roman"/>
          <w:b/>
          <w:bCs/>
          <w:color w:val="000000"/>
          <w:sz w:val="28"/>
          <w:szCs w:val="28"/>
          <w:lang w:eastAsia="en-GB"/>
        </w:rPr>
        <w:t>Europe</w:t>
      </w:r>
      <w:proofErr w:type="gramEnd"/>
      <w:r w:rsidRPr="00342118">
        <w:rPr>
          <w:rFonts w:ascii="Aptos" w:eastAsia="Times New Roman" w:hAnsi="Aptos" w:cs="Times New Roman"/>
          <w:b/>
          <w:bCs/>
          <w:color w:val="000000"/>
          <w:sz w:val="28"/>
          <w:szCs w:val="28"/>
          <w:lang w:eastAsia="en-GB"/>
        </w:rPr>
        <w:t xml:space="preserve"> and Australia</w:t>
      </w:r>
    </w:p>
    <w:p w14:paraId="70F7460A" w14:textId="77777777" w:rsidR="003D6422" w:rsidRPr="00342118" w:rsidRDefault="003D6422" w:rsidP="003D6422">
      <w:pPr>
        <w:jc w:val="center"/>
        <w:rPr>
          <w:rFonts w:ascii="Aptos" w:eastAsia="Times New Roman" w:hAnsi="Aptos" w:cs="Times New Roman"/>
          <w:color w:val="000000"/>
          <w:sz w:val="28"/>
          <w:szCs w:val="28"/>
          <w:lang w:eastAsia="en-GB"/>
        </w:rPr>
      </w:pPr>
    </w:p>
    <w:p w14:paraId="5946DD5A" w14:textId="77777777" w:rsidR="003D6422" w:rsidRPr="00342118" w:rsidRDefault="003D6422" w:rsidP="003D6422">
      <w:pPr>
        <w:jc w:val="center"/>
        <w:rPr>
          <w:rFonts w:ascii="Aptos" w:eastAsia="Times New Roman" w:hAnsi="Aptos" w:cs="Times New Roman"/>
          <w:color w:val="000000"/>
          <w:sz w:val="28"/>
          <w:szCs w:val="28"/>
          <w:lang w:eastAsia="en-GB"/>
        </w:rPr>
      </w:pPr>
      <w:r w:rsidRPr="00342118">
        <w:rPr>
          <w:rFonts w:ascii="Aptos" w:eastAsia="Times New Roman" w:hAnsi="Aptos" w:cs="Times New Roman"/>
          <w:b/>
          <w:bCs/>
          <w:color w:val="000000"/>
          <w:sz w:val="28"/>
          <w:szCs w:val="28"/>
          <w:lang w:eastAsia="en-GB"/>
        </w:rPr>
        <w:t xml:space="preserve">The Run Kicks Off </w:t>
      </w:r>
      <w:proofErr w:type="gramStart"/>
      <w:r w:rsidRPr="00342118">
        <w:rPr>
          <w:rFonts w:ascii="Aptos" w:eastAsia="Times New Roman" w:hAnsi="Aptos" w:cs="Times New Roman"/>
          <w:b/>
          <w:bCs/>
          <w:color w:val="000000"/>
          <w:sz w:val="28"/>
          <w:szCs w:val="28"/>
          <w:lang w:eastAsia="en-GB"/>
        </w:rPr>
        <w:t>At</w:t>
      </w:r>
      <w:proofErr w:type="gramEnd"/>
      <w:r w:rsidRPr="00342118">
        <w:rPr>
          <w:rFonts w:ascii="Aptos" w:eastAsia="Times New Roman" w:hAnsi="Aptos" w:cs="Times New Roman"/>
          <w:b/>
          <w:bCs/>
          <w:color w:val="000000"/>
          <w:sz w:val="28"/>
          <w:szCs w:val="28"/>
          <w:lang w:eastAsia="en-GB"/>
        </w:rPr>
        <w:t xml:space="preserve"> Dublin’s 3Arena on 14</w:t>
      </w:r>
      <w:r w:rsidRPr="00342118">
        <w:rPr>
          <w:rFonts w:ascii="Aptos" w:eastAsia="Times New Roman" w:hAnsi="Aptos" w:cs="Times New Roman"/>
          <w:b/>
          <w:bCs/>
          <w:color w:val="000000"/>
          <w:sz w:val="28"/>
          <w:szCs w:val="28"/>
          <w:vertAlign w:val="superscript"/>
          <w:lang w:eastAsia="en-GB"/>
        </w:rPr>
        <w:t>th</w:t>
      </w:r>
      <w:r w:rsidRPr="00342118">
        <w:rPr>
          <w:rFonts w:ascii="Aptos" w:eastAsia="Times New Roman" w:hAnsi="Aptos" w:cs="Times New Roman"/>
          <w:b/>
          <w:bCs/>
          <w:color w:val="000000"/>
          <w:sz w:val="28"/>
          <w:szCs w:val="28"/>
          <w:lang w:eastAsia="en-GB"/>
        </w:rPr>
        <w:t> November and Wraps In Oslo On 6</w:t>
      </w:r>
      <w:r w:rsidRPr="00342118">
        <w:rPr>
          <w:rFonts w:ascii="Aptos" w:eastAsia="Times New Roman" w:hAnsi="Aptos" w:cs="Times New Roman"/>
          <w:b/>
          <w:bCs/>
          <w:color w:val="000000"/>
          <w:sz w:val="28"/>
          <w:szCs w:val="28"/>
          <w:vertAlign w:val="superscript"/>
          <w:lang w:eastAsia="en-GB"/>
        </w:rPr>
        <w:t>th</w:t>
      </w:r>
      <w:r w:rsidRPr="00342118">
        <w:rPr>
          <w:rFonts w:ascii="Aptos" w:eastAsia="Times New Roman" w:hAnsi="Aptos" w:cs="Times New Roman"/>
          <w:b/>
          <w:bCs/>
          <w:color w:val="000000"/>
          <w:sz w:val="28"/>
          <w:szCs w:val="28"/>
          <w:lang w:eastAsia="en-GB"/>
        </w:rPr>
        <w:t> March 2026</w:t>
      </w:r>
    </w:p>
    <w:p w14:paraId="0EA698F2" w14:textId="77777777" w:rsidR="003D6422" w:rsidRPr="00342118" w:rsidRDefault="003D6422" w:rsidP="003D6422">
      <w:pPr>
        <w:jc w:val="center"/>
        <w:rPr>
          <w:rFonts w:ascii="Aptos" w:eastAsia="Times New Roman" w:hAnsi="Aptos" w:cs="Times New Roman"/>
          <w:color w:val="000000"/>
          <w:sz w:val="28"/>
          <w:szCs w:val="28"/>
          <w:lang w:eastAsia="en-GB"/>
        </w:rPr>
      </w:pPr>
    </w:p>
    <w:p w14:paraId="284627D3" w14:textId="77777777" w:rsidR="003D6422" w:rsidRPr="00342118" w:rsidRDefault="003D6422" w:rsidP="003D6422">
      <w:pPr>
        <w:jc w:val="center"/>
        <w:rPr>
          <w:rFonts w:ascii="Aptos" w:eastAsia="Times New Roman" w:hAnsi="Aptos" w:cs="Times New Roman"/>
          <w:color w:val="000000"/>
          <w:sz w:val="28"/>
          <w:szCs w:val="28"/>
          <w:lang w:eastAsia="en-GB"/>
        </w:rPr>
      </w:pPr>
      <w:r w:rsidRPr="00342118">
        <w:rPr>
          <w:rFonts w:ascii="Aptos" w:eastAsia="Times New Roman" w:hAnsi="Aptos" w:cs="Times New Roman"/>
          <w:b/>
          <w:bCs/>
          <w:color w:val="000000"/>
          <w:sz w:val="28"/>
          <w:szCs w:val="28"/>
          <w:lang w:eastAsia="en-GB"/>
        </w:rPr>
        <w:t>New Album “</w:t>
      </w:r>
      <w:r w:rsidRPr="00342118">
        <w:rPr>
          <w:rFonts w:ascii="Aptos" w:eastAsia="Times New Roman" w:hAnsi="Aptos" w:cs="Times New Roman"/>
          <w:b/>
          <w:bCs/>
          <w:i/>
          <w:iCs/>
          <w:color w:val="000000"/>
          <w:sz w:val="28"/>
          <w:szCs w:val="28"/>
          <w:lang w:eastAsia="en-GB"/>
        </w:rPr>
        <w:t xml:space="preserve">From </w:t>
      </w:r>
      <w:proofErr w:type="gramStart"/>
      <w:r w:rsidRPr="00342118">
        <w:rPr>
          <w:rFonts w:ascii="Aptos" w:eastAsia="Times New Roman" w:hAnsi="Aptos" w:cs="Times New Roman"/>
          <w:b/>
          <w:bCs/>
          <w:i/>
          <w:iCs/>
          <w:color w:val="000000"/>
          <w:sz w:val="28"/>
          <w:szCs w:val="28"/>
          <w:lang w:eastAsia="en-GB"/>
        </w:rPr>
        <w:t>The</w:t>
      </w:r>
      <w:proofErr w:type="gramEnd"/>
      <w:r w:rsidRPr="00342118">
        <w:rPr>
          <w:rFonts w:ascii="Aptos" w:eastAsia="Times New Roman" w:hAnsi="Aptos" w:cs="Times New Roman"/>
          <w:b/>
          <w:bCs/>
          <w:i/>
          <w:iCs/>
          <w:color w:val="000000"/>
          <w:sz w:val="28"/>
          <w:szCs w:val="28"/>
          <w:lang w:eastAsia="en-GB"/>
        </w:rPr>
        <w:t xml:space="preserve"> Pyre</w:t>
      </w:r>
      <w:r w:rsidRPr="00342118">
        <w:rPr>
          <w:rFonts w:ascii="Aptos" w:eastAsia="Times New Roman" w:hAnsi="Aptos" w:cs="Times New Roman"/>
          <w:b/>
          <w:bCs/>
          <w:color w:val="000000"/>
          <w:sz w:val="28"/>
          <w:szCs w:val="28"/>
          <w:lang w:eastAsia="en-GB"/>
        </w:rPr>
        <w:t>” Released 17</w:t>
      </w:r>
      <w:r w:rsidRPr="00342118">
        <w:rPr>
          <w:rFonts w:ascii="Aptos" w:eastAsia="Times New Roman" w:hAnsi="Aptos" w:cs="Times New Roman"/>
          <w:b/>
          <w:bCs/>
          <w:color w:val="000000"/>
          <w:sz w:val="28"/>
          <w:szCs w:val="28"/>
          <w:vertAlign w:val="superscript"/>
          <w:lang w:eastAsia="en-GB"/>
        </w:rPr>
        <w:t>th</w:t>
      </w:r>
      <w:r w:rsidRPr="00342118">
        <w:rPr>
          <w:rFonts w:ascii="Aptos" w:eastAsia="Times New Roman" w:hAnsi="Aptos" w:cs="Times New Roman"/>
          <w:b/>
          <w:bCs/>
          <w:color w:val="000000"/>
          <w:sz w:val="28"/>
          <w:szCs w:val="28"/>
          <w:lang w:eastAsia="en-GB"/>
        </w:rPr>
        <w:t> October 2025</w:t>
      </w:r>
    </w:p>
    <w:p w14:paraId="26728E10" w14:textId="77777777" w:rsidR="003D6422" w:rsidRPr="00342118" w:rsidRDefault="003D6422" w:rsidP="003D6422">
      <w:pPr>
        <w:rPr>
          <w:rFonts w:ascii="Aptos" w:eastAsia="Times New Roman" w:hAnsi="Aptos" w:cs="Times New Roman"/>
          <w:color w:val="000000"/>
          <w:sz w:val="22"/>
          <w:szCs w:val="22"/>
          <w:lang w:eastAsia="en-GB"/>
        </w:rPr>
      </w:pPr>
      <w:r w:rsidRPr="00342118">
        <w:rPr>
          <w:rFonts w:ascii="Aptos" w:eastAsia="Times New Roman" w:hAnsi="Aptos" w:cs="Times New Roman"/>
          <w:b/>
          <w:bCs/>
          <w:color w:val="000000"/>
          <w:sz w:val="28"/>
          <w:szCs w:val="28"/>
          <w:lang w:eastAsia="en-GB"/>
        </w:rPr>
        <w:t> </w:t>
      </w:r>
    </w:p>
    <w:p w14:paraId="13C0CF6F" w14:textId="77777777" w:rsidR="003D6422" w:rsidRPr="00342118" w:rsidRDefault="003D6422" w:rsidP="003D6422">
      <w:pPr>
        <w:jc w:val="center"/>
        <w:rPr>
          <w:rFonts w:ascii="Aptos" w:eastAsia="Times New Roman" w:hAnsi="Aptos" w:cs="Times New Roman"/>
          <w:color w:val="000000"/>
          <w:sz w:val="22"/>
          <w:szCs w:val="22"/>
          <w:lang w:eastAsia="en-GB"/>
        </w:rPr>
      </w:pPr>
      <w:r>
        <w:rPr>
          <w:rFonts w:ascii="Aptos" w:eastAsia="Times New Roman" w:hAnsi="Aptos" w:cs="Times New Roman"/>
          <w:noProof/>
          <w:color w:val="000000"/>
          <w:sz w:val="22"/>
          <w:szCs w:val="22"/>
          <w:lang w:eastAsia="en-GB"/>
        </w:rPr>
        <w:drawing>
          <wp:inline distT="0" distB="0" distL="0" distR="0" wp14:anchorId="25AF4627" wp14:editId="50231A9D">
            <wp:extent cx="3602298" cy="4503072"/>
            <wp:effectExtent l="0" t="0" r="5080" b="5715"/>
            <wp:docPr id="2083095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95332" name="Picture 208309533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7620" cy="4534726"/>
                    </a:xfrm>
                    <a:prstGeom prst="rect">
                      <a:avLst/>
                    </a:prstGeom>
                  </pic:spPr>
                </pic:pic>
              </a:graphicData>
            </a:graphic>
          </wp:inline>
        </w:drawing>
      </w:r>
    </w:p>
    <w:p w14:paraId="66E2A412" w14:textId="77777777" w:rsidR="003D6422" w:rsidRDefault="003D6422" w:rsidP="003D6422">
      <w:pPr>
        <w:rPr>
          <w:rFonts w:ascii="Aptos" w:eastAsia="Times New Roman" w:hAnsi="Aptos" w:cs="Times New Roman"/>
          <w:color w:val="000000"/>
          <w:sz w:val="22"/>
          <w:szCs w:val="22"/>
          <w:lang w:eastAsia="en-GB"/>
        </w:rPr>
      </w:pPr>
    </w:p>
    <w:p w14:paraId="1FBD4312"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lastRenderedPageBreak/>
        <w:t>The Last Dinner Party are pleased to announce details of a huge headline tour that spans from the Autumn through to next Spring.</w:t>
      </w:r>
    </w:p>
    <w:p w14:paraId="3AC2DF08"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 </w:t>
      </w:r>
    </w:p>
    <w:p w14:paraId="60F31969"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The 35-date run kicks off with a UK/Ireland run which starts at Dublin’s 3Arena on 14</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November and concludes with two nights at O2 Academy Brixton in London on 7</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and 8</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xml:space="preserve"> December. The band then heads to Australia in January and across Europe in February, concluding at </w:t>
      </w:r>
      <w:proofErr w:type="spellStart"/>
      <w:r w:rsidRPr="003D6422">
        <w:rPr>
          <w:rFonts w:eastAsia="Times New Roman" w:cstheme="minorHAnsi"/>
          <w:color w:val="000000"/>
          <w:sz w:val="23"/>
          <w:szCs w:val="23"/>
          <w:lang w:eastAsia="en-GB"/>
        </w:rPr>
        <w:t>Sentrum</w:t>
      </w:r>
      <w:proofErr w:type="spellEnd"/>
      <w:r w:rsidRPr="003D6422">
        <w:rPr>
          <w:rFonts w:eastAsia="Times New Roman" w:cstheme="minorHAnsi"/>
          <w:color w:val="000000"/>
          <w:sz w:val="23"/>
          <w:szCs w:val="23"/>
          <w:lang w:eastAsia="en-GB"/>
        </w:rPr>
        <w:t xml:space="preserve"> Scene in Oslo on 6</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March.</w:t>
      </w:r>
    </w:p>
    <w:p w14:paraId="6922B360"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 </w:t>
      </w:r>
    </w:p>
    <w:p w14:paraId="734848BB"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Tickets for the tour go on general sale from 10am local time on Friday 12</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September. Fans who pre-order the album from the official store </w:t>
      </w:r>
      <w:hyperlink r:id="rId8" w:tooltip="https://tldp.lnk.to/officialstore" w:history="1">
        <w:r w:rsidRPr="003D6422">
          <w:rPr>
            <w:rFonts w:eastAsia="Times New Roman" w:cstheme="minorHAnsi"/>
            <w:color w:val="467886"/>
            <w:sz w:val="23"/>
            <w:szCs w:val="23"/>
            <w:u w:val="single"/>
            <w:lang w:eastAsia="en-GB"/>
          </w:rPr>
          <w:t>here</w:t>
        </w:r>
      </w:hyperlink>
      <w:r w:rsidRPr="003D6422">
        <w:rPr>
          <w:rFonts w:eastAsia="Times New Roman" w:cstheme="minorHAnsi"/>
          <w:color w:val="000000"/>
          <w:sz w:val="23"/>
          <w:szCs w:val="23"/>
          <w:lang w:eastAsia="en-GB"/>
        </w:rPr>
        <w:t>, will be offered access to tour pre-sale.</w:t>
      </w:r>
    </w:p>
    <w:p w14:paraId="371B2C7D"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 </w:t>
      </w:r>
    </w:p>
    <w:p w14:paraId="2886894F"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b/>
          <w:bCs/>
          <w:color w:val="000000"/>
          <w:sz w:val="23"/>
          <w:szCs w:val="23"/>
          <w:lang w:eastAsia="en-GB"/>
        </w:rPr>
        <w:t>The Last Dinner Party release their second album, </w:t>
      </w:r>
      <w:r w:rsidRPr="003D6422">
        <w:rPr>
          <w:rFonts w:eastAsia="Times New Roman" w:cstheme="minorHAnsi"/>
          <w:b/>
          <w:bCs/>
          <w:i/>
          <w:iCs/>
          <w:color w:val="000000"/>
          <w:sz w:val="23"/>
          <w:szCs w:val="23"/>
          <w:lang w:eastAsia="en-GB"/>
        </w:rPr>
        <w:t xml:space="preserve">From </w:t>
      </w:r>
      <w:proofErr w:type="gramStart"/>
      <w:r w:rsidRPr="003D6422">
        <w:rPr>
          <w:rFonts w:eastAsia="Times New Roman" w:cstheme="minorHAnsi"/>
          <w:b/>
          <w:bCs/>
          <w:i/>
          <w:iCs/>
          <w:color w:val="000000"/>
          <w:sz w:val="23"/>
          <w:szCs w:val="23"/>
          <w:lang w:eastAsia="en-GB"/>
        </w:rPr>
        <w:t>The</w:t>
      </w:r>
      <w:proofErr w:type="gramEnd"/>
      <w:r w:rsidRPr="003D6422">
        <w:rPr>
          <w:rFonts w:eastAsia="Times New Roman" w:cstheme="minorHAnsi"/>
          <w:b/>
          <w:bCs/>
          <w:i/>
          <w:iCs/>
          <w:color w:val="000000"/>
          <w:sz w:val="23"/>
          <w:szCs w:val="23"/>
          <w:lang w:eastAsia="en-GB"/>
        </w:rPr>
        <w:t xml:space="preserve"> Pyre</w:t>
      </w:r>
      <w:r w:rsidRPr="003D6422">
        <w:rPr>
          <w:rFonts w:eastAsia="Times New Roman" w:cstheme="minorHAnsi"/>
          <w:b/>
          <w:bCs/>
          <w:color w:val="000000"/>
          <w:sz w:val="23"/>
          <w:szCs w:val="23"/>
          <w:lang w:eastAsia="en-GB"/>
        </w:rPr>
        <w:t>, on 17</w:t>
      </w:r>
      <w:r w:rsidRPr="003D6422">
        <w:rPr>
          <w:rFonts w:eastAsia="Times New Roman" w:cstheme="minorHAnsi"/>
          <w:b/>
          <w:bCs/>
          <w:color w:val="000000"/>
          <w:sz w:val="23"/>
          <w:szCs w:val="23"/>
          <w:vertAlign w:val="superscript"/>
          <w:lang w:eastAsia="en-GB"/>
        </w:rPr>
        <w:t>th</w:t>
      </w:r>
      <w:r w:rsidRPr="003D6422">
        <w:rPr>
          <w:rFonts w:eastAsia="Times New Roman" w:cstheme="minorHAnsi"/>
          <w:b/>
          <w:bCs/>
          <w:color w:val="000000"/>
          <w:sz w:val="23"/>
          <w:szCs w:val="23"/>
          <w:lang w:eastAsia="en-GB"/>
        </w:rPr>
        <w:t> October 2025 via Island EMI. It was announced alongside the release of the album’s lead single, “</w:t>
      </w:r>
      <w:r w:rsidRPr="003D6422">
        <w:rPr>
          <w:rFonts w:eastAsia="Times New Roman" w:cstheme="minorHAnsi"/>
          <w:b/>
          <w:bCs/>
          <w:i/>
          <w:iCs/>
          <w:color w:val="000000"/>
          <w:sz w:val="23"/>
          <w:szCs w:val="23"/>
          <w:lang w:eastAsia="en-GB"/>
        </w:rPr>
        <w:t xml:space="preserve">This Is </w:t>
      </w:r>
      <w:proofErr w:type="gramStart"/>
      <w:r w:rsidRPr="003D6422">
        <w:rPr>
          <w:rFonts w:eastAsia="Times New Roman" w:cstheme="minorHAnsi"/>
          <w:b/>
          <w:bCs/>
          <w:i/>
          <w:iCs/>
          <w:color w:val="000000"/>
          <w:sz w:val="23"/>
          <w:szCs w:val="23"/>
          <w:lang w:eastAsia="en-GB"/>
        </w:rPr>
        <w:t>The</w:t>
      </w:r>
      <w:proofErr w:type="gramEnd"/>
      <w:r w:rsidRPr="003D6422">
        <w:rPr>
          <w:rFonts w:eastAsia="Times New Roman" w:cstheme="minorHAnsi"/>
          <w:b/>
          <w:bCs/>
          <w:i/>
          <w:iCs/>
          <w:color w:val="000000"/>
          <w:sz w:val="23"/>
          <w:szCs w:val="23"/>
          <w:lang w:eastAsia="en-GB"/>
        </w:rPr>
        <w:t xml:space="preserve"> Killer Speaking</w:t>
      </w:r>
      <w:r w:rsidRPr="003D6422">
        <w:rPr>
          <w:rFonts w:eastAsia="Times New Roman" w:cstheme="minorHAnsi"/>
          <w:b/>
          <w:bCs/>
          <w:color w:val="000000"/>
          <w:sz w:val="23"/>
          <w:szCs w:val="23"/>
          <w:lang w:eastAsia="en-GB"/>
        </w:rPr>
        <w:t>”. Watch the video </w:t>
      </w:r>
      <w:hyperlink r:id="rId9" w:tooltip="https://tldp.lnk.to/thisisthekillerspeaking/youtube" w:history="1">
        <w:r w:rsidRPr="003D6422">
          <w:rPr>
            <w:rFonts w:eastAsia="Times New Roman" w:cstheme="minorHAnsi"/>
            <w:b/>
            <w:bCs/>
            <w:color w:val="467886"/>
            <w:sz w:val="23"/>
            <w:szCs w:val="23"/>
            <w:u w:val="single"/>
            <w:lang w:eastAsia="en-GB"/>
          </w:rPr>
          <w:t>HERE</w:t>
        </w:r>
      </w:hyperlink>
    </w:p>
    <w:p w14:paraId="4C4E63A1"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 </w:t>
      </w:r>
    </w:p>
    <w:p w14:paraId="7650FFB6" w14:textId="77777777" w:rsidR="003D6422" w:rsidRPr="003D6422" w:rsidRDefault="003D6422" w:rsidP="003D6422">
      <w:pPr>
        <w:jc w:val="both"/>
        <w:rPr>
          <w:rFonts w:eastAsia="Times New Roman" w:cstheme="minorHAnsi"/>
          <w:color w:val="000000"/>
          <w:sz w:val="23"/>
          <w:szCs w:val="23"/>
          <w:lang w:eastAsia="en-GB"/>
        </w:rPr>
      </w:pPr>
      <w:r w:rsidRPr="003D6422">
        <w:rPr>
          <w:rFonts w:eastAsia="Times New Roman" w:cstheme="minorHAnsi"/>
          <w:color w:val="000000"/>
          <w:sz w:val="23"/>
          <w:szCs w:val="23"/>
          <w:lang w:eastAsia="en-GB"/>
        </w:rPr>
        <w:t xml:space="preserve">The London five-piece headed into the studio early 2025 with Grammy Award winning producer Markus </w:t>
      </w:r>
      <w:proofErr w:type="spellStart"/>
      <w:r w:rsidRPr="003D6422">
        <w:rPr>
          <w:rFonts w:eastAsia="Times New Roman" w:cstheme="minorHAnsi"/>
          <w:color w:val="000000"/>
          <w:sz w:val="23"/>
          <w:szCs w:val="23"/>
          <w:lang w:eastAsia="en-GB"/>
        </w:rPr>
        <w:t>Dravs</w:t>
      </w:r>
      <w:proofErr w:type="spellEnd"/>
      <w:r w:rsidRPr="003D6422">
        <w:rPr>
          <w:rFonts w:eastAsia="Times New Roman" w:cstheme="minorHAnsi"/>
          <w:color w:val="000000"/>
          <w:sz w:val="23"/>
          <w:szCs w:val="23"/>
          <w:lang w:eastAsia="en-GB"/>
        </w:rPr>
        <w:t xml:space="preserve"> (Wolf Alice, Florence &amp; The Machine, Bjork) to start work on the follow-up to their number 1 debut album, 2023’s </w:t>
      </w:r>
      <w:r w:rsidRPr="003D6422">
        <w:rPr>
          <w:rFonts w:eastAsia="Times New Roman" w:cstheme="minorHAnsi"/>
          <w:i/>
          <w:iCs/>
          <w:color w:val="000000"/>
          <w:sz w:val="23"/>
          <w:szCs w:val="23"/>
          <w:lang w:eastAsia="en-GB"/>
        </w:rPr>
        <w:t>Prelude to Ecstasy. From The Pyre</w:t>
      </w:r>
      <w:r w:rsidRPr="003D6422">
        <w:rPr>
          <w:rFonts w:eastAsia="Times New Roman" w:cstheme="minorHAnsi"/>
          <w:color w:val="000000"/>
          <w:sz w:val="23"/>
          <w:szCs w:val="23"/>
          <w:lang w:eastAsia="en-GB"/>
        </w:rPr>
        <w:t xml:space="preserve"> is the sound of a band having a lot of fun rather than feeling any innate pressure to follow-up on what was an explosively successful debut record. It’s also the sound of a young band developing and maturing their </w:t>
      </w:r>
      <w:proofErr w:type="spellStart"/>
      <w:r w:rsidRPr="003D6422">
        <w:rPr>
          <w:rFonts w:eastAsia="Times New Roman" w:cstheme="minorHAnsi"/>
          <w:color w:val="000000"/>
          <w:sz w:val="23"/>
          <w:szCs w:val="23"/>
          <w:lang w:eastAsia="en-GB"/>
        </w:rPr>
        <w:t>songwriting</w:t>
      </w:r>
      <w:proofErr w:type="spellEnd"/>
      <w:r w:rsidRPr="003D6422">
        <w:rPr>
          <w:rFonts w:eastAsia="Times New Roman" w:cstheme="minorHAnsi"/>
          <w:color w:val="000000"/>
          <w:sz w:val="23"/>
          <w:szCs w:val="23"/>
          <w:lang w:eastAsia="en-GB"/>
        </w:rPr>
        <w:t xml:space="preserve"> together, as tight a unit as the endless months out on the road pay testament to. </w:t>
      </w:r>
    </w:p>
    <w:p w14:paraId="1C6EDC5C" w14:textId="77777777" w:rsidR="003D6422" w:rsidRPr="003D6422" w:rsidRDefault="003D6422" w:rsidP="003D6422">
      <w:pPr>
        <w:jc w:val="both"/>
        <w:rPr>
          <w:rFonts w:eastAsia="Times New Roman" w:cstheme="minorHAnsi"/>
          <w:color w:val="000000"/>
          <w:sz w:val="23"/>
          <w:szCs w:val="23"/>
          <w:lang w:eastAsia="en-GB"/>
        </w:rPr>
      </w:pPr>
      <w:r w:rsidRPr="003D6422">
        <w:rPr>
          <w:rFonts w:eastAsia="Times New Roman" w:cstheme="minorHAnsi"/>
          <w:color w:val="000000"/>
          <w:sz w:val="23"/>
          <w:szCs w:val="23"/>
          <w:lang w:eastAsia="en-GB"/>
        </w:rPr>
        <w:t> </w:t>
      </w:r>
    </w:p>
    <w:p w14:paraId="640876D5" w14:textId="77777777" w:rsidR="003D6422" w:rsidRPr="003D6422" w:rsidRDefault="003D6422" w:rsidP="003D6422">
      <w:pPr>
        <w:jc w:val="both"/>
        <w:rPr>
          <w:rFonts w:eastAsia="Times New Roman" w:cstheme="minorHAnsi"/>
          <w:color w:val="000000"/>
          <w:sz w:val="23"/>
          <w:szCs w:val="23"/>
          <w:lang w:eastAsia="en-GB"/>
        </w:rPr>
      </w:pPr>
      <w:r w:rsidRPr="003D6422">
        <w:rPr>
          <w:rFonts w:eastAsia="Times New Roman" w:cstheme="minorHAnsi"/>
          <w:color w:val="000000"/>
          <w:sz w:val="23"/>
          <w:szCs w:val="23"/>
          <w:lang w:eastAsia="en-GB"/>
        </w:rPr>
        <w:t>The Last Dinner Party on </w:t>
      </w:r>
      <w:r w:rsidRPr="003D6422">
        <w:rPr>
          <w:rFonts w:eastAsia="Times New Roman" w:cstheme="minorHAnsi"/>
          <w:i/>
          <w:iCs/>
          <w:color w:val="000000"/>
          <w:sz w:val="23"/>
          <w:szCs w:val="23"/>
          <w:lang w:eastAsia="en-GB"/>
        </w:rPr>
        <w:t xml:space="preserve">From </w:t>
      </w:r>
      <w:proofErr w:type="gramStart"/>
      <w:r w:rsidRPr="003D6422">
        <w:rPr>
          <w:rFonts w:eastAsia="Times New Roman" w:cstheme="minorHAnsi"/>
          <w:i/>
          <w:iCs/>
          <w:color w:val="000000"/>
          <w:sz w:val="23"/>
          <w:szCs w:val="23"/>
          <w:lang w:eastAsia="en-GB"/>
        </w:rPr>
        <w:t>The</w:t>
      </w:r>
      <w:proofErr w:type="gramEnd"/>
      <w:r w:rsidRPr="003D6422">
        <w:rPr>
          <w:rFonts w:eastAsia="Times New Roman" w:cstheme="minorHAnsi"/>
          <w:i/>
          <w:iCs/>
          <w:color w:val="000000"/>
          <w:sz w:val="23"/>
          <w:szCs w:val="23"/>
          <w:lang w:eastAsia="en-GB"/>
        </w:rPr>
        <w:t xml:space="preserve"> Pyre:</w:t>
      </w:r>
    </w:p>
    <w:p w14:paraId="33C3B92C" w14:textId="77777777" w:rsidR="003D6422" w:rsidRPr="003D6422" w:rsidRDefault="003D6422" w:rsidP="003D6422">
      <w:pPr>
        <w:jc w:val="both"/>
        <w:rPr>
          <w:rFonts w:eastAsia="Times New Roman" w:cstheme="minorHAnsi"/>
          <w:color w:val="000000"/>
          <w:sz w:val="23"/>
          <w:szCs w:val="23"/>
          <w:lang w:eastAsia="en-GB"/>
        </w:rPr>
      </w:pPr>
      <w:r w:rsidRPr="003D6422">
        <w:rPr>
          <w:rFonts w:eastAsia="Times New Roman" w:cstheme="minorHAnsi"/>
          <w:color w:val="000000"/>
          <w:sz w:val="23"/>
          <w:szCs w:val="23"/>
          <w:lang w:eastAsia="en-GB"/>
        </w:rPr>
        <w:t> </w:t>
      </w:r>
    </w:p>
    <w:p w14:paraId="76A3A71F" w14:textId="77777777" w:rsidR="003D6422" w:rsidRPr="003D6422" w:rsidRDefault="003D6422" w:rsidP="003D6422">
      <w:pPr>
        <w:jc w:val="both"/>
        <w:rPr>
          <w:rFonts w:eastAsia="Times New Roman" w:cstheme="minorHAnsi"/>
          <w:color w:val="000000"/>
          <w:sz w:val="23"/>
          <w:szCs w:val="23"/>
          <w:lang w:eastAsia="en-GB"/>
        </w:rPr>
      </w:pPr>
      <w:r w:rsidRPr="003D6422">
        <w:rPr>
          <w:rFonts w:eastAsia="Times New Roman" w:cstheme="minorHAnsi"/>
          <w:i/>
          <w:iCs/>
          <w:color w:val="000000"/>
          <w:sz w:val="23"/>
          <w:szCs w:val="23"/>
          <w:lang w:eastAsia="en-GB"/>
        </w:rPr>
        <w:t xml:space="preserve">“This record is a collection of stories, and the concept of album-as-mythos binds them. ‘The Pyre’ itself is an allegorical place in which these tales originate, a place of violence and destruction but also regeneration, </w:t>
      </w:r>
      <w:proofErr w:type="gramStart"/>
      <w:r w:rsidRPr="003D6422">
        <w:rPr>
          <w:rFonts w:eastAsia="Times New Roman" w:cstheme="minorHAnsi"/>
          <w:i/>
          <w:iCs/>
          <w:color w:val="000000"/>
          <w:sz w:val="23"/>
          <w:szCs w:val="23"/>
          <w:lang w:eastAsia="en-GB"/>
        </w:rPr>
        <w:t>passion</w:t>
      </w:r>
      <w:proofErr w:type="gramEnd"/>
      <w:r w:rsidRPr="003D6422">
        <w:rPr>
          <w:rFonts w:eastAsia="Times New Roman" w:cstheme="minorHAnsi"/>
          <w:i/>
          <w:iCs/>
          <w:color w:val="000000"/>
          <w:sz w:val="23"/>
          <w:szCs w:val="23"/>
          <w:lang w:eastAsia="en-GB"/>
        </w:rPr>
        <w:t xml:space="preserve"> and light. </w:t>
      </w:r>
    </w:p>
    <w:p w14:paraId="7F4F3DCE" w14:textId="77777777" w:rsidR="003D6422" w:rsidRPr="003D6422" w:rsidRDefault="003D6422" w:rsidP="003D6422">
      <w:pPr>
        <w:jc w:val="both"/>
        <w:rPr>
          <w:rFonts w:eastAsia="Times New Roman" w:cstheme="minorHAnsi"/>
          <w:color w:val="000000"/>
          <w:sz w:val="23"/>
          <w:szCs w:val="23"/>
          <w:lang w:eastAsia="en-GB"/>
        </w:rPr>
      </w:pPr>
      <w:r w:rsidRPr="003D6422">
        <w:rPr>
          <w:rFonts w:eastAsia="Times New Roman" w:cstheme="minorHAnsi"/>
          <w:i/>
          <w:iCs/>
          <w:color w:val="000000"/>
          <w:sz w:val="23"/>
          <w:szCs w:val="23"/>
          <w:lang w:eastAsia="en-GB"/>
        </w:rPr>
        <w:t> </w:t>
      </w:r>
    </w:p>
    <w:p w14:paraId="1E02F71B" w14:textId="77777777" w:rsidR="003D6422" w:rsidRPr="003D6422" w:rsidRDefault="003D6422" w:rsidP="003D6422">
      <w:pPr>
        <w:jc w:val="both"/>
        <w:rPr>
          <w:rFonts w:eastAsia="Times New Roman" w:cstheme="minorHAnsi"/>
          <w:color w:val="000000"/>
          <w:sz w:val="23"/>
          <w:szCs w:val="23"/>
          <w:lang w:eastAsia="en-GB"/>
        </w:rPr>
      </w:pPr>
      <w:r w:rsidRPr="003D6422">
        <w:rPr>
          <w:rFonts w:eastAsia="Times New Roman" w:cstheme="minorHAnsi"/>
          <w:i/>
          <w:iCs/>
          <w:color w:val="000000"/>
          <w:sz w:val="23"/>
          <w:szCs w:val="23"/>
          <w:lang w:eastAsia="en-GB"/>
        </w:rPr>
        <w:t>“The songs are character driven but still deeply personal, a commonplace life event pushed to pathological extreme. Being ghosted becomes a Western dance with a killer, and heartbreak laughs into the face of the apocalypse. Lyrics invoke rifles, scythes, sailors, saints, cowboys, floods, Mother Earth, Joan of Arc, and blazing infernos. We found this kind of evocative imagery to be the most honest and truthful way to discuss the way our experiences felt, giving each the emotional weight it deserves.”</w:t>
      </w:r>
    </w:p>
    <w:p w14:paraId="72CE969B" w14:textId="77777777" w:rsidR="003D6422" w:rsidRPr="003D6422" w:rsidRDefault="003D6422" w:rsidP="003D6422">
      <w:pPr>
        <w:jc w:val="both"/>
        <w:rPr>
          <w:rFonts w:eastAsia="Times New Roman" w:cstheme="minorHAnsi"/>
          <w:color w:val="000000"/>
          <w:sz w:val="23"/>
          <w:szCs w:val="23"/>
          <w:lang w:eastAsia="en-GB"/>
        </w:rPr>
      </w:pPr>
      <w:r w:rsidRPr="003D6422">
        <w:rPr>
          <w:rFonts w:eastAsia="Times New Roman" w:cstheme="minorHAnsi"/>
          <w:i/>
          <w:iCs/>
          <w:color w:val="000000"/>
          <w:sz w:val="23"/>
          <w:szCs w:val="23"/>
          <w:lang w:eastAsia="en-GB"/>
        </w:rPr>
        <w:t> </w:t>
      </w:r>
    </w:p>
    <w:p w14:paraId="7A74A34E" w14:textId="77777777" w:rsidR="003D6422" w:rsidRPr="003D6422" w:rsidRDefault="003D6422" w:rsidP="003D6422">
      <w:pPr>
        <w:jc w:val="both"/>
        <w:rPr>
          <w:rFonts w:eastAsia="Times New Roman" w:cstheme="minorHAnsi"/>
          <w:color w:val="000000"/>
          <w:sz w:val="23"/>
          <w:szCs w:val="23"/>
          <w:lang w:eastAsia="en-GB"/>
        </w:rPr>
      </w:pPr>
      <w:r w:rsidRPr="003D6422">
        <w:rPr>
          <w:rFonts w:eastAsia="Times New Roman" w:cstheme="minorHAnsi"/>
          <w:i/>
          <w:iCs/>
          <w:color w:val="000000"/>
          <w:sz w:val="23"/>
          <w:szCs w:val="23"/>
          <w:lang w:eastAsia="en-GB"/>
        </w:rPr>
        <w:t xml:space="preserve">“This record feels a little darker, more </w:t>
      </w:r>
      <w:proofErr w:type="gramStart"/>
      <w:r w:rsidRPr="003D6422">
        <w:rPr>
          <w:rFonts w:eastAsia="Times New Roman" w:cstheme="minorHAnsi"/>
          <w:i/>
          <w:iCs/>
          <w:color w:val="000000"/>
          <w:sz w:val="23"/>
          <w:szCs w:val="23"/>
          <w:lang w:eastAsia="en-GB"/>
        </w:rPr>
        <w:t>raw</w:t>
      </w:r>
      <w:proofErr w:type="gramEnd"/>
      <w:r w:rsidRPr="003D6422">
        <w:rPr>
          <w:rFonts w:eastAsia="Times New Roman" w:cstheme="minorHAnsi"/>
          <w:i/>
          <w:iCs/>
          <w:color w:val="000000"/>
          <w:sz w:val="23"/>
          <w:szCs w:val="23"/>
          <w:lang w:eastAsia="en-GB"/>
        </w:rPr>
        <w:t xml:space="preserve"> and more earthy; it takes place looking out at a sublime landscape rather than seated an opulent table. It also feels metatextual and cheeky in places, like a knowing look </w:t>
      </w:r>
      <w:proofErr w:type="gramStart"/>
      <w:r w:rsidRPr="003D6422">
        <w:rPr>
          <w:rFonts w:eastAsia="Times New Roman" w:cstheme="minorHAnsi"/>
          <w:i/>
          <w:iCs/>
          <w:color w:val="000000"/>
          <w:sz w:val="23"/>
          <w:szCs w:val="23"/>
          <w:lang w:eastAsia="en-GB"/>
        </w:rPr>
        <w:t>reflected back</w:t>
      </w:r>
      <w:proofErr w:type="gramEnd"/>
      <w:r w:rsidRPr="003D6422">
        <w:rPr>
          <w:rFonts w:eastAsia="Times New Roman" w:cstheme="minorHAnsi"/>
          <w:i/>
          <w:iCs/>
          <w:color w:val="000000"/>
          <w:sz w:val="23"/>
          <w:szCs w:val="23"/>
          <w:lang w:eastAsia="en-GB"/>
        </w:rPr>
        <w:t xml:space="preserve"> at ourselves.”</w:t>
      </w:r>
    </w:p>
    <w:p w14:paraId="67A9CFDC" w14:textId="77777777" w:rsidR="003D6422" w:rsidRPr="003D6422" w:rsidRDefault="003D6422" w:rsidP="003D6422">
      <w:pPr>
        <w:jc w:val="both"/>
        <w:rPr>
          <w:rFonts w:eastAsia="Times New Roman" w:cstheme="minorHAnsi"/>
          <w:color w:val="000000"/>
          <w:sz w:val="23"/>
          <w:szCs w:val="23"/>
          <w:lang w:eastAsia="en-GB"/>
        </w:rPr>
      </w:pPr>
      <w:r w:rsidRPr="003D6422">
        <w:rPr>
          <w:rFonts w:eastAsia="Times New Roman" w:cstheme="minorHAnsi"/>
          <w:color w:val="000000"/>
          <w:sz w:val="23"/>
          <w:szCs w:val="23"/>
          <w:lang w:eastAsia="en-GB"/>
        </w:rPr>
        <w:t> </w:t>
      </w:r>
    </w:p>
    <w:p w14:paraId="789813BE" w14:textId="77777777" w:rsidR="003D6422" w:rsidRPr="003D6422" w:rsidRDefault="003D6422" w:rsidP="003D6422">
      <w:pPr>
        <w:jc w:val="both"/>
        <w:rPr>
          <w:rFonts w:eastAsia="Times New Roman" w:cstheme="minorHAnsi"/>
          <w:color w:val="000000"/>
          <w:sz w:val="23"/>
          <w:szCs w:val="23"/>
          <w:lang w:eastAsia="en-GB"/>
        </w:rPr>
      </w:pPr>
      <w:r w:rsidRPr="003D6422">
        <w:rPr>
          <w:rFonts w:eastAsia="Times New Roman" w:cstheme="minorHAnsi"/>
          <w:color w:val="000000"/>
          <w:sz w:val="23"/>
          <w:szCs w:val="23"/>
          <w:lang w:eastAsia="en-GB"/>
        </w:rPr>
        <w:t xml:space="preserve">With two BRIT Awards to their name (including Breakthrough Artist earlier this year), and having sold out virtually every show they played right across the globe (including three sold-out hometown shows at London’s </w:t>
      </w:r>
      <w:proofErr w:type="spellStart"/>
      <w:r w:rsidRPr="003D6422">
        <w:rPr>
          <w:rFonts w:eastAsia="Times New Roman" w:cstheme="minorHAnsi"/>
          <w:color w:val="000000"/>
          <w:sz w:val="23"/>
          <w:szCs w:val="23"/>
          <w:lang w:eastAsia="en-GB"/>
        </w:rPr>
        <w:t>Eventim</w:t>
      </w:r>
      <w:proofErr w:type="spellEnd"/>
      <w:r w:rsidRPr="003D6422">
        <w:rPr>
          <w:rFonts w:eastAsia="Times New Roman" w:cstheme="minorHAnsi"/>
          <w:color w:val="000000"/>
          <w:sz w:val="23"/>
          <w:szCs w:val="23"/>
          <w:lang w:eastAsia="en-GB"/>
        </w:rPr>
        <w:t xml:space="preserve"> Apollo), The Last Dinner Party’s arrival and subsequent worldwide success was one of the most thrilling introductions to a new British band in decades, and </w:t>
      </w:r>
      <w:r w:rsidRPr="003D6422">
        <w:rPr>
          <w:rFonts w:eastAsia="Times New Roman" w:cstheme="minorHAnsi"/>
          <w:i/>
          <w:iCs/>
          <w:color w:val="000000"/>
          <w:sz w:val="23"/>
          <w:szCs w:val="23"/>
          <w:lang w:eastAsia="en-GB"/>
        </w:rPr>
        <w:t>From The Pyre</w:t>
      </w:r>
      <w:r w:rsidRPr="003D6422">
        <w:rPr>
          <w:rFonts w:eastAsia="Times New Roman" w:cstheme="minorHAnsi"/>
          <w:color w:val="000000"/>
          <w:sz w:val="23"/>
          <w:szCs w:val="23"/>
          <w:lang w:eastAsia="en-GB"/>
        </w:rPr>
        <w:t>’s opening introduction suggests that unparalleled success story shows no signs of relenting.</w:t>
      </w:r>
    </w:p>
    <w:p w14:paraId="7D3A64A5" w14:textId="77777777" w:rsidR="003D6422" w:rsidRPr="003D6422" w:rsidRDefault="003D6422" w:rsidP="003D6422">
      <w:pPr>
        <w:jc w:val="both"/>
        <w:rPr>
          <w:rFonts w:eastAsia="Times New Roman" w:cstheme="minorHAnsi"/>
          <w:color w:val="000000"/>
          <w:sz w:val="23"/>
          <w:szCs w:val="23"/>
          <w:lang w:eastAsia="en-GB"/>
        </w:rPr>
      </w:pPr>
      <w:r w:rsidRPr="003D6422">
        <w:rPr>
          <w:rFonts w:eastAsia="Times New Roman" w:cstheme="minorHAnsi"/>
          <w:b/>
          <w:bCs/>
          <w:color w:val="000000"/>
          <w:sz w:val="23"/>
          <w:szCs w:val="23"/>
          <w:lang w:eastAsia="en-GB"/>
        </w:rPr>
        <w:t> </w:t>
      </w:r>
    </w:p>
    <w:p w14:paraId="4433FB1D" w14:textId="77777777" w:rsidR="003D6422" w:rsidRPr="003D6422" w:rsidRDefault="003D6422" w:rsidP="003D6422">
      <w:pPr>
        <w:jc w:val="both"/>
        <w:rPr>
          <w:rFonts w:eastAsia="Times New Roman" w:cstheme="minorHAnsi"/>
          <w:color w:val="000000"/>
          <w:sz w:val="23"/>
          <w:szCs w:val="23"/>
          <w:lang w:eastAsia="en-GB"/>
        </w:rPr>
      </w:pPr>
      <w:hyperlink r:id="rId10" w:tooltip="https://tldp.lnk.to/fromthepyre" w:history="1">
        <w:r w:rsidRPr="003D6422">
          <w:rPr>
            <w:rFonts w:eastAsia="Times New Roman" w:cstheme="minorHAnsi"/>
            <w:b/>
            <w:bCs/>
            <w:color w:val="467886"/>
            <w:sz w:val="23"/>
            <w:szCs w:val="23"/>
            <w:u w:val="single"/>
            <w:lang w:eastAsia="en-GB"/>
          </w:rPr>
          <w:t>Pre-order</w:t>
        </w:r>
        <w:r w:rsidRPr="003D6422">
          <w:rPr>
            <w:rFonts w:eastAsia="Times New Roman" w:cstheme="minorHAnsi"/>
            <w:b/>
            <w:bCs/>
            <w:color w:val="467886"/>
            <w:sz w:val="23"/>
            <w:szCs w:val="23"/>
            <w:lang w:eastAsia="en-GB"/>
          </w:rPr>
          <w:t> </w:t>
        </w:r>
        <w:r w:rsidRPr="003D6422">
          <w:rPr>
            <w:rFonts w:eastAsia="Times New Roman" w:cstheme="minorHAnsi"/>
            <w:b/>
            <w:bCs/>
            <w:i/>
            <w:iCs/>
            <w:color w:val="467886"/>
            <w:sz w:val="23"/>
            <w:szCs w:val="23"/>
            <w:u w:val="single"/>
            <w:lang w:eastAsia="en-GB"/>
          </w:rPr>
          <w:t xml:space="preserve">From </w:t>
        </w:r>
        <w:proofErr w:type="gramStart"/>
        <w:r w:rsidRPr="003D6422">
          <w:rPr>
            <w:rFonts w:eastAsia="Times New Roman" w:cstheme="minorHAnsi"/>
            <w:b/>
            <w:bCs/>
            <w:i/>
            <w:iCs/>
            <w:color w:val="467886"/>
            <w:sz w:val="23"/>
            <w:szCs w:val="23"/>
            <w:u w:val="single"/>
            <w:lang w:eastAsia="en-GB"/>
          </w:rPr>
          <w:t>The</w:t>
        </w:r>
        <w:proofErr w:type="gramEnd"/>
        <w:r w:rsidRPr="003D6422">
          <w:rPr>
            <w:rFonts w:eastAsia="Times New Roman" w:cstheme="minorHAnsi"/>
            <w:b/>
            <w:bCs/>
            <w:i/>
            <w:iCs/>
            <w:color w:val="467886"/>
            <w:sz w:val="23"/>
            <w:szCs w:val="23"/>
            <w:u w:val="single"/>
            <w:lang w:eastAsia="en-GB"/>
          </w:rPr>
          <w:t xml:space="preserve"> Pyre</w:t>
        </w:r>
        <w:r w:rsidRPr="003D6422">
          <w:rPr>
            <w:rFonts w:eastAsia="Times New Roman" w:cstheme="minorHAnsi"/>
            <w:b/>
            <w:bCs/>
            <w:color w:val="467886"/>
            <w:sz w:val="23"/>
            <w:szCs w:val="23"/>
            <w:lang w:eastAsia="en-GB"/>
          </w:rPr>
          <w:t> </w:t>
        </w:r>
        <w:r w:rsidRPr="003D6422">
          <w:rPr>
            <w:rFonts w:eastAsia="Times New Roman" w:cstheme="minorHAnsi"/>
            <w:b/>
            <w:bCs/>
            <w:color w:val="467886"/>
            <w:sz w:val="23"/>
            <w:szCs w:val="23"/>
            <w:u w:val="single"/>
            <w:lang w:eastAsia="en-GB"/>
          </w:rPr>
          <w:t>here.</w:t>
        </w:r>
      </w:hyperlink>
    </w:p>
    <w:p w14:paraId="1935540A"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b/>
          <w:bCs/>
          <w:color w:val="000000"/>
          <w:sz w:val="23"/>
          <w:szCs w:val="23"/>
          <w:lang w:eastAsia="en-GB"/>
        </w:rPr>
        <w:t> </w:t>
      </w:r>
    </w:p>
    <w:p w14:paraId="2DE5C891" w14:textId="77777777" w:rsidR="003D6422" w:rsidRPr="003D6422" w:rsidRDefault="003D6422" w:rsidP="003D6422">
      <w:pPr>
        <w:rPr>
          <w:rFonts w:eastAsia="Times New Roman" w:cstheme="minorHAnsi"/>
          <w:color w:val="000000"/>
          <w:sz w:val="23"/>
          <w:szCs w:val="23"/>
          <w:lang w:eastAsia="en-GB"/>
        </w:rPr>
      </w:pPr>
      <w:proofErr w:type="spellStart"/>
      <w:r w:rsidRPr="003D6422">
        <w:rPr>
          <w:rFonts w:eastAsia="Times New Roman" w:cstheme="minorHAnsi"/>
          <w:b/>
          <w:bCs/>
          <w:color w:val="000000"/>
          <w:sz w:val="23"/>
          <w:szCs w:val="23"/>
          <w:lang w:eastAsia="en-GB"/>
        </w:rPr>
        <w:t>Outstore</w:t>
      </w:r>
      <w:proofErr w:type="spellEnd"/>
      <w:r w:rsidRPr="003D6422">
        <w:rPr>
          <w:rFonts w:eastAsia="Times New Roman" w:cstheme="minorHAnsi"/>
          <w:b/>
          <w:bCs/>
          <w:color w:val="000000"/>
          <w:sz w:val="23"/>
          <w:szCs w:val="23"/>
          <w:lang w:eastAsia="en-GB"/>
        </w:rPr>
        <w:t xml:space="preserve"> Live Dates:</w:t>
      </w:r>
    </w:p>
    <w:p w14:paraId="634C40B5"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lastRenderedPageBreak/>
        <w:t>15</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xml:space="preserve"> October – </w:t>
      </w:r>
      <w:proofErr w:type="spellStart"/>
      <w:r w:rsidRPr="003D6422">
        <w:rPr>
          <w:rFonts w:eastAsia="Times New Roman" w:cstheme="minorHAnsi"/>
          <w:color w:val="000000"/>
          <w:sz w:val="23"/>
          <w:szCs w:val="23"/>
          <w:lang w:eastAsia="en-GB"/>
        </w:rPr>
        <w:t>Pryzm</w:t>
      </w:r>
      <w:proofErr w:type="spellEnd"/>
      <w:r w:rsidRPr="003D6422">
        <w:rPr>
          <w:rFonts w:eastAsia="Times New Roman" w:cstheme="minorHAnsi"/>
          <w:color w:val="000000"/>
          <w:sz w:val="23"/>
          <w:szCs w:val="23"/>
          <w:lang w:eastAsia="en-GB"/>
        </w:rPr>
        <w:t>, Kingston (w/ Banquet Records) *Matinee* - SOLD OUT</w:t>
      </w:r>
    </w:p>
    <w:p w14:paraId="7F5B5E61"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15</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xml:space="preserve"> October - </w:t>
      </w:r>
      <w:proofErr w:type="spellStart"/>
      <w:r w:rsidRPr="003D6422">
        <w:rPr>
          <w:rFonts w:eastAsia="Times New Roman" w:cstheme="minorHAnsi"/>
          <w:color w:val="000000"/>
          <w:sz w:val="23"/>
          <w:szCs w:val="23"/>
          <w:lang w:eastAsia="en-GB"/>
        </w:rPr>
        <w:t>Pryzm</w:t>
      </w:r>
      <w:proofErr w:type="spellEnd"/>
      <w:r w:rsidRPr="003D6422">
        <w:rPr>
          <w:rFonts w:eastAsia="Times New Roman" w:cstheme="minorHAnsi"/>
          <w:color w:val="000000"/>
          <w:sz w:val="23"/>
          <w:szCs w:val="23"/>
          <w:lang w:eastAsia="en-GB"/>
        </w:rPr>
        <w:t>, Kingston (w/ Banquet Records) *Evening* - SOLD OUT</w:t>
      </w:r>
    </w:p>
    <w:p w14:paraId="6F40AE64"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17</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October – The Level, Nottingham (w/ Rough Trade) *Matinee* - SOLD OUT</w:t>
      </w:r>
    </w:p>
    <w:p w14:paraId="1F6F159C"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17</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October - The Level, Nottingham (w/ Rough Trade) *Evening* - SOLD OUT</w:t>
      </w:r>
    </w:p>
    <w:p w14:paraId="039CCF14"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19</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xml:space="preserve"> October – 1865, Southampton (w/ </w:t>
      </w:r>
      <w:proofErr w:type="spellStart"/>
      <w:r w:rsidRPr="003D6422">
        <w:rPr>
          <w:rFonts w:eastAsia="Times New Roman" w:cstheme="minorHAnsi"/>
          <w:color w:val="000000"/>
          <w:sz w:val="23"/>
          <w:szCs w:val="23"/>
          <w:lang w:eastAsia="en-GB"/>
        </w:rPr>
        <w:t>Vinilo</w:t>
      </w:r>
      <w:proofErr w:type="spellEnd"/>
      <w:r w:rsidRPr="003D6422">
        <w:rPr>
          <w:rFonts w:eastAsia="Times New Roman" w:cstheme="minorHAnsi"/>
          <w:color w:val="000000"/>
          <w:sz w:val="23"/>
          <w:szCs w:val="23"/>
          <w:lang w:eastAsia="en-GB"/>
        </w:rPr>
        <w:t xml:space="preserve"> Records) – SOLD OUT</w:t>
      </w:r>
    </w:p>
    <w:p w14:paraId="31C0D7BB"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20</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October – HMV Empire, Coventry (w/ HMV) – SOLD OUT</w:t>
      </w:r>
    </w:p>
    <w:p w14:paraId="4E20F3E1"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22</w:t>
      </w:r>
      <w:r w:rsidRPr="003D6422">
        <w:rPr>
          <w:rFonts w:eastAsia="Times New Roman" w:cstheme="minorHAnsi"/>
          <w:color w:val="000000"/>
          <w:sz w:val="23"/>
          <w:szCs w:val="23"/>
          <w:vertAlign w:val="superscript"/>
          <w:lang w:eastAsia="en-GB"/>
        </w:rPr>
        <w:t>nd</w:t>
      </w:r>
      <w:r w:rsidRPr="003D6422">
        <w:rPr>
          <w:rFonts w:eastAsia="Times New Roman" w:cstheme="minorHAnsi"/>
          <w:color w:val="000000"/>
          <w:sz w:val="23"/>
          <w:szCs w:val="23"/>
          <w:lang w:eastAsia="en-GB"/>
        </w:rPr>
        <w:t> October – Live House, Dundee (w/ Assai) – SOLD OUT</w:t>
      </w:r>
    </w:p>
    <w:p w14:paraId="6138DB7F"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23</w:t>
      </w:r>
      <w:r w:rsidRPr="003D6422">
        <w:rPr>
          <w:rFonts w:eastAsia="Times New Roman" w:cstheme="minorHAnsi"/>
          <w:color w:val="000000"/>
          <w:sz w:val="23"/>
          <w:szCs w:val="23"/>
          <w:vertAlign w:val="superscript"/>
          <w:lang w:eastAsia="en-GB"/>
        </w:rPr>
        <w:t>rd</w:t>
      </w:r>
      <w:r w:rsidRPr="003D6422">
        <w:rPr>
          <w:rFonts w:eastAsia="Times New Roman" w:cstheme="minorHAnsi"/>
          <w:color w:val="000000"/>
          <w:sz w:val="23"/>
          <w:szCs w:val="23"/>
          <w:lang w:eastAsia="en-GB"/>
        </w:rPr>
        <w:t> October – The Dome, Liverpool (w/ Rough Trade) – SOLD OUT</w:t>
      </w:r>
    </w:p>
    <w:p w14:paraId="5D499264"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 </w:t>
      </w:r>
    </w:p>
    <w:p w14:paraId="6A81FECF"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b/>
          <w:bCs/>
          <w:color w:val="000000"/>
          <w:sz w:val="23"/>
          <w:szCs w:val="23"/>
          <w:lang w:eastAsia="en-GB"/>
        </w:rPr>
        <w:t>UK Headline Tour: </w:t>
      </w:r>
    </w:p>
    <w:p w14:paraId="18194E67"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14</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November – 3Arena, Dublin</w:t>
      </w:r>
    </w:p>
    <w:p w14:paraId="1DE17AEB"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17</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November – Corn Exchange, Edinburgh</w:t>
      </w:r>
    </w:p>
    <w:p w14:paraId="6E35575E"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20</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November – O2 City Hall, Newcastle</w:t>
      </w:r>
    </w:p>
    <w:p w14:paraId="0F65B4BA"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23</w:t>
      </w:r>
      <w:r w:rsidRPr="003D6422">
        <w:rPr>
          <w:rFonts w:eastAsia="Times New Roman" w:cstheme="minorHAnsi"/>
          <w:color w:val="000000"/>
          <w:sz w:val="23"/>
          <w:szCs w:val="23"/>
          <w:vertAlign w:val="superscript"/>
          <w:lang w:eastAsia="en-GB"/>
        </w:rPr>
        <w:t>rd</w:t>
      </w:r>
      <w:r w:rsidRPr="003D6422">
        <w:rPr>
          <w:rFonts w:eastAsia="Times New Roman" w:cstheme="minorHAnsi"/>
          <w:color w:val="000000"/>
          <w:sz w:val="23"/>
          <w:szCs w:val="23"/>
          <w:lang w:eastAsia="en-GB"/>
        </w:rPr>
        <w:t> November – Bridlington Spa, Bridlington</w:t>
      </w:r>
    </w:p>
    <w:p w14:paraId="4BD2F58C"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26</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November – Aviva Studios, Manchester</w:t>
      </w:r>
    </w:p>
    <w:p w14:paraId="7722DB9D"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29</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November – The Civic Hall, Wolverhampton</w:t>
      </w:r>
    </w:p>
    <w:p w14:paraId="0F501B7C"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30</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November – The Prospect Building, Bristol</w:t>
      </w:r>
    </w:p>
    <w:p w14:paraId="0F3B2ADB"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2</w:t>
      </w:r>
      <w:r w:rsidRPr="003D6422">
        <w:rPr>
          <w:rFonts w:eastAsia="Times New Roman" w:cstheme="minorHAnsi"/>
          <w:color w:val="000000"/>
          <w:sz w:val="23"/>
          <w:szCs w:val="23"/>
          <w:vertAlign w:val="superscript"/>
          <w:lang w:eastAsia="en-GB"/>
        </w:rPr>
        <w:t>nd</w:t>
      </w:r>
      <w:r w:rsidRPr="003D6422">
        <w:rPr>
          <w:rFonts w:eastAsia="Times New Roman" w:cstheme="minorHAnsi"/>
          <w:color w:val="000000"/>
          <w:sz w:val="23"/>
          <w:szCs w:val="23"/>
          <w:lang w:eastAsia="en-GB"/>
        </w:rPr>
        <w:t xml:space="preserve"> December – </w:t>
      </w:r>
      <w:proofErr w:type="spellStart"/>
      <w:r w:rsidRPr="003D6422">
        <w:rPr>
          <w:rFonts w:eastAsia="Times New Roman" w:cstheme="minorHAnsi"/>
          <w:color w:val="000000"/>
          <w:sz w:val="23"/>
          <w:szCs w:val="23"/>
          <w:lang w:eastAsia="en-GB"/>
        </w:rPr>
        <w:t>Utilita</w:t>
      </w:r>
      <w:proofErr w:type="spellEnd"/>
      <w:r w:rsidRPr="003D6422">
        <w:rPr>
          <w:rFonts w:eastAsia="Times New Roman" w:cstheme="minorHAnsi"/>
          <w:color w:val="000000"/>
          <w:sz w:val="23"/>
          <w:szCs w:val="23"/>
          <w:lang w:eastAsia="en-GB"/>
        </w:rPr>
        <w:t xml:space="preserve"> Arena, Cardiff</w:t>
      </w:r>
    </w:p>
    <w:p w14:paraId="6BE7DFFC"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4</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December – Plymouth Pavilions, Plymouth</w:t>
      </w:r>
    </w:p>
    <w:p w14:paraId="3988AAE0"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5</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December – Brighton Centre, Brighton</w:t>
      </w:r>
    </w:p>
    <w:p w14:paraId="4B10359B"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7</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December – O2 Academy Brixton, London</w:t>
      </w:r>
    </w:p>
    <w:p w14:paraId="47E55A2B"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8</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December – O2 Academy Brixton, London</w:t>
      </w:r>
    </w:p>
    <w:p w14:paraId="44C0FBD0"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 </w:t>
      </w:r>
    </w:p>
    <w:p w14:paraId="3A892C63"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b/>
          <w:bCs/>
          <w:color w:val="000000"/>
          <w:sz w:val="23"/>
          <w:szCs w:val="23"/>
          <w:lang w:eastAsia="en-GB"/>
        </w:rPr>
        <w:t>2026</w:t>
      </w:r>
    </w:p>
    <w:p w14:paraId="3B7892EE"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 </w:t>
      </w:r>
    </w:p>
    <w:p w14:paraId="1BA97A72" w14:textId="77777777" w:rsidR="003D6422" w:rsidRPr="003D6422" w:rsidRDefault="003D6422" w:rsidP="003D6422">
      <w:pPr>
        <w:rPr>
          <w:rFonts w:eastAsia="Times New Roman" w:cstheme="minorHAnsi"/>
          <w:color w:val="000000"/>
          <w:sz w:val="23"/>
          <w:szCs w:val="23"/>
          <w:lang w:eastAsia="en-GB"/>
        </w:rPr>
        <w:sectPr w:rsidR="003D6422" w:rsidRPr="003D6422">
          <w:pgSz w:w="11906" w:h="16838"/>
          <w:pgMar w:top="1440" w:right="1440" w:bottom="1440" w:left="1440" w:header="708" w:footer="708" w:gutter="0"/>
          <w:cols w:space="708"/>
          <w:docGrid w:linePitch="360"/>
        </w:sectPr>
      </w:pPr>
    </w:p>
    <w:p w14:paraId="4FCB33EA"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10</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January – Red Hill Auditorium, Perth</w:t>
      </w:r>
    </w:p>
    <w:p w14:paraId="4193834E"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13</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January – AEC Theatre, Adelaide</w:t>
      </w:r>
    </w:p>
    <w:p w14:paraId="5321255F"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15</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January – Sidney Myer Music Bowl, Melbourne</w:t>
      </w:r>
    </w:p>
    <w:p w14:paraId="39A385C7"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17</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January – ICC Sydney Theatre, Sydney</w:t>
      </w:r>
    </w:p>
    <w:p w14:paraId="514FFC15"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19</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xml:space="preserve"> January – </w:t>
      </w:r>
      <w:proofErr w:type="spellStart"/>
      <w:r w:rsidRPr="003D6422">
        <w:rPr>
          <w:rFonts w:eastAsia="Times New Roman" w:cstheme="minorHAnsi"/>
          <w:color w:val="000000"/>
          <w:sz w:val="23"/>
          <w:szCs w:val="23"/>
          <w:lang w:eastAsia="en-GB"/>
        </w:rPr>
        <w:t>Riverstage</w:t>
      </w:r>
      <w:proofErr w:type="spellEnd"/>
      <w:r w:rsidRPr="003D6422">
        <w:rPr>
          <w:rFonts w:eastAsia="Times New Roman" w:cstheme="minorHAnsi"/>
          <w:color w:val="000000"/>
          <w:sz w:val="23"/>
          <w:szCs w:val="23"/>
          <w:lang w:eastAsia="en-GB"/>
        </w:rPr>
        <w:t>, Brisbane</w:t>
      </w:r>
    </w:p>
    <w:p w14:paraId="048694D7"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22</w:t>
      </w:r>
      <w:r w:rsidRPr="003D6422">
        <w:rPr>
          <w:rFonts w:eastAsia="Times New Roman" w:cstheme="minorHAnsi"/>
          <w:color w:val="000000"/>
          <w:sz w:val="23"/>
          <w:szCs w:val="23"/>
          <w:vertAlign w:val="superscript"/>
          <w:lang w:eastAsia="en-GB"/>
        </w:rPr>
        <w:t>nd</w:t>
      </w:r>
      <w:r w:rsidRPr="003D6422">
        <w:rPr>
          <w:rFonts w:eastAsia="Times New Roman" w:cstheme="minorHAnsi"/>
          <w:color w:val="000000"/>
          <w:sz w:val="23"/>
          <w:szCs w:val="23"/>
          <w:lang w:eastAsia="en-GB"/>
        </w:rPr>
        <w:t> January – Spark Arena, Auckland</w:t>
      </w:r>
    </w:p>
    <w:p w14:paraId="3A089C1A"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8</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xml:space="preserve"> February – </w:t>
      </w:r>
      <w:proofErr w:type="spellStart"/>
      <w:r w:rsidRPr="003D6422">
        <w:rPr>
          <w:rFonts w:eastAsia="Times New Roman" w:cstheme="minorHAnsi"/>
          <w:color w:val="000000"/>
          <w:sz w:val="23"/>
          <w:szCs w:val="23"/>
          <w:lang w:eastAsia="en-GB"/>
        </w:rPr>
        <w:t>Colisieu</w:t>
      </w:r>
      <w:proofErr w:type="spellEnd"/>
      <w:r w:rsidRPr="003D6422">
        <w:rPr>
          <w:rFonts w:eastAsia="Times New Roman" w:cstheme="minorHAnsi"/>
          <w:color w:val="000000"/>
          <w:sz w:val="23"/>
          <w:szCs w:val="23"/>
          <w:lang w:eastAsia="en-GB"/>
        </w:rPr>
        <w:t xml:space="preserve"> dos </w:t>
      </w:r>
      <w:proofErr w:type="spellStart"/>
      <w:r w:rsidRPr="003D6422">
        <w:rPr>
          <w:rFonts w:eastAsia="Times New Roman" w:cstheme="minorHAnsi"/>
          <w:color w:val="000000"/>
          <w:sz w:val="23"/>
          <w:szCs w:val="23"/>
          <w:lang w:eastAsia="en-GB"/>
        </w:rPr>
        <w:t>Recreios</w:t>
      </w:r>
      <w:proofErr w:type="spellEnd"/>
      <w:r w:rsidRPr="003D6422">
        <w:rPr>
          <w:rFonts w:eastAsia="Times New Roman" w:cstheme="minorHAnsi"/>
          <w:color w:val="000000"/>
          <w:sz w:val="23"/>
          <w:szCs w:val="23"/>
          <w:lang w:eastAsia="en-GB"/>
        </w:rPr>
        <w:t>, Lisbon</w:t>
      </w:r>
    </w:p>
    <w:p w14:paraId="77595A6C"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10</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February – Sala La Riviera, Madrid</w:t>
      </w:r>
    </w:p>
    <w:p w14:paraId="39EEDE4A"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11</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February – Razzmatazz, Barcelona</w:t>
      </w:r>
    </w:p>
    <w:p w14:paraId="1BD29CDE"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13</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xml:space="preserve"> February – </w:t>
      </w:r>
      <w:proofErr w:type="spellStart"/>
      <w:r w:rsidRPr="003D6422">
        <w:rPr>
          <w:rFonts w:eastAsia="Times New Roman" w:cstheme="minorHAnsi"/>
          <w:color w:val="000000"/>
          <w:sz w:val="23"/>
          <w:szCs w:val="23"/>
          <w:lang w:eastAsia="en-GB"/>
        </w:rPr>
        <w:t>Fabrique</w:t>
      </w:r>
      <w:proofErr w:type="spellEnd"/>
      <w:r w:rsidRPr="003D6422">
        <w:rPr>
          <w:rFonts w:eastAsia="Times New Roman" w:cstheme="minorHAnsi"/>
          <w:color w:val="000000"/>
          <w:sz w:val="23"/>
          <w:szCs w:val="23"/>
          <w:lang w:eastAsia="en-GB"/>
        </w:rPr>
        <w:t>, Milan</w:t>
      </w:r>
    </w:p>
    <w:p w14:paraId="79D8BE45"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14</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February – The Hall, Zurich</w:t>
      </w:r>
    </w:p>
    <w:p w14:paraId="0B08642A"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16</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February – Zenith, Munich</w:t>
      </w:r>
    </w:p>
    <w:p w14:paraId="5BF765EA"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17</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xml:space="preserve"> February – Forum </w:t>
      </w:r>
      <w:proofErr w:type="spellStart"/>
      <w:r w:rsidRPr="003D6422">
        <w:rPr>
          <w:rFonts w:eastAsia="Times New Roman" w:cstheme="minorHAnsi"/>
          <w:color w:val="000000"/>
          <w:sz w:val="23"/>
          <w:szCs w:val="23"/>
          <w:lang w:eastAsia="en-GB"/>
        </w:rPr>
        <w:t>Karlín</w:t>
      </w:r>
      <w:proofErr w:type="spellEnd"/>
      <w:r w:rsidRPr="003D6422">
        <w:rPr>
          <w:rFonts w:eastAsia="Times New Roman" w:cstheme="minorHAnsi"/>
          <w:color w:val="000000"/>
          <w:sz w:val="23"/>
          <w:szCs w:val="23"/>
          <w:lang w:eastAsia="en-GB"/>
        </w:rPr>
        <w:t>, Prague</w:t>
      </w:r>
    </w:p>
    <w:p w14:paraId="3D0DA6DD"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19</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February – Gasometer, Vienna</w:t>
      </w:r>
    </w:p>
    <w:p w14:paraId="4FC7327E"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20</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xml:space="preserve"> February – COS </w:t>
      </w:r>
      <w:proofErr w:type="spellStart"/>
      <w:r w:rsidRPr="003D6422">
        <w:rPr>
          <w:rFonts w:eastAsia="Times New Roman" w:cstheme="minorHAnsi"/>
          <w:color w:val="000000"/>
          <w:sz w:val="23"/>
          <w:szCs w:val="23"/>
          <w:lang w:eastAsia="en-GB"/>
        </w:rPr>
        <w:t>Torwar</w:t>
      </w:r>
      <w:proofErr w:type="spellEnd"/>
      <w:r w:rsidRPr="003D6422">
        <w:rPr>
          <w:rFonts w:eastAsia="Times New Roman" w:cstheme="minorHAnsi"/>
          <w:color w:val="000000"/>
          <w:sz w:val="23"/>
          <w:szCs w:val="23"/>
          <w:lang w:eastAsia="en-GB"/>
        </w:rPr>
        <w:t>, Warsaw</w:t>
      </w:r>
    </w:p>
    <w:p w14:paraId="27E8ED2F"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22</w:t>
      </w:r>
      <w:r w:rsidRPr="003D6422">
        <w:rPr>
          <w:rFonts w:eastAsia="Times New Roman" w:cstheme="minorHAnsi"/>
          <w:color w:val="000000"/>
          <w:sz w:val="23"/>
          <w:szCs w:val="23"/>
          <w:vertAlign w:val="superscript"/>
          <w:lang w:eastAsia="en-GB"/>
        </w:rPr>
        <w:t>nd</w:t>
      </w:r>
      <w:r w:rsidRPr="003D6422">
        <w:rPr>
          <w:rFonts w:eastAsia="Times New Roman" w:cstheme="minorHAnsi"/>
          <w:color w:val="000000"/>
          <w:sz w:val="23"/>
          <w:szCs w:val="23"/>
          <w:lang w:eastAsia="en-GB"/>
        </w:rPr>
        <w:t xml:space="preserve"> February – UFO </w:t>
      </w:r>
      <w:proofErr w:type="spellStart"/>
      <w:r w:rsidRPr="003D6422">
        <w:rPr>
          <w:rFonts w:eastAsia="Times New Roman" w:cstheme="minorHAnsi"/>
          <w:color w:val="000000"/>
          <w:sz w:val="23"/>
          <w:szCs w:val="23"/>
          <w:lang w:eastAsia="en-GB"/>
        </w:rPr>
        <w:t>im</w:t>
      </w:r>
      <w:proofErr w:type="spellEnd"/>
      <w:r w:rsidRPr="003D6422">
        <w:rPr>
          <w:rFonts w:eastAsia="Times New Roman" w:cstheme="minorHAnsi"/>
          <w:color w:val="000000"/>
          <w:sz w:val="23"/>
          <w:szCs w:val="23"/>
          <w:lang w:eastAsia="en-GB"/>
        </w:rPr>
        <w:t xml:space="preserve"> </w:t>
      </w:r>
      <w:proofErr w:type="spellStart"/>
      <w:r w:rsidRPr="003D6422">
        <w:rPr>
          <w:rFonts w:eastAsia="Times New Roman" w:cstheme="minorHAnsi"/>
          <w:color w:val="000000"/>
          <w:sz w:val="23"/>
          <w:szCs w:val="23"/>
          <w:lang w:eastAsia="en-GB"/>
        </w:rPr>
        <w:t>Velodrom</w:t>
      </w:r>
      <w:proofErr w:type="spellEnd"/>
      <w:r w:rsidRPr="003D6422">
        <w:rPr>
          <w:rFonts w:eastAsia="Times New Roman" w:cstheme="minorHAnsi"/>
          <w:color w:val="000000"/>
          <w:sz w:val="23"/>
          <w:szCs w:val="23"/>
          <w:lang w:eastAsia="en-GB"/>
        </w:rPr>
        <w:t>, Berlin</w:t>
      </w:r>
    </w:p>
    <w:p w14:paraId="2DDFDCA6"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23</w:t>
      </w:r>
      <w:r w:rsidRPr="003D6422">
        <w:rPr>
          <w:rFonts w:eastAsia="Times New Roman" w:cstheme="minorHAnsi"/>
          <w:color w:val="000000"/>
          <w:sz w:val="23"/>
          <w:szCs w:val="23"/>
          <w:vertAlign w:val="superscript"/>
          <w:lang w:eastAsia="en-GB"/>
        </w:rPr>
        <w:t>rd</w:t>
      </w:r>
      <w:r w:rsidRPr="003D6422">
        <w:rPr>
          <w:rFonts w:eastAsia="Times New Roman" w:cstheme="minorHAnsi"/>
          <w:color w:val="000000"/>
          <w:sz w:val="23"/>
          <w:szCs w:val="23"/>
          <w:lang w:eastAsia="en-GB"/>
        </w:rPr>
        <w:t> February – Palladium, Cologne</w:t>
      </w:r>
    </w:p>
    <w:p w14:paraId="0020851B"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25</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xml:space="preserve"> February – Le </w:t>
      </w:r>
      <w:proofErr w:type="spellStart"/>
      <w:r w:rsidRPr="003D6422">
        <w:rPr>
          <w:rFonts w:eastAsia="Times New Roman" w:cstheme="minorHAnsi"/>
          <w:color w:val="000000"/>
          <w:sz w:val="23"/>
          <w:szCs w:val="23"/>
          <w:lang w:eastAsia="en-GB"/>
        </w:rPr>
        <w:t>Zénith</w:t>
      </w:r>
      <w:proofErr w:type="spellEnd"/>
      <w:r w:rsidRPr="003D6422">
        <w:rPr>
          <w:rFonts w:eastAsia="Times New Roman" w:cstheme="minorHAnsi"/>
          <w:color w:val="000000"/>
          <w:sz w:val="23"/>
          <w:szCs w:val="23"/>
          <w:lang w:eastAsia="en-GB"/>
        </w:rPr>
        <w:t>, Paris</w:t>
      </w:r>
    </w:p>
    <w:p w14:paraId="7A9F0425"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27</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February – Forest National, Brussels</w:t>
      </w:r>
    </w:p>
    <w:p w14:paraId="416EE725"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1</w:t>
      </w:r>
      <w:r w:rsidRPr="003D6422">
        <w:rPr>
          <w:rFonts w:eastAsia="Times New Roman" w:cstheme="minorHAnsi"/>
          <w:color w:val="000000"/>
          <w:sz w:val="23"/>
          <w:szCs w:val="23"/>
          <w:vertAlign w:val="superscript"/>
          <w:lang w:eastAsia="en-GB"/>
        </w:rPr>
        <w:t>st</w:t>
      </w:r>
      <w:r w:rsidRPr="003D6422">
        <w:rPr>
          <w:rFonts w:eastAsia="Times New Roman" w:cstheme="minorHAnsi"/>
          <w:color w:val="000000"/>
          <w:sz w:val="23"/>
          <w:szCs w:val="23"/>
          <w:lang w:eastAsia="en-GB"/>
        </w:rPr>
        <w:t> March – AFAS Live, Amsterdam</w:t>
      </w:r>
    </w:p>
    <w:p w14:paraId="56A6474A"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3</w:t>
      </w:r>
      <w:r w:rsidRPr="003D6422">
        <w:rPr>
          <w:rFonts w:eastAsia="Times New Roman" w:cstheme="minorHAnsi"/>
          <w:color w:val="000000"/>
          <w:sz w:val="23"/>
          <w:szCs w:val="23"/>
          <w:vertAlign w:val="superscript"/>
          <w:lang w:eastAsia="en-GB"/>
        </w:rPr>
        <w:t>rd</w:t>
      </w:r>
      <w:r w:rsidRPr="003D6422">
        <w:rPr>
          <w:rFonts w:eastAsia="Times New Roman" w:cstheme="minorHAnsi"/>
          <w:color w:val="000000"/>
          <w:sz w:val="23"/>
          <w:szCs w:val="23"/>
          <w:lang w:eastAsia="en-GB"/>
        </w:rPr>
        <w:t> March – Vega, Copenhagen</w:t>
      </w:r>
    </w:p>
    <w:p w14:paraId="4409BB59"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4</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xml:space="preserve"> March – </w:t>
      </w:r>
      <w:proofErr w:type="spellStart"/>
      <w:r w:rsidRPr="003D6422">
        <w:rPr>
          <w:rFonts w:eastAsia="Times New Roman" w:cstheme="minorHAnsi"/>
          <w:color w:val="000000"/>
          <w:sz w:val="23"/>
          <w:szCs w:val="23"/>
          <w:lang w:eastAsia="en-GB"/>
        </w:rPr>
        <w:t>Fållan</w:t>
      </w:r>
      <w:proofErr w:type="spellEnd"/>
      <w:r w:rsidRPr="003D6422">
        <w:rPr>
          <w:rFonts w:eastAsia="Times New Roman" w:cstheme="minorHAnsi"/>
          <w:color w:val="000000"/>
          <w:sz w:val="23"/>
          <w:szCs w:val="23"/>
          <w:lang w:eastAsia="en-GB"/>
        </w:rPr>
        <w:t>, Stockholm</w:t>
      </w:r>
    </w:p>
    <w:p w14:paraId="44651A87" w14:textId="77777777" w:rsidR="003D6422" w:rsidRPr="003D6422" w:rsidRDefault="003D6422" w:rsidP="003D6422">
      <w:pPr>
        <w:rPr>
          <w:rFonts w:eastAsia="Times New Roman" w:cstheme="minorHAnsi"/>
          <w:color w:val="000000"/>
          <w:sz w:val="23"/>
          <w:szCs w:val="23"/>
          <w:lang w:eastAsia="en-GB"/>
        </w:rPr>
      </w:pPr>
      <w:r w:rsidRPr="003D6422">
        <w:rPr>
          <w:rFonts w:eastAsia="Times New Roman" w:cstheme="minorHAnsi"/>
          <w:color w:val="000000"/>
          <w:sz w:val="23"/>
          <w:szCs w:val="23"/>
          <w:lang w:eastAsia="en-GB"/>
        </w:rPr>
        <w:t>6</w:t>
      </w:r>
      <w:r w:rsidRPr="003D6422">
        <w:rPr>
          <w:rFonts w:eastAsia="Times New Roman" w:cstheme="minorHAnsi"/>
          <w:color w:val="000000"/>
          <w:sz w:val="23"/>
          <w:szCs w:val="23"/>
          <w:vertAlign w:val="superscript"/>
          <w:lang w:eastAsia="en-GB"/>
        </w:rPr>
        <w:t>th</w:t>
      </w:r>
      <w:r w:rsidRPr="003D6422">
        <w:rPr>
          <w:rFonts w:eastAsia="Times New Roman" w:cstheme="minorHAnsi"/>
          <w:color w:val="000000"/>
          <w:sz w:val="23"/>
          <w:szCs w:val="23"/>
          <w:lang w:eastAsia="en-GB"/>
        </w:rPr>
        <w:t xml:space="preserve"> March – </w:t>
      </w:r>
      <w:proofErr w:type="spellStart"/>
      <w:r w:rsidRPr="003D6422">
        <w:rPr>
          <w:rFonts w:eastAsia="Times New Roman" w:cstheme="minorHAnsi"/>
          <w:color w:val="000000"/>
          <w:sz w:val="23"/>
          <w:szCs w:val="23"/>
          <w:lang w:eastAsia="en-GB"/>
        </w:rPr>
        <w:t>Sentrum</w:t>
      </w:r>
      <w:proofErr w:type="spellEnd"/>
      <w:r w:rsidRPr="003D6422">
        <w:rPr>
          <w:rFonts w:eastAsia="Times New Roman" w:cstheme="minorHAnsi"/>
          <w:color w:val="000000"/>
          <w:sz w:val="23"/>
          <w:szCs w:val="23"/>
          <w:lang w:eastAsia="en-GB"/>
        </w:rPr>
        <w:t xml:space="preserve"> Scene, Oslo</w:t>
      </w:r>
    </w:p>
    <w:p w14:paraId="75B774AC" w14:textId="77777777" w:rsidR="003D6422" w:rsidRPr="003D6422" w:rsidRDefault="003D6422" w:rsidP="003D6422">
      <w:pPr>
        <w:rPr>
          <w:rFonts w:cstheme="minorHAnsi"/>
          <w:sz w:val="23"/>
          <w:szCs w:val="23"/>
        </w:rPr>
        <w:sectPr w:rsidR="003D6422" w:rsidRPr="003D6422" w:rsidSect="003D6422">
          <w:type w:val="continuous"/>
          <w:pgSz w:w="11906" w:h="16838"/>
          <w:pgMar w:top="1440" w:right="1440" w:bottom="1440" w:left="1440" w:header="708" w:footer="708" w:gutter="0"/>
          <w:cols w:num="2" w:space="708"/>
          <w:docGrid w:linePitch="360"/>
        </w:sectPr>
      </w:pPr>
    </w:p>
    <w:p w14:paraId="1A03DD34" w14:textId="77777777" w:rsidR="003D6422" w:rsidRPr="003D6422" w:rsidRDefault="003D6422" w:rsidP="003D6422">
      <w:pPr>
        <w:rPr>
          <w:rFonts w:cstheme="minorHAnsi"/>
          <w:sz w:val="23"/>
          <w:szCs w:val="23"/>
        </w:rPr>
      </w:pPr>
    </w:p>
    <w:p w14:paraId="2149CAF7" w14:textId="77777777" w:rsidR="003D6422" w:rsidRPr="003D6422" w:rsidRDefault="003D6422" w:rsidP="003D6422">
      <w:pPr>
        <w:rPr>
          <w:rFonts w:cstheme="minorHAnsi"/>
          <w:sz w:val="23"/>
          <w:szCs w:val="23"/>
        </w:rPr>
      </w:pPr>
    </w:p>
    <w:p w14:paraId="26FC2C9D" w14:textId="77777777" w:rsidR="003D6422" w:rsidRPr="003D6422" w:rsidRDefault="003D6422" w:rsidP="003D6422">
      <w:pPr>
        <w:rPr>
          <w:rFonts w:cstheme="minorHAnsi"/>
          <w:sz w:val="23"/>
          <w:szCs w:val="23"/>
        </w:rPr>
      </w:pPr>
      <w:r w:rsidRPr="003D6422">
        <w:rPr>
          <w:rFonts w:cstheme="minorHAnsi"/>
          <w:sz w:val="23"/>
          <w:szCs w:val="23"/>
        </w:rPr>
        <w:t xml:space="preserve">For more information contact </w:t>
      </w:r>
      <w:hyperlink r:id="rId11" w:history="1">
        <w:r w:rsidRPr="003D6422">
          <w:rPr>
            <w:rStyle w:val="Hyperlink"/>
            <w:rFonts w:cstheme="minorHAnsi"/>
            <w:sz w:val="23"/>
            <w:szCs w:val="23"/>
          </w:rPr>
          <w:t>Warren@chuffmedia.com</w:t>
        </w:r>
      </w:hyperlink>
      <w:r w:rsidRPr="003D6422">
        <w:rPr>
          <w:rFonts w:cstheme="minorHAnsi"/>
          <w:sz w:val="23"/>
          <w:szCs w:val="23"/>
        </w:rPr>
        <w:t xml:space="preserve"> </w:t>
      </w:r>
    </w:p>
    <w:p w14:paraId="6E92247F" w14:textId="77777777" w:rsidR="00A746C6" w:rsidRDefault="00A746C6" w:rsidP="00A746C6"/>
    <w:sectPr w:rsidR="00A746C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6DF8" w14:textId="77777777" w:rsidR="00B40DD7" w:rsidRDefault="00B40DD7" w:rsidP="00A746C6">
      <w:r>
        <w:separator/>
      </w:r>
    </w:p>
  </w:endnote>
  <w:endnote w:type="continuationSeparator" w:id="0">
    <w:p w14:paraId="32A3E8E1" w14:textId="77777777" w:rsidR="00B40DD7" w:rsidRDefault="00B40DD7" w:rsidP="00A7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D621" w14:textId="26C774F4" w:rsidR="00A746C6" w:rsidRDefault="00A746C6">
    <w:pPr>
      <w:pStyle w:val="Footer"/>
    </w:pPr>
    <w:r>
      <w:rPr>
        <w:noProof/>
      </w:rPr>
      <w:drawing>
        <wp:anchor distT="0" distB="0" distL="114300" distR="114300" simplePos="0" relativeHeight="251659264" behindDoc="0" locked="0" layoutInCell="1" hidden="0" allowOverlap="1" wp14:anchorId="4CDE89C2" wp14:editId="4DE60112">
          <wp:simplePos x="0" y="0"/>
          <wp:positionH relativeFrom="column">
            <wp:posOffset>-914400</wp:posOffset>
          </wp:positionH>
          <wp:positionV relativeFrom="paragraph">
            <wp:posOffset>-266155</wp:posOffset>
          </wp:positionV>
          <wp:extent cx="5829300" cy="712800"/>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9300" cy="712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31B2" w14:textId="77777777" w:rsidR="00B40DD7" w:rsidRDefault="00B40DD7" w:rsidP="00A746C6">
      <w:r>
        <w:separator/>
      </w:r>
    </w:p>
  </w:footnote>
  <w:footnote w:type="continuationSeparator" w:id="0">
    <w:p w14:paraId="655370B6" w14:textId="77777777" w:rsidR="00B40DD7" w:rsidRDefault="00B40DD7" w:rsidP="00A74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C6"/>
    <w:rsid w:val="00376880"/>
    <w:rsid w:val="003D6422"/>
    <w:rsid w:val="005A2741"/>
    <w:rsid w:val="00A3742A"/>
    <w:rsid w:val="00A746C6"/>
    <w:rsid w:val="00B40DD7"/>
    <w:rsid w:val="00B6469C"/>
    <w:rsid w:val="00FC1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AA0DF5"/>
  <w15:chartTrackingRefBased/>
  <w15:docId w15:val="{FC8B0671-B339-1F47-8856-A3D78778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746C6"/>
  </w:style>
  <w:style w:type="character" w:styleId="Hyperlink">
    <w:name w:val="Hyperlink"/>
    <w:basedOn w:val="DefaultParagraphFont"/>
    <w:uiPriority w:val="99"/>
    <w:unhideWhenUsed/>
    <w:rsid w:val="00A746C6"/>
    <w:rPr>
      <w:color w:val="0000FF"/>
      <w:u w:val="single"/>
    </w:rPr>
  </w:style>
  <w:style w:type="paragraph" w:styleId="Header">
    <w:name w:val="header"/>
    <w:basedOn w:val="Normal"/>
    <w:link w:val="HeaderChar"/>
    <w:uiPriority w:val="99"/>
    <w:unhideWhenUsed/>
    <w:rsid w:val="00A746C6"/>
    <w:pPr>
      <w:tabs>
        <w:tab w:val="center" w:pos="4513"/>
        <w:tab w:val="right" w:pos="9026"/>
      </w:tabs>
    </w:pPr>
  </w:style>
  <w:style w:type="character" w:customStyle="1" w:styleId="HeaderChar">
    <w:name w:val="Header Char"/>
    <w:basedOn w:val="DefaultParagraphFont"/>
    <w:link w:val="Header"/>
    <w:uiPriority w:val="99"/>
    <w:rsid w:val="00A746C6"/>
  </w:style>
  <w:style w:type="paragraph" w:styleId="Footer">
    <w:name w:val="footer"/>
    <w:basedOn w:val="Normal"/>
    <w:link w:val="FooterChar"/>
    <w:uiPriority w:val="99"/>
    <w:unhideWhenUsed/>
    <w:rsid w:val="00A746C6"/>
    <w:pPr>
      <w:tabs>
        <w:tab w:val="center" w:pos="4513"/>
        <w:tab w:val="right" w:pos="9026"/>
      </w:tabs>
    </w:pPr>
  </w:style>
  <w:style w:type="character" w:customStyle="1" w:styleId="FooterChar">
    <w:name w:val="Footer Char"/>
    <w:basedOn w:val="DefaultParagraphFont"/>
    <w:link w:val="Footer"/>
    <w:uiPriority w:val="99"/>
    <w:rsid w:val="00A746C6"/>
  </w:style>
  <w:style w:type="character" w:styleId="UnresolvedMention">
    <w:name w:val="Unresolved Mention"/>
    <w:basedOn w:val="DefaultParagraphFont"/>
    <w:uiPriority w:val="99"/>
    <w:semiHidden/>
    <w:unhideWhenUsed/>
    <w:rsid w:val="00A746C6"/>
    <w:rPr>
      <w:color w:val="605E5C"/>
      <w:shd w:val="clear" w:color="auto" w:fill="E1DFDD"/>
    </w:rPr>
  </w:style>
  <w:style w:type="character" w:styleId="FollowedHyperlink">
    <w:name w:val="FollowedHyperlink"/>
    <w:basedOn w:val="DefaultParagraphFont"/>
    <w:uiPriority w:val="99"/>
    <w:semiHidden/>
    <w:unhideWhenUsed/>
    <w:rsid w:val="00A746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21567">
      <w:bodyDiv w:val="1"/>
      <w:marLeft w:val="0"/>
      <w:marRight w:val="0"/>
      <w:marTop w:val="0"/>
      <w:marBottom w:val="0"/>
      <w:divBdr>
        <w:top w:val="none" w:sz="0" w:space="0" w:color="auto"/>
        <w:left w:val="none" w:sz="0" w:space="0" w:color="auto"/>
        <w:bottom w:val="none" w:sz="0" w:space="0" w:color="auto"/>
        <w:right w:val="none" w:sz="0" w:space="0" w:color="auto"/>
      </w:divBdr>
      <w:divsChild>
        <w:div w:id="1280188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1185">
              <w:marLeft w:val="0"/>
              <w:marRight w:val="0"/>
              <w:marTop w:val="0"/>
              <w:marBottom w:val="0"/>
              <w:divBdr>
                <w:top w:val="none" w:sz="0" w:space="0" w:color="auto"/>
                <w:left w:val="none" w:sz="0" w:space="0" w:color="auto"/>
                <w:bottom w:val="none" w:sz="0" w:space="0" w:color="auto"/>
                <w:right w:val="none" w:sz="0" w:space="0" w:color="auto"/>
              </w:divBdr>
              <w:divsChild>
                <w:div w:id="2045595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5888">
      <w:bodyDiv w:val="1"/>
      <w:marLeft w:val="0"/>
      <w:marRight w:val="0"/>
      <w:marTop w:val="0"/>
      <w:marBottom w:val="0"/>
      <w:divBdr>
        <w:top w:val="none" w:sz="0" w:space="0" w:color="auto"/>
        <w:left w:val="none" w:sz="0" w:space="0" w:color="auto"/>
        <w:bottom w:val="none" w:sz="0" w:space="0" w:color="auto"/>
        <w:right w:val="none" w:sz="0" w:space="0" w:color="auto"/>
      </w:divBdr>
      <w:divsChild>
        <w:div w:id="653293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748839">
              <w:marLeft w:val="0"/>
              <w:marRight w:val="0"/>
              <w:marTop w:val="0"/>
              <w:marBottom w:val="0"/>
              <w:divBdr>
                <w:top w:val="none" w:sz="0" w:space="0" w:color="auto"/>
                <w:left w:val="none" w:sz="0" w:space="0" w:color="auto"/>
                <w:bottom w:val="none" w:sz="0" w:space="0" w:color="auto"/>
                <w:right w:val="none" w:sz="0" w:space="0" w:color="auto"/>
              </w:divBdr>
              <w:divsChild>
                <w:div w:id="19447987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40134">
      <w:bodyDiv w:val="1"/>
      <w:marLeft w:val="0"/>
      <w:marRight w:val="0"/>
      <w:marTop w:val="0"/>
      <w:marBottom w:val="0"/>
      <w:divBdr>
        <w:top w:val="none" w:sz="0" w:space="0" w:color="auto"/>
        <w:left w:val="none" w:sz="0" w:space="0" w:color="auto"/>
        <w:bottom w:val="none" w:sz="0" w:space="0" w:color="auto"/>
        <w:right w:val="none" w:sz="0" w:space="0" w:color="auto"/>
      </w:divBdr>
      <w:divsChild>
        <w:div w:id="2102412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708802">
              <w:marLeft w:val="0"/>
              <w:marRight w:val="0"/>
              <w:marTop w:val="0"/>
              <w:marBottom w:val="0"/>
              <w:divBdr>
                <w:top w:val="none" w:sz="0" w:space="0" w:color="auto"/>
                <w:left w:val="none" w:sz="0" w:space="0" w:color="auto"/>
                <w:bottom w:val="none" w:sz="0" w:space="0" w:color="auto"/>
                <w:right w:val="none" w:sz="0" w:space="0" w:color="auto"/>
              </w:divBdr>
              <w:divsChild>
                <w:div w:id="47946445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1013">
      <w:bodyDiv w:val="1"/>
      <w:marLeft w:val="0"/>
      <w:marRight w:val="0"/>
      <w:marTop w:val="0"/>
      <w:marBottom w:val="0"/>
      <w:divBdr>
        <w:top w:val="none" w:sz="0" w:space="0" w:color="auto"/>
        <w:left w:val="none" w:sz="0" w:space="0" w:color="auto"/>
        <w:bottom w:val="none" w:sz="0" w:space="0" w:color="auto"/>
        <w:right w:val="none" w:sz="0" w:space="0" w:color="auto"/>
      </w:divBdr>
      <w:divsChild>
        <w:div w:id="1435512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249610">
              <w:marLeft w:val="0"/>
              <w:marRight w:val="0"/>
              <w:marTop w:val="0"/>
              <w:marBottom w:val="0"/>
              <w:divBdr>
                <w:top w:val="none" w:sz="0" w:space="0" w:color="auto"/>
                <w:left w:val="none" w:sz="0" w:space="0" w:color="auto"/>
                <w:bottom w:val="none" w:sz="0" w:space="0" w:color="auto"/>
                <w:right w:val="none" w:sz="0" w:space="0" w:color="auto"/>
              </w:divBdr>
              <w:divsChild>
                <w:div w:id="1760711929">
                  <w:marLeft w:val="0"/>
                  <w:marRight w:val="0"/>
                  <w:marTop w:val="0"/>
                  <w:marBottom w:val="0"/>
                  <w:divBdr>
                    <w:top w:val="none" w:sz="0" w:space="0" w:color="auto"/>
                    <w:left w:val="none" w:sz="0" w:space="0" w:color="auto"/>
                    <w:bottom w:val="none" w:sz="0" w:space="0" w:color="auto"/>
                    <w:right w:val="none" w:sz="0" w:space="0" w:color="auto"/>
                  </w:divBdr>
                  <w:divsChild>
                    <w:div w:id="351734300">
                      <w:marLeft w:val="0"/>
                      <w:marRight w:val="0"/>
                      <w:marTop w:val="0"/>
                      <w:marBottom w:val="0"/>
                      <w:divBdr>
                        <w:top w:val="none" w:sz="0" w:space="0" w:color="auto"/>
                        <w:left w:val="none" w:sz="0" w:space="0" w:color="auto"/>
                        <w:bottom w:val="none" w:sz="0" w:space="0" w:color="auto"/>
                        <w:right w:val="none" w:sz="0" w:space="0" w:color="auto"/>
                      </w:divBdr>
                    </w:div>
                  </w:divsChild>
                </w:div>
                <w:div w:id="1849786222">
                  <w:marLeft w:val="720"/>
                  <w:marRight w:val="0"/>
                  <w:marTop w:val="0"/>
                  <w:marBottom w:val="0"/>
                  <w:divBdr>
                    <w:top w:val="none" w:sz="0" w:space="0" w:color="auto"/>
                    <w:left w:val="none" w:sz="0" w:space="0" w:color="auto"/>
                    <w:bottom w:val="none" w:sz="0" w:space="0" w:color="auto"/>
                    <w:right w:val="none" w:sz="0" w:space="0" w:color="auto"/>
                  </w:divBdr>
                </w:div>
                <w:div w:id="1593195317">
                  <w:marLeft w:val="720"/>
                  <w:marRight w:val="0"/>
                  <w:marTop w:val="0"/>
                  <w:marBottom w:val="0"/>
                  <w:divBdr>
                    <w:top w:val="none" w:sz="0" w:space="0" w:color="auto"/>
                    <w:left w:val="none" w:sz="0" w:space="0" w:color="auto"/>
                    <w:bottom w:val="none" w:sz="0" w:space="0" w:color="auto"/>
                    <w:right w:val="none" w:sz="0" w:space="0" w:color="auto"/>
                  </w:divBdr>
                </w:div>
                <w:div w:id="3748224">
                  <w:marLeft w:val="720"/>
                  <w:marRight w:val="0"/>
                  <w:marTop w:val="0"/>
                  <w:marBottom w:val="0"/>
                  <w:divBdr>
                    <w:top w:val="none" w:sz="0" w:space="0" w:color="auto"/>
                    <w:left w:val="none" w:sz="0" w:space="0" w:color="auto"/>
                    <w:bottom w:val="none" w:sz="0" w:space="0" w:color="auto"/>
                    <w:right w:val="none" w:sz="0" w:space="0" w:color="auto"/>
                  </w:divBdr>
                </w:div>
                <w:div w:id="495078812">
                  <w:marLeft w:val="720"/>
                  <w:marRight w:val="0"/>
                  <w:marTop w:val="0"/>
                  <w:marBottom w:val="0"/>
                  <w:divBdr>
                    <w:top w:val="none" w:sz="0" w:space="0" w:color="auto"/>
                    <w:left w:val="none" w:sz="0" w:space="0" w:color="auto"/>
                    <w:bottom w:val="none" w:sz="0" w:space="0" w:color="auto"/>
                    <w:right w:val="none" w:sz="0" w:space="0" w:color="auto"/>
                  </w:divBdr>
                </w:div>
                <w:div w:id="108015582">
                  <w:marLeft w:val="720"/>
                  <w:marRight w:val="0"/>
                  <w:marTop w:val="0"/>
                  <w:marBottom w:val="0"/>
                  <w:divBdr>
                    <w:top w:val="none" w:sz="0" w:space="0" w:color="auto"/>
                    <w:left w:val="none" w:sz="0" w:space="0" w:color="auto"/>
                    <w:bottom w:val="none" w:sz="0" w:space="0" w:color="auto"/>
                    <w:right w:val="none" w:sz="0" w:space="0" w:color="auto"/>
                  </w:divBdr>
                </w:div>
                <w:div w:id="1598370774">
                  <w:marLeft w:val="720"/>
                  <w:marRight w:val="0"/>
                  <w:marTop w:val="0"/>
                  <w:marBottom w:val="0"/>
                  <w:divBdr>
                    <w:top w:val="none" w:sz="0" w:space="0" w:color="auto"/>
                    <w:left w:val="none" w:sz="0" w:space="0" w:color="auto"/>
                    <w:bottom w:val="none" w:sz="0" w:space="0" w:color="auto"/>
                    <w:right w:val="none" w:sz="0" w:space="0" w:color="auto"/>
                  </w:divBdr>
                </w:div>
                <w:div w:id="1040592984">
                  <w:marLeft w:val="720"/>
                  <w:marRight w:val="0"/>
                  <w:marTop w:val="0"/>
                  <w:marBottom w:val="0"/>
                  <w:divBdr>
                    <w:top w:val="none" w:sz="0" w:space="0" w:color="auto"/>
                    <w:left w:val="none" w:sz="0" w:space="0" w:color="auto"/>
                    <w:bottom w:val="none" w:sz="0" w:space="0" w:color="auto"/>
                    <w:right w:val="none" w:sz="0" w:space="0" w:color="auto"/>
                  </w:divBdr>
                </w:div>
                <w:div w:id="672532121">
                  <w:marLeft w:val="720"/>
                  <w:marRight w:val="0"/>
                  <w:marTop w:val="0"/>
                  <w:marBottom w:val="0"/>
                  <w:divBdr>
                    <w:top w:val="none" w:sz="0" w:space="0" w:color="auto"/>
                    <w:left w:val="none" w:sz="0" w:space="0" w:color="auto"/>
                    <w:bottom w:val="none" w:sz="0" w:space="0" w:color="auto"/>
                    <w:right w:val="none" w:sz="0" w:space="0" w:color="auto"/>
                  </w:divBdr>
                </w:div>
                <w:div w:id="483744160">
                  <w:marLeft w:val="720"/>
                  <w:marRight w:val="0"/>
                  <w:marTop w:val="0"/>
                  <w:marBottom w:val="0"/>
                  <w:divBdr>
                    <w:top w:val="none" w:sz="0" w:space="0" w:color="auto"/>
                    <w:left w:val="none" w:sz="0" w:space="0" w:color="auto"/>
                    <w:bottom w:val="none" w:sz="0" w:space="0" w:color="auto"/>
                    <w:right w:val="none" w:sz="0" w:space="0" w:color="auto"/>
                  </w:divBdr>
                </w:div>
                <w:div w:id="67268966">
                  <w:marLeft w:val="4320"/>
                  <w:marRight w:val="0"/>
                  <w:marTop w:val="0"/>
                  <w:marBottom w:val="0"/>
                  <w:divBdr>
                    <w:top w:val="none" w:sz="0" w:space="0" w:color="auto"/>
                    <w:left w:val="none" w:sz="0" w:space="0" w:color="auto"/>
                    <w:bottom w:val="none" w:sz="0" w:space="0" w:color="auto"/>
                    <w:right w:val="none" w:sz="0" w:space="0" w:color="auto"/>
                  </w:divBdr>
                </w:div>
                <w:div w:id="1902716411">
                  <w:marLeft w:val="4320"/>
                  <w:marRight w:val="0"/>
                  <w:marTop w:val="0"/>
                  <w:marBottom w:val="0"/>
                  <w:divBdr>
                    <w:top w:val="none" w:sz="0" w:space="0" w:color="auto"/>
                    <w:left w:val="none" w:sz="0" w:space="0" w:color="auto"/>
                    <w:bottom w:val="none" w:sz="0" w:space="0" w:color="auto"/>
                    <w:right w:val="none" w:sz="0" w:space="0" w:color="auto"/>
                  </w:divBdr>
                </w:div>
                <w:div w:id="789011402">
                  <w:marLeft w:val="720"/>
                  <w:marRight w:val="0"/>
                  <w:marTop w:val="0"/>
                  <w:marBottom w:val="0"/>
                  <w:divBdr>
                    <w:top w:val="none" w:sz="0" w:space="0" w:color="auto"/>
                    <w:left w:val="none" w:sz="0" w:space="0" w:color="auto"/>
                    <w:bottom w:val="none" w:sz="0" w:space="0" w:color="auto"/>
                    <w:right w:val="none" w:sz="0" w:space="0" w:color="auto"/>
                  </w:divBdr>
                </w:div>
                <w:div w:id="1849098318">
                  <w:marLeft w:val="720"/>
                  <w:marRight w:val="0"/>
                  <w:marTop w:val="0"/>
                  <w:marBottom w:val="0"/>
                  <w:divBdr>
                    <w:top w:val="none" w:sz="0" w:space="0" w:color="auto"/>
                    <w:left w:val="none" w:sz="0" w:space="0" w:color="auto"/>
                    <w:bottom w:val="none" w:sz="0" w:space="0" w:color="auto"/>
                    <w:right w:val="none" w:sz="0" w:space="0" w:color="auto"/>
                  </w:divBdr>
                </w:div>
                <w:div w:id="721951864">
                  <w:marLeft w:val="720"/>
                  <w:marRight w:val="0"/>
                  <w:marTop w:val="0"/>
                  <w:marBottom w:val="0"/>
                  <w:divBdr>
                    <w:top w:val="none" w:sz="0" w:space="0" w:color="auto"/>
                    <w:left w:val="none" w:sz="0" w:space="0" w:color="auto"/>
                    <w:bottom w:val="none" w:sz="0" w:space="0" w:color="auto"/>
                    <w:right w:val="none" w:sz="0" w:space="0" w:color="auto"/>
                  </w:divBdr>
                </w:div>
                <w:div w:id="1050154526">
                  <w:marLeft w:val="720"/>
                  <w:marRight w:val="0"/>
                  <w:marTop w:val="0"/>
                  <w:marBottom w:val="0"/>
                  <w:divBdr>
                    <w:top w:val="none" w:sz="0" w:space="0" w:color="auto"/>
                    <w:left w:val="none" w:sz="0" w:space="0" w:color="auto"/>
                    <w:bottom w:val="none" w:sz="0" w:space="0" w:color="auto"/>
                    <w:right w:val="none" w:sz="0" w:space="0" w:color="auto"/>
                  </w:divBdr>
                </w:div>
                <w:div w:id="503012467">
                  <w:marLeft w:val="720"/>
                  <w:marRight w:val="0"/>
                  <w:marTop w:val="0"/>
                  <w:marBottom w:val="0"/>
                  <w:divBdr>
                    <w:top w:val="none" w:sz="0" w:space="0" w:color="auto"/>
                    <w:left w:val="none" w:sz="0" w:space="0" w:color="auto"/>
                    <w:bottom w:val="none" w:sz="0" w:space="0" w:color="auto"/>
                    <w:right w:val="none" w:sz="0" w:space="0" w:color="auto"/>
                  </w:divBdr>
                </w:div>
                <w:div w:id="1090079399">
                  <w:marLeft w:val="720"/>
                  <w:marRight w:val="0"/>
                  <w:marTop w:val="0"/>
                  <w:marBottom w:val="0"/>
                  <w:divBdr>
                    <w:top w:val="none" w:sz="0" w:space="0" w:color="auto"/>
                    <w:left w:val="none" w:sz="0" w:space="0" w:color="auto"/>
                    <w:bottom w:val="none" w:sz="0" w:space="0" w:color="auto"/>
                    <w:right w:val="none" w:sz="0" w:space="0" w:color="auto"/>
                  </w:divBdr>
                </w:div>
                <w:div w:id="261496653">
                  <w:marLeft w:val="720"/>
                  <w:marRight w:val="0"/>
                  <w:marTop w:val="0"/>
                  <w:marBottom w:val="0"/>
                  <w:divBdr>
                    <w:top w:val="none" w:sz="0" w:space="0" w:color="auto"/>
                    <w:left w:val="none" w:sz="0" w:space="0" w:color="auto"/>
                    <w:bottom w:val="none" w:sz="0" w:space="0" w:color="auto"/>
                    <w:right w:val="none" w:sz="0" w:space="0" w:color="auto"/>
                  </w:divBdr>
                </w:div>
                <w:div w:id="1754936052">
                  <w:marLeft w:val="720"/>
                  <w:marRight w:val="0"/>
                  <w:marTop w:val="0"/>
                  <w:marBottom w:val="0"/>
                  <w:divBdr>
                    <w:top w:val="none" w:sz="0" w:space="0" w:color="auto"/>
                    <w:left w:val="none" w:sz="0" w:space="0" w:color="auto"/>
                    <w:bottom w:val="none" w:sz="0" w:space="0" w:color="auto"/>
                    <w:right w:val="none" w:sz="0" w:space="0" w:color="auto"/>
                  </w:divBdr>
                </w:div>
                <w:div w:id="1577936386">
                  <w:marLeft w:val="720"/>
                  <w:marRight w:val="0"/>
                  <w:marTop w:val="0"/>
                  <w:marBottom w:val="0"/>
                  <w:divBdr>
                    <w:top w:val="none" w:sz="0" w:space="0" w:color="auto"/>
                    <w:left w:val="none" w:sz="0" w:space="0" w:color="auto"/>
                    <w:bottom w:val="none" w:sz="0" w:space="0" w:color="auto"/>
                    <w:right w:val="none" w:sz="0" w:space="0" w:color="auto"/>
                  </w:divBdr>
                </w:div>
                <w:div w:id="2119324482">
                  <w:marLeft w:val="720"/>
                  <w:marRight w:val="0"/>
                  <w:marTop w:val="0"/>
                  <w:marBottom w:val="0"/>
                  <w:divBdr>
                    <w:top w:val="none" w:sz="0" w:space="0" w:color="auto"/>
                    <w:left w:val="none" w:sz="0" w:space="0" w:color="auto"/>
                    <w:bottom w:val="none" w:sz="0" w:space="0" w:color="auto"/>
                    <w:right w:val="none" w:sz="0" w:space="0" w:color="auto"/>
                  </w:divBdr>
                </w:div>
                <w:div w:id="826288603">
                  <w:marLeft w:val="720"/>
                  <w:marRight w:val="0"/>
                  <w:marTop w:val="0"/>
                  <w:marBottom w:val="0"/>
                  <w:divBdr>
                    <w:top w:val="none" w:sz="0" w:space="0" w:color="auto"/>
                    <w:left w:val="none" w:sz="0" w:space="0" w:color="auto"/>
                    <w:bottom w:val="none" w:sz="0" w:space="0" w:color="auto"/>
                    <w:right w:val="none" w:sz="0" w:space="0" w:color="auto"/>
                  </w:divBdr>
                </w:div>
                <w:div w:id="1313606177">
                  <w:marLeft w:val="720"/>
                  <w:marRight w:val="0"/>
                  <w:marTop w:val="0"/>
                  <w:marBottom w:val="0"/>
                  <w:divBdr>
                    <w:top w:val="none" w:sz="0" w:space="0" w:color="auto"/>
                    <w:left w:val="none" w:sz="0" w:space="0" w:color="auto"/>
                    <w:bottom w:val="none" w:sz="0" w:space="0" w:color="auto"/>
                    <w:right w:val="none" w:sz="0" w:space="0" w:color="auto"/>
                  </w:divBdr>
                </w:div>
                <w:div w:id="532612891">
                  <w:marLeft w:val="720"/>
                  <w:marRight w:val="0"/>
                  <w:marTop w:val="0"/>
                  <w:marBottom w:val="0"/>
                  <w:divBdr>
                    <w:top w:val="none" w:sz="0" w:space="0" w:color="auto"/>
                    <w:left w:val="none" w:sz="0" w:space="0" w:color="auto"/>
                    <w:bottom w:val="none" w:sz="0" w:space="0" w:color="auto"/>
                    <w:right w:val="none" w:sz="0" w:space="0" w:color="auto"/>
                  </w:divBdr>
                </w:div>
                <w:div w:id="804008353">
                  <w:marLeft w:val="720"/>
                  <w:marRight w:val="0"/>
                  <w:marTop w:val="0"/>
                  <w:marBottom w:val="0"/>
                  <w:divBdr>
                    <w:top w:val="none" w:sz="0" w:space="0" w:color="auto"/>
                    <w:left w:val="none" w:sz="0" w:space="0" w:color="auto"/>
                    <w:bottom w:val="none" w:sz="0" w:space="0" w:color="auto"/>
                    <w:right w:val="none" w:sz="0" w:space="0" w:color="auto"/>
                  </w:divBdr>
                </w:div>
                <w:div w:id="306667553">
                  <w:marLeft w:val="720"/>
                  <w:marRight w:val="0"/>
                  <w:marTop w:val="0"/>
                  <w:marBottom w:val="0"/>
                  <w:divBdr>
                    <w:top w:val="none" w:sz="0" w:space="0" w:color="auto"/>
                    <w:left w:val="none" w:sz="0" w:space="0" w:color="auto"/>
                    <w:bottom w:val="none" w:sz="0" w:space="0" w:color="auto"/>
                    <w:right w:val="none" w:sz="0" w:space="0" w:color="auto"/>
                  </w:divBdr>
                </w:div>
                <w:div w:id="105928472">
                  <w:marLeft w:val="720"/>
                  <w:marRight w:val="0"/>
                  <w:marTop w:val="0"/>
                  <w:marBottom w:val="0"/>
                  <w:divBdr>
                    <w:top w:val="none" w:sz="0" w:space="0" w:color="auto"/>
                    <w:left w:val="none" w:sz="0" w:space="0" w:color="auto"/>
                    <w:bottom w:val="none" w:sz="0" w:space="0" w:color="auto"/>
                    <w:right w:val="none" w:sz="0" w:space="0" w:color="auto"/>
                  </w:divBdr>
                </w:div>
                <w:div w:id="1584800989">
                  <w:marLeft w:val="720"/>
                  <w:marRight w:val="0"/>
                  <w:marTop w:val="0"/>
                  <w:marBottom w:val="0"/>
                  <w:divBdr>
                    <w:top w:val="none" w:sz="0" w:space="0" w:color="auto"/>
                    <w:left w:val="none" w:sz="0" w:space="0" w:color="auto"/>
                    <w:bottom w:val="none" w:sz="0" w:space="0" w:color="auto"/>
                    <w:right w:val="none" w:sz="0" w:space="0" w:color="auto"/>
                  </w:divBdr>
                </w:div>
                <w:div w:id="916281307">
                  <w:marLeft w:val="720"/>
                  <w:marRight w:val="0"/>
                  <w:marTop w:val="0"/>
                  <w:marBottom w:val="0"/>
                  <w:divBdr>
                    <w:top w:val="none" w:sz="0" w:space="0" w:color="auto"/>
                    <w:left w:val="none" w:sz="0" w:space="0" w:color="auto"/>
                    <w:bottom w:val="none" w:sz="0" w:space="0" w:color="auto"/>
                    <w:right w:val="none" w:sz="0" w:space="0" w:color="auto"/>
                  </w:divBdr>
                </w:div>
                <w:div w:id="68550670">
                  <w:marLeft w:val="720"/>
                  <w:marRight w:val="0"/>
                  <w:marTop w:val="0"/>
                  <w:marBottom w:val="0"/>
                  <w:divBdr>
                    <w:top w:val="none" w:sz="0" w:space="0" w:color="auto"/>
                    <w:left w:val="none" w:sz="0" w:space="0" w:color="auto"/>
                    <w:bottom w:val="none" w:sz="0" w:space="0" w:color="auto"/>
                    <w:right w:val="none" w:sz="0" w:space="0" w:color="auto"/>
                  </w:divBdr>
                </w:div>
                <w:div w:id="743066638">
                  <w:marLeft w:val="720"/>
                  <w:marRight w:val="0"/>
                  <w:marTop w:val="0"/>
                  <w:marBottom w:val="0"/>
                  <w:divBdr>
                    <w:top w:val="none" w:sz="0" w:space="0" w:color="auto"/>
                    <w:left w:val="none" w:sz="0" w:space="0" w:color="auto"/>
                    <w:bottom w:val="none" w:sz="0" w:space="0" w:color="auto"/>
                    <w:right w:val="none" w:sz="0" w:space="0" w:color="auto"/>
                  </w:divBdr>
                </w:div>
                <w:div w:id="1686975895">
                  <w:marLeft w:val="720"/>
                  <w:marRight w:val="0"/>
                  <w:marTop w:val="0"/>
                  <w:marBottom w:val="0"/>
                  <w:divBdr>
                    <w:top w:val="none" w:sz="0" w:space="0" w:color="auto"/>
                    <w:left w:val="none" w:sz="0" w:space="0" w:color="auto"/>
                    <w:bottom w:val="none" w:sz="0" w:space="0" w:color="auto"/>
                    <w:right w:val="none" w:sz="0" w:space="0" w:color="auto"/>
                  </w:divBdr>
                </w:div>
                <w:div w:id="1859001727">
                  <w:marLeft w:val="720"/>
                  <w:marRight w:val="0"/>
                  <w:marTop w:val="0"/>
                  <w:marBottom w:val="0"/>
                  <w:divBdr>
                    <w:top w:val="none" w:sz="0" w:space="0" w:color="auto"/>
                    <w:left w:val="none" w:sz="0" w:space="0" w:color="auto"/>
                    <w:bottom w:val="none" w:sz="0" w:space="0" w:color="auto"/>
                    <w:right w:val="none" w:sz="0" w:space="0" w:color="auto"/>
                  </w:divBdr>
                </w:div>
                <w:div w:id="679509741">
                  <w:marLeft w:val="720"/>
                  <w:marRight w:val="0"/>
                  <w:marTop w:val="0"/>
                  <w:marBottom w:val="0"/>
                  <w:divBdr>
                    <w:top w:val="none" w:sz="0" w:space="0" w:color="auto"/>
                    <w:left w:val="none" w:sz="0" w:space="0" w:color="auto"/>
                    <w:bottom w:val="none" w:sz="0" w:space="0" w:color="auto"/>
                    <w:right w:val="none" w:sz="0" w:space="0" w:color="auto"/>
                  </w:divBdr>
                </w:div>
                <w:div w:id="135727296">
                  <w:marLeft w:val="720"/>
                  <w:marRight w:val="0"/>
                  <w:marTop w:val="0"/>
                  <w:marBottom w:val="0"/>
                  <w:divBdr>
                    <w:top w:val="none" w:sz="0" w:space="0" w:color="auto"/>
                    <w:left w:val="none" w:sz="0" w:space="0" w:color="auto"/>
                    <w:bottom w:val="none" w:sz="0" w:space="0" w:color="auto"/>
                    <w:right w:val="none" w:sz="0" w:space="0" w:color="auto"/>
                  </w:divBdr>
                </w:div>
                <w:div w:id="876965721">
                  <w:marLeft w:val="720"/>
                  <w:marRight w:val="0"/>
                  <w:marTop w:val="0"/>
                  <w:marBottom w:val="0"/>
                  <w:divBdr>
                    <w:top w:val="none" w:sz="0" w:space="0" w:color="auto"/>
                    <w:left w:val="none" w:sz="0" w:space="0" w:color="auto"/>
                    <w:bottom w:val="none" w:sz="0" w:space="0" w:color="auto"/>
                    <w:right w:val="none" w:sz="0" w:space="0" w:color="auto"/>
                  </w:divBdr>
                </w:div>
                <w:div w:id="1265726200">
                  <w:marLeft w:val="720"/>
                  <w:marRight w:val="0"/>
                  <w:marTop w:val="0"/>
                  <w:marBottom w:val="0"/>
                  <w:divBdr>
                    <w:top w:val="none" w:sz="0" w:space="0" w:color="auto"/>
                    <w:left w:val="none" w:sz="0" w:space="0" w:color="auto"/>
                    <w:bottom w:val="none" w:sz="0" w:space="0" w:color="auto"/>
                    <w:right w:val="none" w:sz="0" w:space="0" w:color="auto"/>
                  </w:divBdr>
                </w:div>
                <w:div w:id="1100641493">
                  <w:marLeft w:val="720"/>
                  <w:marRight w:val="0"/>
                  <w:marTop w:val="0"/>
                  <w:marBottom w:val="0"/>
                  <w:divBdr>
                    <w:top w:val="none" w:sz="0" w:space="0" w:color="auto"/>
                    <w:left w:val="none" w:sz="0" w:space="0" w:color="auto"/>
                    <w:bottom w:val="none" w:sz="0" w:space="0" w:color="auto"/>
                    <w:right w:val="none" w:sz="0" w:space="0" w:color="auto"/>
                  </w:divBdr>
                </w:div>
                <w:div w:id="1080757481">
                  <w:marLeft w:val="720"/>
                  <w:marRight w:val="0"/>
                  <w:marTop w:val="0"/>
                  <w:marBottom w:val="0"/>
                  <w:divBdr>
                    <w:top w:val="none" w:sz="0" w:space="0" w:color="auto"/>
                    <w:left w:val="none" w:sz="0" w:space="0" w:color="auto"/>
                    <w:bottom w:val="none" w:sz="0" w:space="0" w:color="auto"/>
                    <w:right w:val="none" w:sz="0" w:space="0" w:color="auto"/>
                  </w:divBdr>
                </w:div>
                <w:div w:id="1488866110">
                  <w:marLeft w:val="720"/>
                  <w:marRight w:val="0"/>
                  <w:marTop w:val="0"/>
                  <w:marBottom w:val="0"/>
                  <w:divBdr>
                    <w:top w:val="none" w:sz="0" w:space="0" w:color="auto"/>
                    <w:left w:val="none" w:sz="0" w:space="0" w:color="auto"/>
                    <w:bottom w:val="none" w:sz="0" w:space="0" w:color="auto"/>
                    <w:right w:val="none" w:sz="0" w:space="0" w:color="auto"/>
                  </w:divBdr>
                </w:div>
                <w:div w:id="534543491">
                  <w:marLeft w:val="720"/>
                  <w:marRight w:val="0"/>
                  <w:marTop w:val="0"/>
                  <w:marBottom w:val="0"/>
                  <w:divBdr>
                    <w:top w:val="none" w:sz="0" w:space="0" w:color="auto"/>
                    <w:left w:val="none" w:sz="0" w:space="0" w:color="auto"/>
                    <w:bottom w:val="none" w:sz="0" w:space="0" w:color="auto"/>
                    <w:right w:val="none" w:sz="0" w:space="0" w:color="auto"/>
                  </w:divBdr>
                </w:div>
                <w:div w:id="1238203058">
                  <w:marLeft w:val="720"/>
                  <w:marRight w:val="0"/>
                  <w:marTop w:val="0"/>
                  <w:marBottom w:val="0"/>
                  <w:divBdr>
                    <w:top w:val="none" w:sz="0" w:space="0" w:color="auto"/>
                    <w:left w:val="none" w:sz="0" w:space="0" w:color="auto"/>
                    <w:bottom w:val="none" w:sz="0" w:space="0" w:color="auto"/>
                    <w:right w:val="none" w:sz="0" w:space="0" w:color="auto"/>
                  </w:divBdr>
                </w:div>
                <w:div w:id="483163714">
                  <w:marLeft w:val="720"/>
                  <w:marRight w:val="0"/>
                  <w:marTop w:val="0"/>
                  <w:marBottom w:val="0"/>
                  <w:divBdr>
                    <w:top w:val="none" w:sz="0" w:space="0" w:color="auto"/>
                    <w:left w:val="none" w:sz="0" w:space="0" w:color="auto"/>
                    <w:bottom w:val="none" w:sz="0" w:space="0" w:color="auto"/>
                    <w:right w:val="none" w:sz="0" w:space="0" w:color="auto"/>
                  </w:divBdr>
                </w:div>
                <w:div w:id="1324745645">
                  <w:marLeft w:val="720"/>
                  <w:marRight w:val="0"/>
                  <w:marTop w:val="0"/>
                  <w:marBottom w:val="0"/>
                  <w:divBdr>
                    <w:top w:val="none" w:sz="0" w:space="0" w:color="auto"/>
                    <w:left w:val="none" w:sz="0" w:space="0" w:color="auto"/>
                    <w:bottom w:val="none" w:sz="0" w:space="0" w:color="auto"/>
                    <w:right w:val="none" w:sz="0" w:space="0" w:color="auto"/>
                  </w:divBdr>
                </w:div>
                <w:div w:id="284312302">
                  <w:marLeft w:val="720"/>
                  <w:marRight w:val="0"/>
                  <w:marTop w:val="0"/>
                  <w:marBottom w:val="0"/>
                  <w:divBdr>
                    <w:top w:val="none" w:sz="0" w:space="0" w:color="auto"/>
                    <w:left w:val="none" w:sz="0" w:space="0" w:color="auto"/>
                    <w:bottom w:val="none" w:sz="0" w:space="0" w:color="auto"/>
                    <w:right w:val="none" w:sz="0" w:space="0" w:color="auto"/>
                  </w:divBdr>
                </w:div>
                <w:div w:id="1126584186">
                  <w:marLeft w:val="720"/>
                  <w:marRight w:val="0"/>
                  <w:marTop w:val="0"/>
                  <w:marBottom w:val="0"/>
                  <w:divBdr>
                    <w:top w:val="none" w:sz="0" w:space="0" w:color="auto"/>
                    <w:left w:val="none" w:sz="0" w:space="0" w:color="auto"/>
                    <w:bottom w:val="none" w:sz="0" w:space="0" w:color="auto"/>
                    <w:right w:val="none" w:sz="0" w:space="0" w:color="auto"/>
                  </w:divBdr>
                </w:div>
                <w:div w:id="133177350">
                  <w:marLeft w:val="720"/>
                  <w:marRight w:val="0"/>
                  <w:marTop w:val="0"/>
                  <w:marBottom w:val="0"/>
                  <w:divBdr>
                    <w:top w:val="none" w:sz="0" w:space="0" w:color="auto"/>
                    <w:left w:val="none" w:sz="0" w:space="0" w:color="auto"/>
                    <w:bottom w:val="none" w:sz="0" w:space="0" w:color="auto"/>
                    <w:right w:val="none" w:sz="0" w:space="0" w:color="auto"/>
                  </w:divBdr>
                </w:div>
                <w:div w:id="342124317">
                  <w:marLeft w:val="720"/>
                  <w:marRight w:val="0"/>
                  <w:marTop w:val="0"/>
                  <w:marBottom w:val="0"/>
                  <w:divBdr>
                    <w:top w:val="none" w:sz="0" w:space="0" w:color="auto"/>
                    <w:left w:val="none" w:sz="0" w:space="0" w:color="auto"/>
                    <w:bottom w:val="none" w:sz="0" w:space="0" w:color="auto"/>
                    <w:right w:val="none" w:sz="0" w:space="0" w:color="auto"/>
                  </w:divBdr>
                </w:div>
                <w:div w:id="1462310571">
                  <w:marLeft w:val="720"/>
                  <w:marRight w:val="0"/>
                  <w:marTop w:val="0"/>
                  <w:marBottom w:val="0"/>
                  <w:divBdr>
                    <w:top w:val="none" w:sz="0" w:space="0" w:color="auto"/>
                    <w:left w:val="none" w:sz="0" w:space="0" w:color="auto"/>
                    <w:bottom w:val="none" w:sz="0" w:space="0" w:color="auto"/>
                    <w:right w:val="none" w:sz="0" w:space="0" w:color="auto"/>
                  </w:divBdr>
                </w:div>
                <w:div w:id="1067263219">
                  <w:marLeft w:val="720"/>
                  <w:marRight w:val="0"/>
                  <w:marTop w:val="0"/>
                  <w:marBottom w:val="0"/>
                  <w:divBdr>
                    <w:top w:val="none" w:sz="0" w:space="0" w:color="auto"/>
                    <w:left w:val="none" w:sz="0" w:space="0" w:color="auto"/>
                    <w:bottom w:val="none" w:sz="0" w:space="0" w:color="auto"/>
                    <w:right w:val="none" w:sz="0" w:space="0" w:color="auto"/>
                  </w:divBdr>
                </w:div>
                <w:div w:id="352849930">
                  <w:marLeft w:val="720"/>
                  <w:marRight w:val="0"/>
                  <w:marTop w:val="0"/>
                  <w:marBottom w:val="0"/>
                  <w:divBdr>
                    <w:top w:val="none" w:sz="0" w:space="0" w:color="auto"/>
                    <w:left w:val="none" w:sz="0" w:space="0" w:color="auto"/>
                    <w:bottom w:val="none" w:sz="0" w:space="0" w:color="auto"/>
                    <w:right w:val="none" w:sz="0" w:space="0" w:color="auto"/>
                  </w:divBdr>
                </w:div>
                <w:div w:id="1367871835">
                  <w:marLeft w:val="720"/>
                  <w:marRight w:val="0"/>
                  <w:marTop w:val="0"/>
                  <w:marBottom w:val="0"/>
                  <w:divBdr>
                    <w:top w:val="none" w:sz="0" w:space="0" w:color="auto"/>
                    <w:left w:val="none" w:sz="0" w:space="0" w:color="auto"/>
                    <w:bottom w:val="none" w:sz="0" w:space="0" w:color="auto"/>
                    <w:right w:val="none" w:sz="0" w:space="0" w:color="auto"/>
                  </w:divBdr>
                </w:div>
                <w:div w:id="1717580456">
                  <w:marLeft w:val="720"/>
                  <w:marRight w:val="0"/>
                  <w:marTop w:val="0"/>
                  <w:marBottom w:val="0"/>
                  <w:divBdr>
                    <w:top w:val="none" w:sz="0" w:space="0" w:color="auto"/>
                    <w:left w:val="none" w:sz="0" w:space="0" w:color="auto"/>
                    <w:bottom w:val="none" w:sz="0" w:space="0" w:color="auto"/>
                    <w:right w:val="none" w:sz="0" w:space="0" w:color="auto"/>
                  </w:divBdr>
                </w:div>
                <w:div w:id="1850607109">
                  <w:marLeft w:val="720"/>
                  <w:marRight w:val="0"/>
                  <w:marTop w:val="0"/>
                  <w:marBottom w:val="0"/>
                  <w:divBdr>
                    <w:top w:val="none" w:sz="0" w:space="0" w:color="auto"/>
                    <w:left w:val="none" w:sz="0" w:space="0" w:color="auto"/>
                    <w:bottom w:val="none" w:sz="0" w:space="0" w:color="auto"/>
                    <w:right w:val="none" w:sz="0" w:space="0" w:color="auto"/>
                  </w:divBdr>
                </w:div>
                <w:div w:id="1934170469">
                  <w:marLeft w:val="720"/>
                  <w:marRight w:val="0"/>
                  <w:marTop w:val="0"/>
                  <w:marBottom w:val="0"/>
                  <w:divBdr>
                    <w:top w:val="none" w:sz="0" w:space="0" w:color="auto"/>
                    <w:left w:val="none" w:sz="0" w:space="0" w:color="auto"/>
                    <w:bottom w:val="none" w:sz="0" w:space="0" w:color="auto"/>
                    <w:right w:val="none" w:sz="0" w:space="0" w:color="auto"/>
                  </w:divBdr>
                </w:div>
                <w:div w:id="1420642927">
                  <w:marLeft w:val="720"/>
                  <w:marRight w:val="0"/>
                  <w:marTop w:val="0"/>
                  <w:marBottom w:val="0"/>
                  <w:divBdr>
                    <w:top w:val="none" w:sz="0" w:space="0" w:color="auto"/>
                    <w:left w:val="none" w:sz="0" w:space="0" w:color="auto"/>
                    <w:bottom w:val="none" w:sz="0" w:space="0" w:color="auto"/>
                    <w:right w:val="none" w:sz="0" w:space="0" w:color="auto"/>
                  </w:divBdr>
                </w:div>
                <w:div w:id="804126765">
                  <w:marLeft w:val="720"/>
                  <w:marRight w:val="0"/>
                  <w:marTop w:val="0"/>
                  <w:marBottom w:val="0"/>
                  <w:divBdr>
                    <w:top w:val="none" w:sz="0" w:space="0" w:color="auto"/>
                    <w:left w:val="none" w:sz="0" w:space="0" w:color="auto"/>
                    <w:bottom w:val="none" w:sz="0" w:space="0" w:color="auto"/>
                    <w:right w:val="none" w:sz="0" w:space="0" w:color="auto"/>
                  </w:divBdr>
                </w:div>
                <w:div w:id="1377663332">
                  <w:marLeft w:val="720"/>
                  <w:marRight w:val="0"/>
                  <w:marTop w:val="0"/>
                  <w:marBottom w:val="0"/>
                  <w:divBdr>
                    <w:top w:val="none" w:sz="0" w:space="0" w:color="auto"/>
                    <w:left w:val="none" w:sz="0" w:space="0" w:color="auto"/>
                    <w:bottom w:val="none" w:sz="0" w:space="0" w:color="auto"/>
                    <w:right w:val="none" w:sz="0" w:space="0" w:color="auto"/>
                  </w:divBdr>
                </w:div>
                <w:div w:id="467288015">
                  <w:marLeft w:val="720"/>
                  <w:marRight w:val="0"/>
                  <w:marTop w:val="0"/>
                  <w:marBottom w:val="0"/>
                  <w:divBdr>
                    <w:top w:val="none" w:sz="0" w:space="0" w:color="auto"/>
                    <w:left w:val="none" w:sz="0" w:space="0" w:color="auto"/>
                    <w:bottom w:val="none" w:sz="0" w:space="0" w:color="auto"/>
                    <w:right w:val="none" w:sz="0" w:space="0" w:color="auto"/>
                  </w:divBdr>
                </w:div>
                <w:div w:id="235209086">
                  <w:marLeft w:val="720"/>
                  <w:marRight w:val="0"/>
                  <w:marTop w:val="0"/>
                  <w:marBottom w:val="0"/>
                  <w:divBdr>
                    <w:top w:val="none" w:sz="0" w:space="0" w:color="auto"/>
                    <w:left w:val="none" w:sz="0" w:space="0" w:color="auto"/>
                    <w:bottom w:val="none" w:sz="0" w:space="0" w:color="auto"/>
                    <w:right w:val="none" w:sz="0" w:space="0" w:color="auto"/>
                  </w:divBdr>
                </w:div>
                <w:div w:id="1295135393">
                  <w:marLeft w:val="720"/>
                  <w:marRight w:val="0"/>
                  <w:marTop w:val="0"/>
                  <w:marBottom w:val="0"/>
                  <w:divBdr>
                    <w:top w:val="none" w:sz="0" w:space="0" w:color="auto"/>
                    <w:left w:val="none" w:sz="0" w:space="0" w:color="auto"/>
                    <w:bottom w:val="none" w:sz="0" w:space="0" w:color="auto"/>
                    <w:right w:val="none" w:sz="0" w:space="0" w:color="auto"/>
                  </w:divBdr>
                </w:div>
                <w:div w:id="1331762302">
                  <w:marLeft w:val="720"/>
                  <w:marRight w:val="0"/>
                  <w:marTop w:val="0"/>
                  <w:marBottom w:val="0"/>
                  <w:divBdr>
                    <w:top w:val="none" w:sz="0" w:space="0" w:color="auto"/>
                    <w:left w:val="none" w:sz="0" w:space="0" w:color="auto"/>
                    <w:bottom w:val="none" w:sz="0" w:space="0" w:color="auto"/>
                    <w:right w:val="none" w:sz="0" w:space="0" w:color="auto"/>
                  </w:divBdr>
                </w:div>
                <w:div w:id="560362638">
                  <w:marLeft w:val="720"/>
                  <w:marRight w:val="0"/>
                  <w:marTop w:val="0"/>
                  <w:marBottom w:val="0"/>
                  <w:divBdr>
                    <w:top w:val="none" w:sz="0" w:space="0" w:color="auto"/>
                    <w:left w:val="none" w:sz="0" w:space="0" w:color="auto"/>
                    <w:bottom w:val="none" w:sz="0" w:space="0" w:color="auto"/>
                    <w:right w:val="none" w:sz="0" w:space="0" w:color="auto"/>
                  </w:divBdr>
                </w:div>
                <w:div w:id="671295881">
                  <w:marLeft w:val="720"/>
                  <w:marRight w:val="0"/>
                  <w:marTop w:val="0"/>
                  <w:marBottom w:val="0"/>
                  <w:divBdr>
                    <w:top w:val="none" w:sz="0" w:space="0" w:color="auto"/>
                    <w:left w:val="none" w:sz="0" w:space="0" w:color="auto"/>
                    <w:bottom w:val="none" w:sz="0" w:space="0" w:color="auto"/>
                    <w:right w:val="none" w:sz="0" w:space="0" w:color="auto"/>
                  </w:divBdr>
                </w:div>
                <w:div w:id="186914800">
                  <w:marLeft w:val="720"/>
                  <w:marRight w:val="0"/>
                  <w:marTop w:val="0"/>
                  <w:marBottom w:val="0"/>
                  <w:divBdr>
                    <w:top w:val="none" w:sz="0" w:space="0" w:color="auto"/>
                    <w:left w:val="none" w:sz="0" w:space="0" w:color="auto"/>
                    <w:bottom w:val="none" w:sz="0" w:space="0" w:color="auto"/>
                    <w:right w:val="none" w:sz="0" w:space="0" w:color="auto"/>
                  </w:divBdr>
                </w:div>
                <w:div w:id="1688293606">
                  <w:marLeft w:val="720"/>
                  <w:marRight w:val="0"/>
                  <w:marTop w:val="0"/>
                  <w:marBottom w:val="0"/>
                  <w:divBdr>
                    <w:top w:val="none" w:sz="0" w:space="0" w:color="auto"/>
                    <w:left w:val="none" w:sz="0" w:space="0" w:color="auto"/>
                    <w:bottom w:val="none" w:sz="0" w:space="0" w:color="auto"/>
                    <w:right w:val="none" w:sz="0" w:space="0" w:color="auto"/>
                  </w:divBdr>
                </w:div>
                <w:div w:id="510413578">
                  <w:marLeft w:val="720"/>
                  <w:marRight w:val="0"/>
                  <w:marTop w:val="0"/>
                  <w:marBottom w:val="0"/>
                  <w:divBdr>
                    <w:top w:val="none" w:sz="0" w:space="0" w:color="auto"/>
                    <w:left w:val="none" w:sz="0" w:space="0" w:color="auto"/>
                    <w:bottom w:val="none" w:sz="0" w:space="0" w:color="auto"/>
                    <w:right w:val="none" w:sz="0" w:space="0" w:color="auto"/>
                  </w:divBdr>
                </w:div>
                <w:div w:id="1392079318">
                  <w:marLeft w:val="720"/>
                  <w:marRight w:val="0"/>
                  <w:marTop w:val="0"/>
                  <w:marBottom w:val="0"/>
                  <w:divBdr>
                    <w:top w:val="none" w:sz="0" w:space="0" w:color="auto"/>
                    <w:left w:val="none" w:sz="0" w:space="0" w:color="auto"/>
                    <w:bottom w:val="none" w:sz="0" w:space="0" w:color="auto"/>
                    <w:right w:val="none" w:sz="0" w:space="0" w:color="auto"/>
                  </w:divBdr>
                </w:div>
                <w:div w:id="1473861435">
                  <w:marLeft w:val="720"/>
                  <w:marRight w:val="0"/>
                  <w:marTop w:val="0"/>
                  <w:marBottom w:val="0"/>
                  <w:divBdr>
                    <w:top w:val="none" w:sz="0" w:space="0" w:color="auto"/>
                    <w:left w:val="none" w:sz="0" w:space="0" w:color="auto"/>
                    <w:bottom w:val="none" w:sz="0" w:space="0" w:color="auto"/>
                    <w:right w:val="none" w:sz="0" w:space="0" w:color="auto"/>
                  </w:divBdr>
                </w:div>
                <w:div w:id="164787284">
                  <w:marLeft w:val="720"/>
                  <w:marRight w:val="0"/>
                  <w:marTop w:val="0"/>
                  <w:marBottom w:val="0"/>
                  <w:divBdr>
                    <w:top w:val="none" w:sz="0" w:space="0" w:color="auto"/>
                    <w:left w:val="none" w:sz="0" w:space="0" w:color="auto"/>
                    <w:bottom w:val="none" w:sz="0" w:space="0" w:color="auto"/>
                    <w:right w:val="none" w:sz="0" w:space="0" w:color="auto"/>
                  </w:divBdr>
                </w:div>
                <w:div w:id="1732998528">
                  <w:marLeft w:val="720"/>
                  <w:marRight w:val="0"/>
                  <w:marTop w:val="0"/>
                  <w:marBottom w:val="0"/>
                  <w:divBdr>
                    <w:top w:val="none" w:sz="0" w:space="0" w:color="auto"/>
                    <w:left w:val="none" w:sz="0" w:space="0" w:color="auto"/>
                    <w:bottom w:val="none" w:sz="0" w:space="0" w:color="auto"/>
                    <w:right w:val="none" w:sz="0" w:space="0" w:color="auto"/>
                  </w:divBdr>
                </w:div>
                <w:div w:id="167702900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ldp.lnk.to/officialstor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Warren@chuffmedia.com" TargetMode="External"/><Relationship Id="rId5" Type="http://schemas.openxmlformats.org/officeDocument/2006/relationships/endnotes" Target="endnotes.xml"/><Relationship Id="rId10" Type="http://schemas.openxmlformats.org/officeDocument/2006/relationships/hyperlink" Target="https://tldp.lnk.to/fromthepyre" TargetMode="External"/><Relationship Id="rId4" Type="http://schemas.openxmlformats.org/officeDocument/2006/relationships/footnotes" Target="footnotes.xml"/><Relationship Id="rId9" Type="http://schemas.openxmlformats.org/officeDocument/2006/relationships/hyperlink" Target="https://tldp.lnk.to/thisisthekillerspeaking/youtu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higgins</dc:creator>
  <cp:keywords/>
  <dc:description/>
  <cp:lastModifiedBy>warren higgins</cp:lastModifiedBy>
  <cp:revision>2</cp:revision>
  <dcterms:created xsi:type="dcterms:W3CDTF">2025-09-04T09:19:00Z</dcterms:created>
  <dcterms:modified xsi:type="dcterms:W3CDTF">2025-09-04T09:19:00Z</dcterms:modified>
</cp:coreProperties>
</file>