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E2947" w14:textId="77777777" w:rsidR="00B44E76" w:rsidRDefault="00B44E76" w:rsidP="00B44E76">
      <w:pPr>
        <w:jc w:val="center"/>
      </w:pPr>
    </w:p>
    <w:p w14:paraId="0042481D" w14:textId="77777777" w:rsidR="00B44E76" w:rsidRDefault="00B44E76" w:rsidP="00B44E76">
      <w:pPr>
        <w:jc w:val="center"/>
      </w:pPr>
      <w:r w:rsidRPr="008B3FDC">
        <w:rPr>
          <w:noProof/>
        </w:rPr>
        <w:drawing>
          <wp:inline distT="0" distB="0" distL="0" distR="0" wp14:anchorId="13A9B071" wp14:editId="6FE2A57B">
            <wp:extent cx="3451860" cy="1017278"/>
            <wp:effectExtent l="0" t="0" r="0" b="0"/>
            <wp:docPr id="256439041" name="Picture 1" descr="A black and white image of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39041" name="Picture 1" descr="A black and white image of letters&#10;&#10;AI-generated content may be incorrect."/>
                    <pic:cNvPicPr/>
                  </pic:nvPicPr>
                  <pic:blipFill>
                    <a:blip r:embed="rId4"/>
                    <a:stretch>
                      <a:fillRect/>
                    </a:stretch>
                  </pic:blipFill>
                  <pic:spPr>
                    <a:xfrm>
                      <a:off x="0" y="0"/>
                      <a:ext cx="3471765" cy="1023144"/>
                    </a:xfrm>
                    <a:prstGeom prst="rect">
                      <a:avLst/>
                    </a:prstGeom>
                  </pic:spPr>
                </pic:pic>
              </a:graphicData>
            </a:graphic>
          </wp:inline>
        </w:drawing>
      </w:r>
    </w:p>
    <w:p w14:paraId="09D5204F" w14:textId="3B65881B" w:rsidR="00B44E76" w:rsidRDefault="00B44E76" w:rsidP="00B44E76">
      <w:pPr>
        <w:jc w:val="center"/>
        <w:rPr>
          <w:sz w:val="36"/>
          <w:szCs w:val="36"/>
        </w:rPr>
      </w:pPr>
      <w:r w:rsidRPr="008B3FDC">
        <w:rPr>
          <w:sz w:val="36"/>
          <w:szCs w:val="36"/>
        </w:rPr>
        <w:t>A</w:t>
      </w:r>
      <w:r w:rsidR="00CD7B2C">
        <w:rPr>
          <w:sz w:val="36"/>
          <w:szCs w:val="36"/>
        </w:rPr>
        <w:t>nnounce</w:t>
      </w:r>
      <w:r w:rsidRPr="008B3FDC">
        <w:rPr>
          <w:sz w:val="36"/>
          <w:szCs w:val="36"/>
        </w:rPr>
        <w:t xml:space="preserve"> </w:t>
      </w:r>
      <w:r w:rsidRPr="008B3FDC">
        <w:rPr>
          <w:b/>
          <w:bCs/>
          <w:i/>
          <w:iCs/>
          <w:sz w:val="36"/>
          <w:szCs w:val="36"/>
        </w:rPr>
        <w:t>I quit</w:t>
      </w:r>
      <w:r w:rsidRPr="008B3FDC">
        <w:rPr>
          <w:sz w:val="36"/>
          <w:szCs w:val="36"/>
        </w:rPr>
        <w:t xml:space="preserve"> UK </w:t>
      </w:r>
      <w:r>
        <w:rPr>
          <w:sz w:val="36"/>
          <w:szCs w:val="36"/>
        </w:rPr>
        <w:t>A</w:t>
      </w:r>
      <w:r w:rsidR="00CD7B2C">
        <w:rPr>
          <w:sz w:val="36"/>
          <w:szCs w:val="36"/>
        </w:rPr>
        <w:t>rena</w:t>
      </w:r>
      <w:r>
        <w:rPr>
          <w:sz w:val="36"/>
          <w:szCs w:val="36"/>
        </w:rPr>
        <w:t xml:space="preserve"> T</w:t>
      </w:r>
      <w:r w:rsidR="00CD7B2C">
        <w:rPr>
          <w:sz w:val="36"/>
          <w:szCs w:val="36"/>
        </w:rPr>
        <w:t>our</w:t>
      </w:r>
    </w:p>
    <w:p w14:paraId="0358201E" w14:textId="35FB3010" w:rsidR="00CD7B2C" w:rsidRPr="008B3FDC" w:rsidRDefault="004541C2" w:rsidP="004541C2">
      <w:pPr>
        <w:jc w:val="center"/>
        <w:rPr>
          <w:sz w:val="36"/>
          <w:szCs w:val="36"/>
        </w:rPr>
      </w:pPr>
      <w:r w:rsidRPr="004541C2">
        <w:rPr>
          <w:noProof/>
          <w:sz w:val="36"/>
          <w:szCs w:val="36"/>
        </w:rPr>
        <w:drawing>
          <wp:inline distT="0" distB="0" distL="0" distR="0" wp14:anchorId="01093181" wp14:editId="254A7F1D">
            <wp:extent cx="4519367" cy="4464050"/>
            <wp:effectExtent l="0" t="0" r="0" b="0"/>
            <wp:docPr id="473484938" name="Picture 1" descr="A group of women in shiny dre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84938" name="Picture 1" descr="A group of women in shiny dresses&#10;&#10;AI-generated content may be incorrect."/>
                    <pic:cNvPicPr/>
                  </pic:nvPicPr>
                  <pic:blipFill>
                    <a:blip r:embed="rId5"/>
                    <a:stretch>
                      <a:fillRect/>
                    </a:stretch>
                  </pic:blipFill>
                  <pic:spPr>
                    <a:xfrm>
                      <a:off x="0" y="0"/>
                      <a:ext cx="4523600" cy="4468231"/>
                    </a:xfrm>
                    <a:prstGeom prst="rect">
                      <a:avLst/>
                    </a:prstGeom>
                  </pic:spPr>
                </pic:pic>
              </a:graphicData>
            </a:graphic>
          </wp:inline>
        </w:drawing>
      </w:r>
    </w:p>
    <w:p w14:paraId="3933BD7D" w14:textId="77777777" w:rsidR="00B44E76" w:rsidRDefault="00B44E76" w:rsidP="00B44E76">
      <w:r w:rsidRPr="009D4763">
        <w:rPr>
          <w:b/>
          <w:bCs/>
          <w:lang w:val="en-US"/>
        </w:rPr>
        <w:t xml:space="preserve">HAIM </w:t>
      </w:r>
      <w:r w:rsidRPr="009D4763">
        <w:rPr>
          <w:lang w:val="en-US"/>
        </w:rPr>
        <w:t>have announced details of a UK arena tour in October. The rock trio will play six dates in support of their upcoming fourth album</w:t>
      </w:r>
      <w:r w:rsidRPr="009D4763">
        <w:rPr>
          <w:b/>
          <w:bCs/>
          <w:i/>
          <w:iCs/>
          <w:lang w:val="en-US"/>
        </w:rPr>
        <w:t xml:space="preserve"> I quit</w:t>
      </w:r>
      <w:r w:rsidRPr="009D4763">
        <w:rPr>
          <w:lang w:val="en-US"/>
        </w:rPr>
        <w:t xml:space="preserve">, which was announced last week and will be released on </w:t>
      </w:r>
      <w:r w:rsidRPr="009D4763">
        <w:rPr>
          <w:b/>
          <w:bCs/>
          <w:lang w:val="en-US"/>
        </w:rPr>
        <w:t>June 20</w:t>
      </w:r>
      <w:r w:rsidRPr="009D4763">
        <w:rPr>
          <w:b/>
          <w:bCs/>
          <w:vertAlign w:val="superscript"/>
          <w:lang w:val="en-US"/>
        </w:rPr>
        <w:t>th</w:t>
      </w:r>
      <w:r w:rsidRPr="009D4763">
        <w:rPr>
          <w:lang w:val="en-US"/>
        </w:rPr>
        <w:t xml:space="preserve"> via Polydor Records. The </w:t>
      </w:r>
      <w:r w:rsidRPr="00B63FC9">
        <w:rPr>
          <w:b/>
          <w:bCs/>
          <w:i/>
          <w:iCs/>
          <w:lang w:val="en-US"/>
        </w:rPr>
        <w:t>I quit</w:t>
      </w:r>
      <w:r>
        <w:rPr>
          <w:lang w:val="en-US"/>
        </w:rPr>
        <w:t xml:space="preserve"> UK </w:t>
      </w:r>
      <w:r w:rsidRPr="009D4763">
        <w:rPr>
          <w:lang w:val="en-US"/>
        </w:rPr>
        <w:t>tour kicks off in Nottingham on October 24</w:t>
      </w:r>
      <w:r w:rsidRPr="009D4763">
        <w:rPr>
          <w:vertAlign w:val="superscript"/>
          <w:lang w:val="en-US"/>
        </w:rPr>
        <w:t>th</w:t>
      </w:r>
      <w:r w:rsidRPr="009D4763">
        <w:rPr>
          <w:lang w:val="en-US"/>
        </w:rPr>
        <w:t xml:space="preserve"> and includes a show at London’s O2 Arena on October 28</w:t>
      </w:r>
      <w:r w:rsidRPr="009D4763">
        <w:rPr>
          <w:vertAlign w:val="superscript"/>
          <w:lang w:val="en-US"/>
        </w:rPr>
        <w:t>th</w:t>
      </w:r>
      <w:r w:rsidRPr="009D4763">
        <w:rPr>
          <w:lang w:val="en-US"/>
        </w:rPr>
        <w:t>. In addition, following their return to the stage at Primavera</w:t>
      </w:r>
      <w:r>
        <w:rPr>
          <w:lang w:val="en-US"/>
        </w:rPr>
        <w:t xml:space="preserve"> Sound</w:t>
      </w:r>
      <w:r w:rsidRPr="009D4763">
        <w:rPr>
          <w:lang w:val="en-US"/>
        </w:rPr>
        <w:t>, the band will play a special one-off headline show at Margate’s Dreamland on June 27</w:t>
      </w:r>
      <w:r w:rsidRPr="009D4763">
        <w:rPr>
          <w:vertAlign w:val="superscript"/>
          <w:lang w:val="en-US"/>
        </w:rPr>
        <w:t>th</w:t>
      </w:r>
      <w:r>
        <w:rPr>
          <w:lang w:val="en-US"/>
        </w:rPr>
        <w:t xml:space="preserve">, </w:t>
      </w:r>
      <w:r w:rsidRPr="009D4763">
        <w:t>mark</w:t>
      </w:r>
      <w:r>
        <w:t>ing</w:t>
      </w:r>
      <w:r w:rsidRPr="009D4763">
        <w:t xml:space="preserve"> their first UK </w:t>
      </w:r>
      <w:r>
        <w:t xml:space="preserve">show </w:t>
      </w:r>
      <w:r w:rsidRPr="009D4763">
        <w:t>since the</w:t>
      </w:r>
      <w:r>
        <w:t>ir triumphant headline at</w:t>
      </w:r>
      <w:r w:rsidRPr="009D4763">
        <w:t xml:space="preserve"> All Points East in 2023</w:t>
      </w:r>
      <w:r>
        <w:t>.</w:t>
      </w:r>
    </w:p>
    <w:p w14:paraId="10F941ED" w14:textId="77777777" w:rsidR="00B44E76" w:rsidRPr="009D4763" w:rsidRDefault="00B44E76" w:rsidP="00B44E76">
      <w:r w:rsidRPr="009D4763">
        <w:t xml:space="preserve">Fans who pre-order the album </w:t>
      </w:r>
      <w:hyperlink r:id="rId6" w:history="1">
        <w:r w:rsidRPr="009D4763">
          <w:rPr>
            <w:rStyle w:val="Hyperlink"/>
          </w:rPr>
          <w:t>HERE</w:t>
        </w:r>
      </w:hyperlink>
      <w:r w:rsidRPr="009D4763">
        <w:t xml:space="preserve"> by Tuesday 29</w:t>
      </w:r>
      <w:r w:rsidRPr="009D4763">
        <w:rPr>
          <w:vertAlign w:val="superscript"/>
        </w:rPr>
        <w:t>th</w:t>
      </w:r>
      <w:r w:rsidRPr="009D4763">
        <w:t xml:space="preserve"> April at 12PM BST will get access to an exclusive pre-sale at 10am local time on Wednesday 30</w:t>
      </w:r>
      <w:r w:rsidRPr="009D4763">
        <w:rPr>
          <w:vertAlign w:val="superscript"/>
        </w:rPr>
        <w:t>th</w:t>
      </w:r>
      <w:r w:rsidRPr="009D4763">
        <w:t xml:space="preserve"> April. Tickets for the tour go on general sale at 10am local time on </w:t>
      </w:r>
      <w:r>
        <w:t xml:space="preserve">Friday </w:t>
      </w:r>
      <w:r w:rsidRPr="009D4763">
        <w:t xml:space="preserve">May 2 </w:t>
      </w:r>
      <w:hyperlink r:id="rId7" w:history="1">
        <w:r w:rsidRPr="009D4763">
          <w:rPr>
            <w:rStyle w:val="Hyperlink"/>
          </w:rPr>
          <w:t>HERE</w:t>
        </w:r>
      </w:hyperlink>
    </w:p>
    <w:p w14:paraId="4562C896" w14:textId="5502721A" w:rsidR="00B44E76" w:rsidRPr="00CC09D0" w:rsidRDefault="00CD7B2C" w:rsidP="00B44E76">
      <w:pPr>
        <w:rPr>
          <w:u w:val="single"/>
        </w:rPr>
      </w:pPr>
      <w:r w:rsidRPr="00CD7B2C">
        <w:rPr>
          <w:b/>
          <w:bCs/>
          <w:i/>
          <w:iCs/>
          <w:u w:val="single"/>
        </w:rPr>
        <w:t>I quit</w:t>
      </w:r>
      <w:r>
        <w:rPr>
          <w:u w:val="single"/>
        </w:rPr>
        <w:t xml:space="preserve"> </w:t>
      </w:r>
      <w:r w:rsidR="00B44E76">
        <w:rPr>
          <w:u w:val="single"/>
        </w:rPr>
        <w:t xml:space="preserve">UK tour </w:t>
      </w:r>
      <w:r w:rsidR="00B44E76" w:rsidRPr="009D4763">
        <w:rPr>
          <w:u w:val="single"/>
        </w:rPr>
        <w:t>dates are:</w:t>
      </w:r>
    </w:p>
    <w:p w14:paraId="79B5F1C3" w14:textId="77777777" w:rsidR="00B44E76" w:rsidRPr="008B3047" w:rsidRDefault="00B44E76" w:rsidP="00B44E76">
      <w:r w:rsidRPr="00895A86">
        <w:lastRenderedPageBreak/>
        <w:t xml:space="preserve">June 27 - Margate </w:t>
      </w:r>
      <w:r>
        <w:t xml:space="preserve">- </w:t>
      </w:r>
      <w:r w:rsidRPr="00895A86">
        <w:t>Dreamland Summer Series</w:t>
      </w:r>
    </w:p>
    <w:p w14:paraId="5408CCC9" w14:textId="77777777" w:rsidR="00B44E76" w:rsidRPr="008B3047" w:rsidRDefault="00B44E76" w:rsidP="00B44E76">
      <w:r w:rsidRPr="008B3047">
        <w:t xml:space="preserve">Oct 24 - Nottingham </w:t>
      </w:r>
      <w:r>
        <w:t xml:space="preserve">- </w:t>
      </w:r>
      <w:r w:rsidRPr="008B3047">
        <w:t>Motorpoint Arena</w:t>
      </w:r>
    </w:p>
    <w:p w14:paraId="70A51A1A" w14:textId="77777777" w:rsidR="00B44E76" w:rsidRPr="008B3047" w:rsidRDefault="00B44E76" w:rsidP="00B44E76">
      <w:r w:rsidRPr="008B3047">
        <w:t xml:space="preserve">Oct 25 </w:t>
      </w:r>
      <w:r>
        <w:t>–</w:t>
      </w:r>
      <w:r w:rsidRPr="008B3047">
        <w:t xml:space="preserve"> Cardiff</w:t>
      </w:r>
      <w:r>
        <w:t xml:space="preserve"> - </w:t>
      </w:r>
      <w:proofErr w:type="spellStart"/>
      <w:r w:rsidRPr="008B3047">
        <w:t>Utilita</w:t>
      </w:r>
      <w:proofErr w:type="spellEnd"/>
      <w:r w:rsidRPr="008B3047">
        <w:t xml:space="preserve"> Arena</w:t>
      </w:r>
    </w:p>
    <w:p w14:paraId="08E7448B" w14:textId="77777777" w:rsidR="00B44E76" w:rsidRPr="008B3047" w:rsidRDefault="00B44E76" w:rsidP="00B44E76">
      <w:r w:rsidRPr="008B3047">
        <w:t xml:space="preserve">Oct 26 </w:t>
      </w:r>
      <w:r>
        <w:t>–</w:t>
      </w:r>
      <w:r w:rsidRPr="008B3047">
        <w:t xml:space="preserve"> Brighton</w:t>
      </w:r>
      <w:r>
        <w:t xml:space="preserve"> - </w:t>
      </w:r>
      <w:r w:rsidRPr="008B3047">
        <w:t>Brighton Centre</w:t>
      </w:r>
    </w:p>
    <w:p w14:paraId="2B3D4DF5" w14:textId="77777777" w:rsidR="00B44E76" w:rsidRPr="008B3047" w:rsidRDefault="00B44E76" w:rsidP="00B44E76">
      <w:r w:rsidRPr="008B3047">
        <w:t xml:space="preserve">Oct 28 </w:t>
      </w:r>
      <w:r>
        <w:t>–</w:t>
      </w:r>
      <w:r w:rsidRPr="008B3047">
        <w:t xml:space="preserve"> London</w:t>
      </w:r>
      <w:r>
        <w:t xml:space="preserve"> - </w:t>
      </w:r>
      <w:r w:rsidRPr="008B3047">
        <w:t>The O2</w:t>
      </w:r>
    </w:p>
    <w:p w14:paraId="69E47217" w14:textId="77777777" w:rsidR="00B44E76" w:rsidRPr="008B3047" w:rsidRDefault="00B44E76" w:rsidP="00B44E76">
      <w:r w:rsidRPr="008B3047">
        <w:t xml:space="preserve">Oct 30 </w:t>
      </w:r>
      <w:r>
        <w:t>–</w:t>
      </w:r>
      <w:r w:rsidRPr="008B3047">
        <w:t xml:space="preserve"> Manchester</w:t>
      </w:r>
      <w:r>
        <w:t xml:space="preserve"> - C</w:t>
      </w:r>
      <w:r w:rsidRPr="008B3047">
        <w:t>o-Op Live</w:t>
      </w:r>
    </w:p>
    <w:p w14:paraId="7BF9BE22" w14:textId="77777777" w:rsidR="00B44E76" w:rsidRDefault="00B44E76" w:rsidP="00B44E76">
      <w:r w:rsidRPr="008B3047">
        <w:t xml:space="preserve">Oct 31 </w:t>
      </w:r>
      <w:r>
        <w:t>–</w:t>
      </w:r>
      <w:r w:rsidRPr="008B3047">
        <w:t xml:space="preserve"> Glasgow</w:t>
      </w:r>
      <w:r>
        <w:t xml:space="preserve"> - </w:t>
      </w:r>
      <w:r w:rsidRPr="008B3047">
        <w:t>OVO Hydro</w:t>
      </w:r>
    </w:p>
    <w:p w14:paraId="37002021" w14:textId="77777777" w:rsidR="00B44E76" w:rsidRPr="00655DAC" w:rsidRDefault="00B44E76" w:rsidP="00B44E76">
      <w:pPr>
        <w:rPr>
          <w:b/>
          <w:bCs/>
        </w:rPr>
      </w:pPr>
    </w:p>
    <w:p w14:paraId="1ADD5C8B" w14:textId="77777777" w:rsidR="00B44E76" w:rsidRPr="008B3047" w:rsidRDefault="00B44E76" w:rsidP="00B44E76">
      <w:pPr>
        <w:rPr>
          <w:b/>
          <w:bCs/>
          <w:i/>
          <w:iCs/>
          <w:lang w:val="en-US"/>
        </w:rPr>
      </w:pPr>
      <w:r w:rsidRPr="00974F20">
        <w:rPr>
          <w:lang w:val="en-US"/>
        </w:rPr>
        <w:t xml:space="preserve">HAIM </w:t>
      </w:r>
      <w:r w:rsidRPr="008B3047">
        <w:rPr>
          <w:lang w:val="en-US"/>
        </w:rPr>
        <w:t xml:space="preserve">confirmed the release </w:t>
      </w:r>
      <w:r>
        <w:rPr>
          <w:lang w:val="en-US"/>
        </w:rPr>
        <w:t xml:space="preserve">of their </w:t>
      </w:r>
      <w:r w:rsidRPr="008B3047">
        <w:rPr>
          <w:lang w:val="en-US"/>
        </w:rPr>
        <w:t xml:space="preserve">highly anticipated fourth studio album on stage </w:t>
      </w:r>
      <w:r>
        <w:rPr>
          <w:lang w:val="en-US"/>
        </w:rPr>
        <w:t>last</w:t>
      </w:r>
      <w:r w:rsidRPr="008B3047">
        <w:rPr>
          <w:lang w:val="en-US"/>
        </w:rPr>
        <w:t xml:space="preserve"> week at a set of surprise shows in Los Angeles at The Bellwether.  The 15-track album was produced by Rostam Batmanglij and Danielle Haim and radiates the raw energy of seasoned performers whose deep reverence for classic rock shapes songs that are built for live performance.  Pre-save </w:t>
      </w:r>
      <w:r w:rsidRPr="008B3047">
        <w:rPr>
          <w:b/>
          <w:bCs/>
          <w:i/>
          <w:iCs/>
          <w:lang w:val="en-US"/>
        </w:rPr>
        <w:t xml:space="preserve">I quit </w:t>
      </w:r>
      <w:hyperlink r:id="rId8" w:history="1">
        <w:r w:rsidRPr="008B3047">
          <w:rPr>
            <w:rStyle w:val="Hyperlink"/>
            <w:b/>
            <w:bCs/>
            <w:lang w:val="en-US"/>
          </w:rPr>
          <w:t>here</w:t>
        </w:r>
      </w:hyperlink>
      <w:r w:rsidRPr="008B3047">
        <w:rPr>
          <w:b/>
          <w:bCs/>
          <w:lang w:val="en-US"/>
        </w:rPr>
        <w:t>.</w:t>
      </w:r>
    </w:p>
    <w:p w14:paraId="39341012" w14:textId="77777777" w:rsidR="00B44E76" w:rsidRPr="00B63FC9" w:rsidRDefault="00B44E76" w:rsidP="00B44E76">
      <w:pPr>
        <w:rPr>
          <w:b/>
          <w:bCs/>
        </w:rPr>
      </w:pPr>
      <w:r>
        <w:rPr>
          <w:lang w:val="en-US"/>
        </w:rPr>
        <w:t xml:space="preserve">The official announcement coincided with the arrival of </w:t>
      </w:r>
      <w:r w:rsidRPr="008B3047">
        <w:rPr>
          <w:lang w:val="en-US"/>
        </w:rPr>
        <w:t xml:space="preserve">new single </w:t>
      </w:r>
      <w:r w:rsidRPr="008B3047">
        <w:rPr>
          <w:b/>
          <w:bCs/>
          <w:lang w:val="en-US"/>
        </w:rPr>
        <w:t>“Down to be wrong”</w:t>
      </w:r>
      <w:r>
        <w:rPr>
          <w:lang w:val="en-US"/>
        </w:rPr>
        <w:t xml:space="preserve"> alongside a</w:t>
      </w:r>
      <w:r>
        <w:rPr>
          <w:u w:val="single"/>
          <w:lang w:val="en-US"/>
        </w:rPr>
        <w:t xml:space="preserve"> </w:t>
      </w:r>
      <w:hyperlink r:id="rId9" w:history="1">
        <w:r>
          <w:rPr>
            <w:rStyle w:val="Hyperlink"/>
            <w:b/>
            <w:bCs/>
          </w:rPr>
          <w:t>video</w:t>
        </w:r>
      </w:hyperlink>
      <w:r>
        <w:rPr>
          <w:b/>
          <w:bCs/>
        </w:rPr>
        <w:t xml:space="preserve"> </w:t>
      </w:r>
      <w:r w:rsidRPr="008B3047">
        <w:rPr>
          <w:lang w:val="en-US"/>
        </w:rPr>
        <w:t xml:space="preserve">directed </w:t>
      </w:r>
      <w:r>
        <w:rPr>
          <w:lang w:val="en-US"/>
        </w:rPr>
        <w:t xml:space="preserve">by </w:t>
      </w:r>
      <w:r>
        <w:t xml:space="preserve">Bradley and Pablo </w:t>
      </w:r>
      <w:r w:rsidRPr="008B3047">
        <w:rPr>
          <w:lang w:val="en-US"/>
        </w:rPr>
        <w:t>(Harry Styles, Charli XCX, Rosalia ) and featur</w:t>
      </w:r>
      <w:r>
        <w:rPr>
          <w:lang w:val="en-US"/>
        </w:rPr>
        <w:t xml:space="preserve">ing </w:t>
      </w:r>
      <w:r w:rsidRPr="008B3047">
        <w:rPr>
          <w:lang w:val="en-US"/>
        </w:rPr>
        <w:t xml:space="preserve">heartthrob </w:t>
      </w:r>
      <w:r w:rsidRPr="008B3047">
        <w:rPr>
          <w:b/>
          <w:bCs/>
          <w:lang w:val="en-US"/>
        </w:rPr>
        <w:t>Logan Lerman.</w:t>
      </w:r>
      <w:r w:rsidRPr="008B3047">
        <w:rPr>
          <w:lang w:val="en-US"/>
        </w:rPr>
        <w:t xml:space="preserve"> </w:t>
      </w:r>
    </w:p>
    <w:p w14:paraId="1D5958A2" w14:textId="77777777" w:rsidR="00B44E76" w:rsidRPr="008B3047" w:rsidRDefault="00B44E76" w:rsidP="00B44E76">
      <w:pPr>
        <w:rPr>
          <w:lang w:val="en-US"/>
        </w:rPr>
      </w:pPr>
      <w:r w:rsidRPr="008B3047">
        <w:rPr>
          <w:b/>
          <w:bCs/>
          <w:lang w:val="en-US"/>
        </w:rPr>
        <w:t>“Down to be wrong”</w:t>
      </w:r>
      <w:r w:rsidRPr="008B3047">
        <w:rPr>
          <w:lang w:val="en-US"/>
        </w:rPr>
        <w:t xml:space="preserve"> follows previously released album tracks “</w:t>
      </w:r>
      <w:r w:rsidRPr="008B3047">
        <w:rPr>
          <w:b/>
          <w:bCs/>
          <w:lang w:val="en-US"/>
        </w:rPr>
        <w:t xml:space="preserve">Relationships” </w:t>
      </w:r>
      <w:r w:rsidRPr="008B3047">
        <w:rPr>
          <w:lang w:val="en-US"/>
        </w:rPr>
        <w:t>and “</w:t>
      </w:r>
      <w:r w:rsidRPr="008B3047">
        <w:rPr>
          <w:b/>
          <w:bCs/>
          <w:lang w:val="en-US"/>
        </w:rPr>
        <w:t>Everybody’s trying to figure me out,”</w:t>
      </w:r>
      <w:r w:rsidRPr="008B3047">
        <w:rPr>
          <w:lang w:val="en-US"/>
        </w:rPr>
        <w:t xml:space="preserve"> which </w:t>
      </w:r>
      <w:r>
        <w:rPr>
          <w:lang w:val="en-US"/>
        </w:rPr>
        <w:t xml:space="preserve">have been </w:t>
      </w:r>
      <w:r w:rsidRPr="008B3047">
        <w:rPr>
          <w:lang w:val="en-US"/>
        </w:rPr>
        <w:t xml:space="preserve">met with critical praise </w:t>
      </w:r>
      <w:r>
        <w:rPr>
          <w:lang w:val="en-US"/>
        </w:rPr>
        <w:t>across the board.</w:t>
      </w:r>
    </w:p>
    <w:p w14:paraId="21D00381" w14:textId="2B4B6E9B" w:rsidR="00B44E76" w:rsidRPr="008B3047" w:rsidRDefault="00B44E76" w:rsidP="00B44E76">
      <w:pPr>
        <w:rPr>
          <w:lang w:val="en-US"/>
        </w:rPr>
      </w:pPr>
      <w:r w:rsidRPr="008B3047">
        <w:rPr>
          <w:lang w:val="en-US"/>
        </w:rPr>
        <w:t xml:space="preserve"> </w:t>
      </w:r>
      <w:r w:rsidRPr="008B3047">
        <w:rPr>
          <w:b/>
          <w:bCs/>
          <w:i/>
          <w:iCs/>
          <w:lang w:val="en-US"/>
        </w:rPr>
        <w:t>I quit</w:t>
      </w:r>
      <w:r w:rsidRPr="008B3047">
        <w:rPr>
          <w:lang w:val="en-US"/>
        </w:rPr>
        <w:t xml:space="preserve"> is the first new album since the band’s 2020 album </w:t>
      </w:r>
      <w:r w:rsidRPr="008B3047">
        <w:rPr>
          <w:b/>
          <w:bCs/>
          <w:i/>
          <w:iCs/>
          <w:lang w:val="en-US"/>
        </w:rPr>
        <w:t xml:space="preserve">Women </w:t>
      </w:r>
      <w:proofErr w:type="gramStart"/>
      <w:r w:rsidRPr="008B3047">
        <w:rPr>
          <w:b/>
          <w:bCs/>
          <w:i/>
          <w:iCs/>
          <w:lang w:val="en-US"/>
        </w:rPr>
        <w:t>In</w:t>
      </w:r>
      <w:proofErr w:type="gramEnd"/>
      <w:r w:rsidRPr="008B3047">
        <w:rPr>
          <w:b/>
          <w:bCs/>
          <w:i/>
          <w:iCs/>
          <w:lang w:val="en-US"/>
        </w:rPr>
        <w:t xml:space="preserve"> Music, Pt. III</w:t>
      </w:r>
      <w:r w:rsidRPr="008B3047">
        <w:rPr>
          <w:i/>
          <w:iCs/>
          <w:lang w:val="en-US"/>
        </w:rPr>
        <w:t>,</w:t>
      </w:r>
      <w:r w:rsidRPr="008B3047">
        <w:rPr>
          <w:lang w:val="en-US"/>
        </w:rPr>
        <w:t xml:space="preserve"> which earned them a Brit Award for International Group.  </w:t>
      </w:r>
      <w:r w:rsidRPr="008B3047">
        <w:rPr>
          <w:b/>
          <w:bCs/>
          <w:i/>
          <w:iCs/>
          <w:lang w:val="en-US"/>
        </w:rPr>
        <w:t>Women In Music, Pt. III</w:t>
      </w:r>
      <w:r w:rsidRPr="008B3047">
        <w:rPr>
          <w:lang w:val="en-US"/>
        </w:rPr>
        <w:t xml:space="preserve"> received two GRAMMY Award nominations, including the prestigious “Album of the Year” recognition.  With this nomination, HAIM became the first all-female rock group to be included in the GRAMMY’s top category. </w:t>
      </w:r>
      <w:r w:rsidRPr="008B3047">
        <w:rPr>
          <w:b/>
          <w:bCs/>
          <w:i/>
          <w:iCs/>
          <w:lang w:val="en-US"/>
        </w:rPr>
        <w:t>Women In Music, Pt. III</w:t>
      </w:r>
      <w:r w:rsidRPr="008B3047">
        <w:rPr>
          <w:lang w:val="en-US"/>
        </w:rPr>
        <w:t xml:space="preserve"> debuted #1 on the U.S. Album Sales chart, as well as the Rock and Alternative charts and entered at #1 on the UK Album chart.</w:t>
      </w:r>
    </w:p>
    <w:p w14:paraId="6D7634E0" w14:textId="77777777" w:rsidR="00CD7B2C" w:rsidRDefault="00CD7B2C" w:rsidP="00CD7B2C">
      <w:pPr>
        <w:jc w:val="center"/>
      </w:pPr>
      <w:r w:rsidRPr="00974F20">
        <w:rPr>
          <w:noProof/>
        </w:rPr>
        <w:lastRenderedPageBreak/>
        <w:drawing>
          <wp:inline distT="0" distB="0" distL="0" distR="0" wp14:anchorId="62EF6CBD" wp14:editId="12BB4BE5">
            <wp:extent cx="4633595" cy="3070412"/>
            <wp:effectExtent l="0" t="0" r="0" b="0"/>
            <wp:docPr id="139088758" name="Picture 1" descr="A group of wome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8758" name="Picture 1" descr="A group of women posing for a picture&#10;&#10;AI-generated content may be incorrect."/>
                    <pic:cNvPicPr/>
                  </pic:nvPicPr>
                  <pic:blipFill>
                    <a:blip r:embed="rId10"/>
                    <a:stretch>
                      <a:fillRect/>
                    </a:stretch>
                  </pic:blipFill>
                  <pic:spPr>
                    <a:xfrm>
                      <a:off x="0" y="0"/>
                      <a:ext cx="4646435" cy="3078921"/>
                    </a:xfrm>
                    <a:prstGeom prst="rect">
                      <a:avLst/>
                    </a:prstGeom>
                  </pic:spPr>
                </pic:pic>
              </a:graphicData>
            </a:graphic>
          </wp:inline>
        </w:drawing>
      </w:r>
    </w:p>
    <w:p w14:paraId="6AD75BF3" w14:textId="77777777" w:rsidR="00CD7B2C" w:rsidRPr="00974F20" w:rsidRDefault="00CD7B2C" w:rsidP="00CD7B2C">
      <w:pPr>
        <w:jc w:val="center"/>
        <w:rPr>
          <w:sz w:val="24"/>
          <w:szCs w:val="24"/>
        </w:rPr>
      </w:pPr>
      <w:hyperlink r:id="rId11" w:history="1">
        <w:r w:rsidRPr="00974F20">
          <w:rPr>
            <w:rStyle w:val="Hyperlink"/>
            <w:sz w:val="24"/>
            <w:szCs w:val="24"/>
          </w:rPr>
          <w:t>DOWNLOAD PRESS PHOTO</w:t>
        </w:r>
      </w:hyperlink>
      <w:r>
        <w:rPr>
          <w:sz w:val="24"/>
          <w:szCs w:val="24"/>
        </w:rPr>
        <w:t xml:space="preserve"> </w:t>
      </w:r>
      <w:r>
        <w:t>(credit: Terrence O’Connor)</w:t>
      </w:r>
    </w:p>
    <w:p w14:paraId="5D0FC238" w14:textId="77777777" w:rsidR="00590B78" w:rsidRDefault="00590B78"/>
    <w:sectPr w:rsidR="00590B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E76"/>
    <w:rsid w:val="00282D0C"/>
    <w:rsid w:val="00341473"/>
    <w:rsid w:val="004170EC"/>
    <w:rsid w:val="004541C2"/>
    <w:rsid w:val="00590B78"/>
    <w:rsid w:val="00AD3FD9"/>
    <w:rsid w:val="00B44E76"/>
    <w:rsid w:val="00CD7B2C"/>
    <w:rsid w:val="00F909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BC2D7"/>
  <w15:chartTrackingRefBased/>
  <w15:docId w15:val="{EBE36D5A-B008-4019-8EAD-EFEF795F1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E76"/>
  </w:style>
  <w:style w:type="paragraph" w:styleId="Heading1">
    <w:name w:val="heading 1"/>
    <w:basedOn w:val="Normal"/>
    <w:next w:val="Normal"/>
    <w:link w:val="Heading1Char"/>
    <w:uiPriority w:val="9"/>
    <w:qFormat/>
    <w:rsid w:val="00B44E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4E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4E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4E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4E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4E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4E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4E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4E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4E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4E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4E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4E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4E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4E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4E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4E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4E76"/>
    <w:rPr>
      <w:rFonts w:eastAsiaTheme="majorEastAsia" w:cstheme="majorBidi"/>
      <w:color w:val="272727" w:themeColor="text1" w:themeTint="D8"/>
    </w:rPr>
  </w:style>
  <w:style w:type="paragraph" w:styleId="Title">
    <w:name w:val="Title"/>
    <w:basedOn w:val="Normal"/>
    <w:next w:val="Normal"/>
    <w:link w:val="TitleChar"/>
    <w:uiPriority w:val="10"/>
    <w:qFormat/>
    <w:rsid w:val="00B44E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4E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4E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4E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4E76"/>
    <w:pPr>
      <w:spacing w:before="160"/>
      <w:jc w:val="center"/>
    </w:pPr>
    <w:rPr>
      <w:i/>
      <w:iCs/>
      <w:color w:val="404040" w:themeColor="text1" w:themeTint="BF"/>
    </w:rPr>
  </w:style>
  <w:style w:type="character" w:customStyle="1" w:styleId="QuoteChar">
    <w:name w:val="Quote Char"/>
    <w:basedOn w:val="DefaultParagraphFont"/>
    <w:link w:val="Quote"/>
    <w:uiPriority w:val="29"/>
    <w:rsid w:val="00B44E76"/>
    <w:rPr>
      <w:i/>
      <w:iCs/>
      <w:color w:val="404040" w:themeColor="text1" w:themeTint="BF"/>
    </w:rPr>
  </w:style>
  <w:style w:type="paragraph" w:styleId="ListParagraph">
    <w:name w:val="List Paragraph"/>
    <w:basedOn w:val="Normal"/>
    <w:uiPriority w:val="34"/>
    <w:qFormat/>
    <w:rsid w:val="00B44E76"/>
    <w:pPr>
      <w:ind w:left="720"/>
      <w:contextualSpacing/>
    </w:pPr>
  </w:style>
  <w:style w:type="character" w:styleId="IntenseEmphasis">
    <w:name w:val="Intense Emphasis"/>
    <w:basedOn w:val="DefaultParagraphFont"/>
    <w:uiPriority w:val="21"/>
    <w:qFormat/>
    <w:rsid w:val="00B44E76"/>
    <w:rPr>
      <w:i/>
      <w:iCs/>
      <w:color w:val="0F4761" w:themeColor="accent1" w:themeShade="BF"/>
    </w:rPr>
  </w:style>
  <w:style w:type="paragraph" w:styleId="IntenseQuote">
    <w:name w:val="Intense Quote"/>
    <w:basedOn w:val="Normal"/>
    <w:next w:val="Normal"/>
    <w:link w:val="IntenseQuoteChar"/>
    <w:uiPriority w:val="30"/>
    <w:qFormat/>
    <w:rsid w:val="00B44E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4E76"/>
    <w:rPr>
      <w:i/>
      <w:iCs/>
      <w:color w:val="0F4761" w:themeColor="accent1" w:themeShade="BF"/>
    </w:rPr>
  </w:style>
  <w:style w:type="character" w:styleId="IntenseReference">
    <w:name w:val="Intense Reference"/>
    <w:basedOn w:val="DefaultParagraphFont"/>
    <w:uiPriority w:val="32"/>
    <w:qFormat/>
    <w:rsid w:val="00B44E76"/>
    <w:rPr>
      <w:b/>
      <w:bCs/>
      <w:smallCaps/>
      <w:color w:val="0F4761" w:themeColor="accent1" w:themeShade="BF"/>
      <w:spacing w:val="5"/>
    </w:rPr>
  </w:style>
  <w:style w:type="character" w:styleId="Hyperlink">
    <w:name w:val="Hyperlink"/>
    <w:basedOn w:val="DefaultParagraphFont"/>
    <w:uiPriority w:val="99"/>
    <w:unhideWhenUsed/>
    <w:rsid w:val="00B44E76"/>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bennytarantini\Desktop\haim.lnk.to\iquit"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livenation.co.uk/haim-tickets-adp319936"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rldefense.com/v3/__http:/haim.lnk.to/official_store__;!!FBl7RhjNdtJEi0k!qIH9IDizZfZPwRUB_-_5VOceVrMgEI0XPlCYtTOVbJUOogvHfXeYiae0DBv5W0KVSSU5RWVhTAky7yRoKR_-aUIsVQ$" TargetMode="External"/><Relationship Id="rId11" Type="http://schemas.openxmlformats.org/officeDocument/2006/relationships/hyperlink" Target="https://www.dropbox.com/scl/fi/f0vg9umi62soekxevts89/TO_HAIM_Tour-Press_01-Final.jpg?rlkey=iflwhnlhuq7kur776n7swa53c&amp;st=bnwe8dyo&amp;dl=0" TargetMode="External"/><Relationship Id="rId5" Type="http://schemas.openxmlformats.org/officeDocument/2006/relationships/image" Target="media/image2.png"/><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hyperlink" Target="https://www.youtube.com/watch?v=tkwCq_XZzb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450</Words>
  <Characters>2569</Characters>
  <Application>Microsoft Office Word</Application>
  <DocSecurity>0</DocSecurity>
  <Lines>21</Lines>
  <Paragraphs>6</Paragraphs>
  <ScaleCrop>false</ScaleCrop>
  <Company/>
  <LinksUpToDate>false</LinksUpToDate>
  <CharactersWithSpaces>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Ember</dc:creator>
  <cp:keywords/>
  <dc:description/>
  <cp:lastModifiedBy>warren higgins</cp:lastModifiedBy>
  <cp:revision>2</cp:revision>
  <dcterms:created xsi:type="dcterms:W3CDTF">2025-04-29T09:46:00Z</dcterms:created>
  <dcterms:modified xsi:type="dcterms:W3CDTF">2025-04-29T09:46:00Z</dcterms:modified>
</cp:coreProperties>
</file>