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55ECB" w14:textId="4F53EEF7" w:rsidR="0057415C" w:rsidRPr="0057415C" w:rsidRDefault="00263673" w:rsidP="004527D6">
      <w:pPr>
        <w:pStyle w:val="NormalWeb"/>
        <w:spacing w:before="0" w:beforeAutospacing="0" w:after="0" w:afterAutospacing="0"/>
        <w:jc w:val="center"/>
        <w:rPr>
          <w:rFonts w:ascii="Calibri" w:hAnsi="Calibri" w:cs="Calibri"/>
          <w:color w:val="000000"/>
        </w:rPr>
      </w:pPr>
      <w:r>
        <w:rPr>
          <w:rFonts w:ascii="Calibri" w:hAnsi="Calibri" w:cs="Calibri"/>
          <w:noProof/>
          <w:color w:val="000000"/>
        </w:rPr>
        <w:drawing>
          <wp:inline distT="0" distB="0" distL="0" distR="0" wp14:anchorId="620351C6" wp14:editId="120F03B1">
            <wp:extent cx="5943600" cy="3109595"/>
            <wp:effectExtent l="0" t="0" r="0" b="1905"/>
            <wp:docPr id="838510039" name="Picture 1" descr="A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10039" name="Picture 1" descr="A poster with text and images&#10;&#10;Description automatically generated"/>
                    <pic:cNvPicPr/>
                  </pic:nvPicPr>
                  <pic:blipFill>
                    <a:blip r:embed="rId7" cstate="email">
                      <a:extLst>
                        <a:ext uri="{28A0092B-C50C-407E-A947-70E740481C1C}">
                          <a14:useLocalDpi xmlns:a14="http://schemas.microsoft.com/office/drawing/2010/main"/>
                        </a:ext>
                      </a:extLst>
                    </a:blip>
                    <a:stretch>
                      <a:fillRect/>
                    </a:stretch>
                  </pic:blipFill>
                  <pic:spPr>
                    <a:xfrm>
                      <a:off x="0" y="0"/>
                      <a:ext cx="5943600" cy="3109595"/>
                    </a:xfrm>
                    <a:prstGeom prst="rect">
                      <a:avLst/>
                    </a:prstGeom>
                  </pic:spPr>
                </pic:pic>
              </a:graphicData>
            </a:graphic>
          </wp:inline>
        </w:drawing>
      </w:r>
    </w:p>
    <w:p w14:paraId="2526CFE4" w14:textId="77777777" w:rsidR="0057415C" w:rsidRDefault="0057415C" w:rsidP="0057415C">
      <w:pPr>
        <w:pStyle w:val="NormalWeb"/>
        <w:spacing w:before="0" w:beforeAutospacing="0" w:after="0" w:afterAutospacing="0"/>
        <w:rPr>
          <w:rFonts w:ascii="Calibri" w:hAnsi="Calibri" w:cs="Calibri"/>
          <w:color w:val="000000"/>
        </w:rPr>
      </w:pPr>
    </w:p>
    <w:p w14:paraId="45DCD000" w14:textId="77777777" w:rsidR="0057415C" w:rsidRPr="00966A06" w:rsidRDefault="0057415C" w:rsidP="00966A06">
      <w:pPr>
        <w:pStyle w:val="NormalWeb"/>
        <w:spacing w:before="0" w:beforeAutospacing="0" w:after="0" w:afterAutospacing="0"/>
        <w:jc w:val="center"/>
        <w:rPr>
          <w:rStyle w:val="Strong"/>
          <w:rFonts w:ascii="Calibri" w:eastAsiaTheme="majorEastAsia" w:hAnsi="Calibri" w:cs="Calibri"/>
          <w:color w:val="000000"/>
          <w:sz w:val="32"/>
          <w:szCs w:val="32"/>
        </w:rPr>
      </w:pPr>
      <w:r w:rsidRPr="00966A06">
        <w:rPr>
          <w:rStyle w:val="Strong"/>
          <w:rFonts w:ascii="Calibri" w:eastAsiaTheme="majorEastAsia" w:hAnsi="Calibri" w:cs="Calibri"/>
          <w:color w:val="000000"/>
          <w:sz w:val="32"/>
          <w:szCs w:val="32"/>
        </w:rPr>
        <w:t>13-DATE UK TOUR – OCTOBER 2026</w:t>
      </w:r>
    </w:p>
    <w:p w14:paraId="0201B9CC" w14:textId="39E49AAF" w:rsidR="00966A06" w:rsidRPr="00966A06" w:rsidRDefault="00966A06" w:rsidP="00263673">
      <w:pPr>
        <w:pStyle w:val="NormalWeb"/>
        <w:spacing w:before="0" w:beforeAutospacing="0" w:after="0" w:afterAutospacing="0"/>
        <w:jc w:val="center"/>
        <w:rPr>
          <w:rStyle w:val="Strong"/>
          <w:rFonts w:ascii="Calibri" w:eastAsiaTheme="majorEastAsia" w:hAnsi="Calibri" w:cs="Calibri"/>
          <w:color w:val="000000"/>
          <w:sz w:val="32"/>
          <w:szCs w:val="32"/>
        </w:rPr>
      </w:pPr>
      <w:r w:rsidRPr="00966A06">
        <w:rPr>
          <w:rStyle w:val="Strong"/>
          <w:rFonts w:ascii="Calibri" w:eastAsiaTheme="majorEastAsia" w:hAnsi="Calibri" w:cs="Calibri"/>
          <w:color w:val="000000"/>
          <w:sz w:val="32"/>
          <w:szCs w:val="32"/>
        </w:rPr>
        <w:t>Ticket presale 9am, 3</w:t>
      </w:r>
      <w:r w:rsidRPr="00966A06">
        <w:rPr>
          <w:rStyle w:val="Strong"/>
          <w:rFonts w:ascii="Calibri" w:eastAsiaTheme="majorEastAsia" w:hAnsi="Calibri" w:cs="Calibri"/>
          <w:color w:val="000000"/>
          <w:sz w:val="32"/>
          <w:szCs w:val="32"/>
          <w:vertAlign w:val="superscript"/>
        </w:rPr>
        <w:t>rd</w:t>
      </w:r>
      <w:r w:rsidRPr="00966A06">
        <w:rPr>
          <w:rStyle w:val="Strong"/>
          <w:rFonts w:ascii="Calibri" w:eastAsiaTheme="majorEastAsia" w:hAnsi="Calibri" w:cs="Calibri"/>
          <w:color w:val="000000"/>
          <w:sz w:val="32"/>
          <w:szCs w:val="32"/>
        </w:rPr>
        <w:t xml:space="preserve"> March</w:t>
      </w:r>
      <w:r w:rsidR="00263673">
        <w:rPr>
          <w:rStyle w:val="Strong"/>
          <w:rFonts w:ascii="Calibri" w:eastAsiaTheme="majorEastAsia" w:hAnsi="Calibri" w:cs="Calibri"/>
          <w:color w:val="000000"/>
          <w:sz w:val="32"/>
          <w:szCs w:val="32"/>
        </w:rPr>
        <w:t xml:space="preserve"> / </w:t>
      </w:r>
      <w:r w:rsidRPr="00966A06">
        <w:rPr>
          <w:rStyle w:val="Strong"/>
          <w:rFonts w:ascii="Calibri" w:eastAsiaTheme="majorEastAsia" w:hAnsi="Calibri" w:cs="Calibri"/>
          <w:color w:val="000000"/>
          <w:sz w:val="32"/>
          <w:szCs w:val="32"/>
        </w:rPr>
        <w:t xml:space="preserve">General </w:t>
      </w:r>
      <w:proofErr w:type="spellStart"/>
      <w:r w:rsidRPr="00966A06">
        <w:rPr>
          <w:rStyle w:val="Strong"/>
          <w:rFonts w:ascii="Calibri" w:eastAsiaTheme="majorEastAsia" w:hAnsi="Calibri" w:cs="Calibri"/>
          <w:color w:val="000000"/>
          <w:sz w:val="32"/>
          <w:szCs w:val="32"/>
        </w:rPr>
        <w:t>onsale</w:t>
      </w:r>
      <w:proofErr w:type="spellEnd"/>
      <w:r w:rsidRPr="00966A06">
        <w:rPr>
          <w:rStyle w:val="Strong"/>
          <w:rFonts w:ascii="Calibri" w:eastAsiaTheme="majorEastAsia" w:hAnsi="Calibri" w:cs="Calibri"/>
          <w:color w:val="000000"/>
          <w:sz w:val="32"/>
          <w:szCs w:val="32"/>
        </w:rPr>
        <w:t xml:space="preserve"> 9am, 5</w:t>
      </w:r>
      <w:r w:rsidRPr="00966A06">
        <w:rPr>
          <w:rStyle w:val="Strong"/>
          <w:rFonts w:ascii="Calibri" w:eastAsiaTheme="majorEastAsia" w:hAnsi="Calibri" w:cs="Calibri"/>
          <w:color w:val="000000"/>
          <w:sz w:val="32"/>
          <w:szCs w:val="32"/>
          <w:vertAlign w:val="superscript"/>
        </w:rPr>
        <w:t>th</w:t>
      </w:r>
      <w:r w:rsidRPr="00966A06">
        <w:rPr>
          <w:rStyle w:val="Strong"/>
          <w:rFonts w:ascii="Calibri" w:eastAsiaTheme="majorEastAsia" w:hAnsi="Calibri" w:cs="Calibri"/>
          <w:color w:val="000000"/>
          <w:sz w:val="32"/>
          <w:szCs w:val="32"/>
        </w:rPr>
        <w:t xml:space="preserve"> March</w:t>
      </w:r>
    </w:p>
    <w:p w14:paraId="366117DA" w14:textId="02DE1742" w:rsidR="0057415C" w:rsidRPr="00966A06" w:rsidRDefault="0057415C" w:rsidP="00966A06">
      <w:pPr>
        <w:pStyle w:val="NormalWeb"/>
        <w:spacing w:before="0" w:beforeAutospacing="0" w:after="0" w:afterAutospacing="0"/>
        <w:jc w:val="center"/>
        <w:rPr>
          <w:rFonts w:ascii="Calibri" w:hAnsi="Calibri" w:cs="Calibri"/>
          <w:b/>
          <w:bCs/>
          <w:color w:val="000000"/>
          <w:sz w:val="32"/>
          <w:szCs w:val="32"/>
        </w:rPr>
      </w:pPr>
      <w:r w:rsidRPr="00966A06">
        <w:rPr>
          <w:rFonts w:ascii="Calibri" w:hAnsi="Calibri" w:cs="Calibri"/>
          <w:b/>
          <w:bCs/>
          <w:color w:val="000000"/>
          <w:sz w:val="32"/>
          <w:szCs w:val="32"/>
        </w:rPr>
        <w:t xml:space="preserve">Tickets available </w:t>
      </w:r>
      <w:r w:rsidR="00966A06" w:rsidRPr="00966A06">
        <w:rPr>
          <w:rFonts w:ascii="Calibri" w:hAnsi="Calibri" w:cs="Calibri"/>
          <w:b/>
          <w:bCs/>
          <w:color w:val="000000"/>
          <w:sz w:val="32"/>
          <w:szCs w:val="32"/>
        </w:rPr>
        <w:t xml:space="preserve">via </w:t>
      </w:r>
      <w:hyperlink r:id="rId8" w:history="1">
        <w:r w:rsidR="00966A06" w:rsidRPr="00966A06">
          <w:rPr>
            <w:rStyle w:val="Hyperlink"/>
            <w:rFonts w:ascii="Calibri" w:hAnsi="Calibri" w:cs="Calibri"/>
            <w:b/>
            <w:bCs/>
            <w:sz w:val="32"/>
            <w:szCs w:val="32"/>
          </w:rPr>
          <w:t>Hueymorgan.com</w:t>
        </w:r>
      </w:hyperlink>
    </w:p>
    <w:p w14:paraId="14A8B51B" w14:textId="77777777" w:rsidR="00966A06" w:rsidRDefault="00966A06" w:rsidP="0057415C">
      <w:pPr>
        <w:pStyle w:val="NormalWeb"/>
        <w:spacing w:before="0" w:beforeAutospacing="0" w:after="0" w:afterAutospacing="0"/>
        <w:rPr>
          <w:rFonts w:ascii="Calibri" w:hAnsi="Calibri" w:cs="Calibri"/>
          <w:color w:val="000000"/>
        </w:rPr>
      </w:pPr>
    </w:p>
    <w:p w14:paraId="357240B7" w14:textId="2A5FE404"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r w:rsidRPr="0056680E">
        <w:rPr>
          <w:rFonts w:ascii="Calibri" w:hAnsi="Calibri" w:cs="Calibri"/>
          <w:color w:val="000000"/>
          <w:sz w:val="23"/>
          <w:szCs w:val="23"/>
        </w:rPr>
        <w:t>After founding</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Fun Lovin' Criminals</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and writing and producing their seminal hits,</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Huey Morgan</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marks 30 years since the release of</w:t>
      </w:r>
      <w:r w:rsidRPr="0056680E">
        <w:rPr>
          <w:rStyle w:val="apple-converted-space"/>
          <w:rFonts w:ascii="Calibri" w:eastAsiaTheme="majorEastAsia" w:hAnsi="Calibri" w:cs="Calibri"/>
          <w:color w:val="000000"/>
          <w:sz w:val="23"/>
          <w:szCs w:val="23"/>
        </w:rPr>
        <w:t> </w:t>
      </w:r>
      <w:r w:rsidRPr="0056680E">
        <w:rPr>
          <w:rStyle w:val="Emphasis"/>
          <w:rFonts w:ascii="Calibri" w:eastAsiaTheme="majorEastAsia" w:hAnsi="Calibri" w:cs="Calibri"/>
          <w:color w:val="000000"/>
          <w:sz w:val="23"/>
          <w:szCs w:val="23"/>
        </w:rPr>
        <w:t>Come Find Yourself</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 xml:space="preserve">with a brand-new band and a 13-date UK tour this October. Three decades on from the era-defining debut that </w:t>
      </w:r>
      <w:r w:rsidR="00966A06" w:rsidRPr="0056680E">
        <w:rPr>
          <w:rFonts w:ascii="Calibri" w:hAnsi="Calibri" w:cs="Calibri"/>
          <w:color w:val="000000"/>
          <w:sz w:val="23"/>
          <w:szCs w:val="23"/>
        </w:rPr>
        <w:t>gate crashed</w:t>
      </w:r>
      <w:r w:rsidRPr="0056680E">
        <w:rPr>
          <w:rFonts w:ascii="Calibri" w:hAnsi="Calibri" w:cs="Calibri"/>
          <w:color w:val="000000"/>
          <w:sz w:val="23"/>
          <w:szCs w:val="23"/>
        </w:rPr>
        <w:t xml:space="preserve"> the Britpop party with unmistakable New York swagger, Morgan is reclaiming the songs that changed his life and soundtracked a generation.</w:t>
      </w:r>
    </w:p>
    <w:p w14:paraId="3ADF6670"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p>
    <w:p w14:paraId="015DDD1F"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r w:rsidRPr="0056680E">
        <w:rPr>
          <w:rFonts w:ascii="Calibri" w:hAnsi="Calibri" w:cs="Calibri"/>
          <w:color w:val="000000"/>
          <w:sz w:val="23"/>
          <w:szCs w:val="23"/>
        </w:rPr>
        <w:t>When</w:t>
      </w:r>
      <w:r w:rsidRPr="0056680E">
        <w:rPr>
          <w:rStyle w:val="apple-converted-space"/>
          <w:rFonts w:ascii="Calibri" w:eastAsiaTheme="majorEastAsia" w:hAnsi="Calibri" w:cs="Calibri"/>
          <w:color w:val="000000"/>
          <w:sz w:val="23"/>
          <w:szCs w:val="23"/>
        </w:rPr>
        <w:t> </w:t>
      </w:r>
      <w:r w:rsidRPr="0056680E">
        <w:rPr>
          <w:rStyle w:val="Emphasis"/>
          <w:rFonts w:ascii="Calibri" w:eastAsiaTheme="majorEastAsia" w:hAnsi="Calibri" w:cs="Calibri"/>
          <w:color w:val="000000"/>
          <w:sz w:val="23"/>
          <w:szCs w:val="23"/>
        </w:rPr>
        <w:t>Come Find Yourself</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 xml:space="preserve">landed in 1996, it didn’t simply arrive, it exploded. Amid Britpop’s euphoric blur, Fun Lovin’ Criminals carved their own lane with a cinematic, genre-hopping sound that fused rock ’n’ roll, funk, blues, soul, hip hop, </w:t>
      </w:r>
      <w:proofErr w:type="gramStart"/>
      <w:r w:rsidRPr="0056680E">
        <w:rPr>
          <w:rFonts w:ascii="Calibri" w:hAnsi="Calibri" w:cs="Calibri"/>
          <w:color w:val="000000"/>
          <w:sz w:val="23"/>
          <w:szCs w:val="23"/>
        </w:rPr>
        <w:t>jazz</w:t>
      </w:r>
      <w:proofErr w:type="gramEnd"/>
      <w:r w:rsidRPr="0056680E">
        <w:rPr>
          <w:rFonts w:ascii="Calibri" w:hAnsi="Calibri" w:cs="Calibri"/>
          <w:color w:val="000000"/>
          <w:sz w:val="23"/>
          <w:szCs w:val="23"/>
        </w:rPr>
        <w:t xml:space="preserve"> and Latin rhythms into something effortlessly cool and completely original. Streetwise yet sophisticated, it was a Lower East Side state of mind delivered with groove-heavy basslines and razor-sharp storytelling.</w:t>
      </w:r>
    </w:p>
    <w:p w14:paraId="1D23A609" w14:textId="77777777" w:rsidR="004527D6" w:rsidRPr="0056680E" w:rsidRDefault="004527D6" w:rsidP="004527D6">
      <w:pPr>
        <w:pStyle w:val="NormalWeb"/>
        <w:spacing w:before="0" w:beforeAutospacing="0" w:after="0" w:afterAutospacing="0"/>
        <w:jc w:val="both"/>
        <w:rPr>
          <w:rFonts w:ascii="Calibri" w:hAnsi="Calibri" w:cs="Calibri"/>
          <w:color w:val="000000"/>
          <w:sz w:val="23"/>
          <w:szCs w:val="23"/>
        </w:rPr>
      </w:pPr>
    </w:p>
    <w:p w14:paraId="5553CE44" w14:textId="635DAF20" w:rsidR="004527D6" w:rsidRPr="0056680E" w:rsidRDefault="004527D6" w:rsidP="004527D6">
      <w:pPr>
        <w:pStyle w:val="NormalWeb"/>
        <w:spacing w:before="0" w:beforeAutospacing="0" w:after="0" w:afterAutospacing="0"/>
        <w:jc w:val="both"/>
        <w:rPr>
          <w:rFonts w:ascii="Calibri" w:hAnsi="Calibri" w:cs="Calibri"/>
          <w:color w:val="222222"/>
          <w:sz w:val="23"/>
          <w:szCs w:val="23"/>
        </w:rPr>
      </w:pPr>
      <w:r w:rsidRPr="0056680E">
        <w:rPr>
          <w:rFonts w:ascii="Calibri" w:hAnsi="Calibri" w:cs="Calibri"/>
          <w:i/>
          <w:iCs/>
          <w:color w:val="222222"/>
          <w:sz w:val="23"/>
          <w:szCs w:val="23"/>
        </w:rPr>
        <w:t xml:space="preserve">“After 30 years, this record seems as fresh as it did when I first released it. I am so happy to be playing this again. Please come and check it out. It's </w:t>
      </w:r>
      <w:proofErr w:type="spellStart"/>
      <w:r w:rsidRPr="0056680E">
        <w:rPr>
          <w:rFonts w:ascii="Calibri" w:hAnsi="Calibri" w:cs="Calibri"/>
          <w:i/>
          <w:iCs/>
          <w:color w:val="222222"/>
          <w:sz w:val="23"/>
          <w:szCs w:val="23"/>
        </w:rPr>
        <w:t>gonna</w:t>
      </w:r>
      <w:proofErr w:type="spellEnd"/>
      <w:r w:rsidRPr="0056680E">
        <w:rPr>
          <w:rFonts w:ascii="Calibri" w:hAnsi="Calibri" w:cs="Calibri"/>
          <w:i/>
          <w:iCs/>
          <w:color w:val="222222"/>
          <w:sz w:val="23"/>
          <w:szCs w:val="23"/>
        </w:rPr>
        <w:t xml:space="preserve"> be awesome.”</w:t>
      </w:r>
      <w:r w:rsidRPr="0056680E">
        <w:rPr>
          <w:rFonts w:ascii="Calibri" w:hAnsi="Calibri" w:cs="Calibri"/>
          <w:b/>
          <w:bCs/>
          <w:color w:val="222222"/>
          <w:sz w:val="23"/>
          <w:szCs w:val="23"/>
        </w:rPr>
        <w:t xml:space="preserve"> Huey Morgan</w:t>
      </w:r>
    </w:p>
    <w:p w14:paraId="1CC59B4B"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p>
    <w:p w14:paraId="08F8ADE1"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r w:rsidRPr="0056680E">
        <w:rPr>
          <w:rFonts w:ascii="Calibri" w:hAnsi="Calibri" w:cs="Calibri"/>
          <w:color w:val="000000"/>
          <w:sz w:val="23"/>
          <w:szCs w:val="23"/>
        </w:rPr>
        <w:t>Breakout single</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Scooby Snacks</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famed for sampling dialogue from</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Reservoir Dogs</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and</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Pulp Fiction</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became an instant cult classic, propelling the album into the UK charts for nearly two years. From collecting glasses at Manhattan’s legendary Limelight nightclub to world tours and a raucous Pyramid Stage appearance at</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Glastonbury Festival</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in 1999, the Criminals quickly became one of the era’s most charismatic live acts, touring with</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U2</w:t>
      </w:r>
      <w:r w:rsidRPr="0056680E">
        <w:rPr>
          <w:rStyle w:val="apple-converted-space"/>
          <w:rFonts w:ascii="Calibri" w:eastAsiaTheme="majorEastAsia" w:hAnsi="Calibri" w:cs="Calibri"/>
          <w:color w:val="000000"/>
          <w:sz w:val="23"/>
          <w:szCs w:val="23"/>
        </w:rPr>
        <w:t> </w:t>
      </w:r>
      <w:r w:rsidRPr="0056680E">
        <w:rPr>
          <w:rFonts w:ascii="Calibri" w:hAnsi="Calibri" w:cs="Calibri"/>
          <w:color w:val="000000"/>
          <w:sz w:val="23"/>
          <w:szCs w:val="23"/>
        </w:rPr>
        <w:t>and collaborating with the late great</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B.B. King</w:t>
      </w:r>
      <w:r w:rsidRPr="0056680E">
        <w:rPr>
          <w:rFonts w:ascii="Calibri" w:hAnsi="Calibri" w:cs="Calibri"/>
          <w:color w:val="000000"/>
          <w:sz w:val="23"/>
          <w:szCs w:val="23"/>
        </w:rPr>
        <w:t>.</w:t>
      </w:r>
    </w:p>
    <w:p w14:paraId="24B39878"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p>
    <w:p w14:paraId="47334C62"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r w:rsidRPr="0056680E">
        <w:rPr>
          <w:rFonts w:ascii="Calibri" w:hAnsi="Calibri" w:cs="Calibri"/>
          <w:color w:val="000000"/>
          <w:sz w:val="23"/>
          <w:szCs w:val="23"/>
        </w:rPr>
        <w:lastRenderedPageBreak/>
        <w:t>Morgan’s voice remains unmistakable. A respected broadcaster and cultural commentator, he now hosts weekends on</w:t>
      </w:r>
      <w:r w:rsidRPr="0056680E">
        <w:rPr>
          <w:rStyle w:val="apple-converted-space"/>
          <w:rFonts w:ascii="Calibri" w:eastAsiaTheme="majorEastAsia" w:hAnsi="Calibri" w:cs="Calibri"/>
          <w:color w:val="000000"/>
          <w:sz w:val="23"/>
          <w:szCs w:val="23"/>
        </w:rPr>
        <w:t> </w:t>
      </w:r>
      <w:r w:rsidRPr="0056680E">
        <w:rPr>
          <w:rStyle w:val="whitespace-normal"/>
          <w:rFonts w:ascii="Calibri" w:eastAsiaTheme="majorEastAsia" w:hAnsi="Calibri" w:cs="Calibri"/>
          <w:color w:val="000000"/>
          <w:sz w:val="23"/>
          <w:szCs w:val="23"/>
        </w:rPr>
        <w:t xml:space="preserve">Virgin Radio </w:t>
      </w:r>
      <w:r w:rsidRPr="0056680E">
        <w:rPr>
          <w:rFonts w:ascii="Calibri" w:hAnsi="Calibri" w:cs="Calibri"/>
          <w:color w:val="000000"/>
          <w:sz w:val="23"/>
          <w:szCs w:val="23"/>
        </w:rPr>
        <w:t>and has built a parallel career as an author and television presenter renowned for his encyclopaedic knowledge of music and film.</w:t>
      </w:r>
    </w:p>
    <w:p w14:paraId="56FE65F4"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p>
    <w:p w14:paraId="1606210F"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r w:rsidRPr="0056680E">
        <w:rPr>
          <w:rFonts w:ascii="Calibri" w:hAnsi="Calibri" w:cs="Calibri"/>
          <w:color w:val="000000"/>
          <w:sz w:val="23"/>
          <w:szCs w:val="23"/>
        </w:rPr>
        <w:t xml:space="preserve">This October 2026 tour brings it full circle. Across 13 UK dates, Huey Morgan revisits the swagger, </w:t>
      </w:r>
      <w:proofErr w:type="gramStart"/>
      <w:r w:rsidRPr="0056680E">
        <w:rPr>
          <w:rFonts w:ascii="Calibri" w:hAnsi="Calibri" w:cs="Calibri"/>
          <w:color w:val="000000"/>
          <w:sz w:val="23"/>
          <w:szCs w:val="23"/>
        </w:rPr>
        <w:t>groove</w:t>
      </w:r>
      <w:proofErr w:type="gramEnd"/>
      <w:r w:rsidRPr="0056680E">
        <w:rPr>
          <w:rFonts w:ascii="Calibri" w:hAnsi="Calibri" w:cs="Calibri"/>
          <w:color w:val="000000"/>
          <w:sz w:val="23"/>
          <w:szCs w:val="23"/>
        </w:rPr>
        <w:t xml:space="preserve"> and storytelling brilliance of</w:t>
      </w:r>
      <w:r w:rsidRPr="0056680E">
        <w:rPr>
          <w:rStyle w:val="apple-converted-space"/>
          <w:rFonts w:ascii="Calibri" w:eastAsiaTheme="majorEastAsia" w:hAnsi="Calibri" w:cs="Calibri"/>
          <w:color w:val="000000"/>
          <w:sz w:val="23"/>
          <w:szCs w:val="23"/>
        </w:rPr>
        <w:t> </w:t>
      </w:r>
      <w:r w:rsidRPr="0056680E">
        <w:rPr>
          <w:rStyle w:val="Emphasis"/>
          <w:rFonts w:ascii="Calibri" w:eastAsiaTheme="majorEastAsia" w:hAnsi="Calibri" w:cs="Calibri"/>
          <w:color w:val="000000"/>
          <w:sz w:val="23"/>
          <w:szCs w:val="23"/>
        </w:rPr>
        <w:t>Come Find Yourself</w:t>
      </w:r>
      <w:r w:rsidRPr="0056680E">
        <w:rPr>
          <w:rFonts w:ascii="Calibri" w:hAnsi="Calibri" w:cs="Calibri"/>
          <w:color w:val="000000"/>
          <w:sz w:val="23"/>
          <w:szCs w:val="23"/>
        </w:rPr>
        <w:t>, performing the songs he wrote and produced with the fire and finesse that made them classics. Thirty years on, the stories still cut, the grooves still swing, and the cool remains undeniable.</w:t>
      </w:r>
    </w:p>
    <w:p w14:paraId="4F41BFA2" w14:textId="77777777"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p>
    <w:p w14:paraId="1BD45A10" w14:textId="73A7855A" w:rsidR="0057415C" w:rsidRPr="0056680E" w:rsidRDefault="0057415C" w:rsidP="004527D6">
      <w:pPr>
        <w:pStyle w:val="NormalWeb"/>
        <w:spacing w:before="0" w:beforeAutospacing="0" w:after="0" w:afterAutospacing="0"/>
        <w:jc w:val="both"/>
        <w:rPr>
          <w:rFonts w:ascii="Calibri" w:hAnsi="Calibri" w:cs="Calibri"/>
          <w:color w:val="000000"/>
          <w:sz w:val="23"/>
          <w:szCs w:val="23"/>
        </w:rPr>
      </w:pPr>
      <w:r w:rsidRPr="0056680E">
        <w:rPr>
          <w:rFonts w:ascii="Calibri" w:hAnsi="Calibri" w:cs="Calibri"/>
          <w:color w:val="000000"/>
          <w:sz w:val="23"/>
          <w:szCs w:val="23"/>
        </w:rPr>
        <w:t xml:space="preserve">The </w:t>
      </w:r>
      <w:proofErr w:type="gramStart"/>
      <w:r w:rsidRPr="0056680E">
        <w:rPr>
          <w:rFonts w:ascii="Calibri" w:hAnsi="Calibri" w:cs="Calibri"/>
          <w:color w:val="000000"/>
          <w:sz w:val="23"/>
          <w:szCs w:val="23"/>
        </w:rPr>
        <w:t>Fun Lovin’</w:t>
      </w:r>
      <w:proofErr w:type="gramEnd"/>
      <w:r w:rsidRPr="0056680E">
        <w:rPr>
          <w:rFonts w:ascii="Calibri" w:hAnsi="Calibri" w:cs="Calibri"/>
          <w:color w:val="000000"/>
          <w:sz w:val="23"/>
          <w:szCs w:val="23"/>
        </w:rPr>
        <w:t xml:space="preserve"> Criminal wasn’t just the name of his platinum ’90s anthem, it’s who he is. Accept no imitations. The King of New York is back.</w:t>
      </w:r>
    </w:p>
    <w:p w14:paraId="1854F4D2" w14:textId="77777777" w:rsidR="00966A06" w:rsidRPr="0056680E" w:rsidRDefault="00966A06" w:rsidP="0057415C">
      <w:pPr>
        <w:pStyle w:val="NormalWeb"/>
        <w:spacing w:before="0" w:beforeAutospacing="0" w:after="0" w:afterAutospacing="0"/>
        <w:rPr>
          <w:rFonts w:ascii="Calibri" w:hAnsi="Calibri" w:cs="Calibri"/>
          <w:color w:val="000000"/>
          <w:sz w:val="23"/>
          <w:szCs w:val="23"/>
        </w:rPr>
      </w:pPr>
    </w:p>
    <w:p w14:paraId="69580DE3" w14:textId="4F44E208" w:rsidR="00966A06" w:rsidRPr="0056680E" w:rsidRDefault="00966A06" w:rsidP="00966A06">
      <w:pPr>
        <w:pStyle w:val="NormalWeb"/>
        <w:spacing w:before="0" w:beforeAutospacing="0" w:after="0" w:afterAutospacing="0"/>
        <w:jc w:val="center"/>
        <w:rPr>
          <w:rFonts w:ascii="Calibri" w:hAnsi="Calibri" w:cs="Calibri"/>
          <w:b/>
          <w:bCs/>
          <w:color w:val="000000"/>
          <w:sz w:val="23"/>
          <w:szCs w:val="23"/>
        </w:rPr>
      </w:pPr>
      <w:r w:rsidRPr="0056680E">
        <w:rPr>
          <w:rFonts w:ascii="Calibri" w:hAnsi="Calibri" w:cs="Calibri"/>
          <w:b/>
          <w:bCs/>
          <w:color w:val="000000"/>
          <w:sz w:val="23"/>
          <w:szCs w:val="23"/>
        </w:rPr>
        <w:t>UK TOUR DATES:</w:t>
      </w:r>
    </w:p>
    <w:p w14:paraId="420B57B2" w14:textId="77777777" w:rsidR="0057415C" w:rsidRPr="0056680E" w:rsidRDefault="0057415C" w:rsidP="00966A06">
      <w:pPr>
        <w:pStyle w:val="NormalWeb"/>
        <w:spacing w:before="0" w:beforeAutospacing="0" w:after="0" w:afterAutospacing="0"/>
        <w:jc w:val="center"/>
        <w:rPr>
          <w:rFonts w:ascii="Calibri" w:hAnsi="Calibri" w:cs="Calibri"/>
          <w:color w:val="000000"/>
          <w:sz w:val="23"/>
          <w:szCs w:val="23"/>
        </w:rPr>
      </w:pPr>
    </w:p>
    <w:p w14:paraId="4836155F"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14-Oct-26 </w:t>
      </w:r>
      <w:r w:rsidRPr="0056680E">
        <w:rPr>
          <w:rFonts w:ascii="Calibri" w:eastAsia="Times New Roman" w:hAnsi="Calibri" w:cs="Calibri"/>
          <w:b/>
          <w:bCs/>
          <w:color w:val="000000"/>
          <w:sz w:val="23"/>
          <w:szCs w:val="23"/>
          <w:lang w:val="en-GB"/>
        </w:rPr>
        <w:t xml:space="preserve">Edinburgh </w:t>
      </w:r>
      <w:r w:rsidRPr="0056680E">
        <w:rPr>
          <w:rFonts w:ascii="Calibri" w:eastAsia="Times New Roman" w:hAnsi="Calibri" w:cs="Calibri"/>
          <w:color w:val="000000"/>
          <w:sz w:val="23"/>
          <w:szCs w:val="23"/>
          <w:lang w:val="en-GB"/>
        </w:rPr>
        <w:t>La Belle Angele</w:t>
      </w:r>
    </w:p>
    <w:p w14:paraId="5DDEB793"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15-Oct-26 </w:t>
      </w:r>
      <w:r w:rsidRPr="0056680E">
        <w:rPr>
          <w:rFonts w:ascii="Calibri" w:eastAsia="Times New Roman" w:hAnsi="Calibri" w:cs="Calibri"/>
          <w:b/>
          <w:bCs/>
          <w:color w:val="000000"/>
          <w:sz w:val="23"/>
          <w:szCs w:val="23"/>
          <w:lang w:val="en-GB"/>
        </w:rPr>
        <w:t xml:space="preserve">Glasgow </w:t>
      </w:r>
      <w:r w:rsidRPr="0056680E">
        <w:rPr>
          <w:rFonts w:ascii="Calibri" w:eastAsia="Times New Roman" w:hAnsi="Calibri" w:cs="Calibri"/>
          <w:color w:val="000000"/>
          <w:sz w:val="23"/>
          <w:szCs w:val="23"/>
          <w:lang w:val="en-GB"/>
        </w:rPr>
        <w:t xml:space="preserve">St </w:t>
      </w:r>
      <w:proofErr w:type="spellStart"/>
      <w:r w:rsidRPr="0056680E">
        <w:rPr>
          <w:rFonts w:ascii="Calibri" w:eastAsia="Times New Roman" w:hAnsi="Calibri" w:cs="Calibri"/>
          <w:color w:val="000000"/>
          <w:sz w:val="23"/>
          <w:szCs w:val="23"/>
          <w:lang w:val="en-GB"/>
        </w:rPr>
        <w:t>Lukes</w:t>
      </w:r>
      <w:proofErr w:type="spellEnd"/>
    </w:p>
    <w:p w14:paraId="443568FB"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16-Oct-26 </w:t>
      </w:r>
      <w:r w:rsidRPr="0056680E">
        <w:rPr>
          <w:rFonts w:ascii="Calibri" w:eastAsia="Times New Roman" w:hAnsi="Calibri" w:cs="Calibri"/>
          <w:b/>
          <w:bCs/>
          <w:color w:val="000000"/>
          <w:sz w:val="23"/>
          <w:szCs w:val="23"/>
          <w:lang w:val="en-GB"/>
        </w:rPr>
        <w:t xml:space="preserve">Leeds </w:t>
      </w:r>
      <w:r w:rsidRPr="0056680E">
        <w:rPr>
          <w:rFonts w:ascii="Calibri" w:eastAsia="Times New Roman" w:hAnsi="Calibri" w:cs="Calibri"/>
          <w:color w:val="000000"/>
          <w:sz w:val="23"/>
          <w:szCs w:val="23"/>
          <w:lang w:val="en-GB"/>
        </w:rPr>
        <w:t>Brudenell Social Club</w:t>
      </w:r>
    </w:p>
    <w:p w14:paraId="50093236"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17-Oct-26 </w:t>
      </w:r>
      <w:r w:rsidRPr="0056680E">
        <w:rPr>
          <w:rFonts w:ascii="Calibri" w:eastAsia="Times New Roman" w:hAnsi="Calibri" w:cs="Calibri"/>
          <w:b/>
          <w:bCs/>
          <w:color w:val="000000"/>
          <w:sz w:val="23"/>
          <w:szCs w:val="23"/>
          <w:lang w:val="en-GB"/>
        </w:rPr>
        <w:t xml:space="preserve">Nottingham </w:t>
      </w:r>
      <w:proofErr w:type="gramStart"/>
      <w:r w:rsidRPr="0056680E">
        <w:rPr>
          <w:rFonts w:ascii="Calibri" w:eastAsia="Times New Roman" w:hAnsi="Calibri" w:cs="Calibri"/>
          <w:color w:val="000000"/>
          <w:sz w:val="23"/>
          <w:szCs w:val="23"/>
          <w:lang w:val="en-GB"/>
        </w:rPr>
        <w:t>The</w:t>
      </w:r>
      <w:proofErr w:type="gramEnd"/>
      <w:r w:rsidRPr="0056680E">
        <w:rPr>
          <w:rFonts w:ascii="Calibri" w:eastAsia="Times New Roman" w:hAnsi="Calibri" w:cs="Calibri"/>
          <w:color w:val="000000"/>
          <w:sz w:val="23"/>
          <w:szCs w:val="23"/>
          <w:lang w:val="en-GB"/>
        </w:rPr>
        <w:t xml:space="preserve"> Level</w:t>
      </w:r>
    </w:p>
    <w:p w14:paraId="0BD810F8"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18-Oct-26 </w:t>
      </w:r>
      <w:r w:rsidRPr="0056680E">
        <w:rPr>
          <w:rFonts w:ascii="Calibri" w:eastAsia="Times New Roman" w:hAnsi="Calibri" w:cs="Calibri"/>
          <w:b/>
          <w:bCs/>
          <w:color w:val="000000"/>
          <w:sz w:val="23"/>
          <w:szCs w:val="23"/>
          <w:lang w:val="en-GB"/>
        </w:rPr>
        <w:t xml:space="preserve">Manchester </w:t>
      </w:r>
      <w:r w:rsidRPr="0056680E">
        <w:rPr>
          <w:rFonts w:ascii="Calibri" w:eastAsia="Times New Roman" w:hAnsi="Calibri" w:cs="Calibri"/>
          <w:color w:val="000000"/>
          <w:sz w:val="23"/>
          <w:szCs w:val="23"/>
          <w:lang w:val="en-GB"/>
        </w:rPr>
        <w:t xml:space="preserve">Band </w:t>
      </w:r>
      <w:proofErr w:type="gramStart"/>
      <w:r w:rsidRPr="0056680E">
        <w:rPr>
          <w:rFonts w:ascii="Calibri" w:eastAsia="Times New Roman" w:hAnsi="Calibri" w:cs="Calibri"/>
          <w:color w:val="000000"/>
          <w:sz w:val="23"/>
          <w:szCs w:val="23"/>
          <w:lang w:val="en-GB"/>
        </w:rPr>
        <w:t>On</w:t>
      </w:r>
      <w:proofErr w:type="gramEnd"/>
      <w:r w:rsidRPr="0056680E">
        <w:rPr>
          <w:rFonts w:ascii="Calibri" w:eastAsia="Times New Roman" w:hAnsi="Calibri" w:cs="Calibri"/>
          <w:color w:val="000000"/>
          <w:sz w:val="23"/>
          <w:szCs w:val="23"/>
          <w:lang w:val="en-GB"/>
        </w:rPr>
        <w:t xml:space="preserve"> The Wall</w:t>
      </w:r>
    </w:p>
    <w:p w14:paraId="7B0FBB47"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20-Oct-26 </w:t>
      </w:r>
      <w:r w:rsidRPr="0056680E">
        <w:rPr>
          <w:rFonts w:ascii="Calibri" w:eastAsia="Times New Roman" w:hAnsi="Calibri" w:cs="Calibri"/>
          <w:b/>
          <w:bCs/>
          <w:color w:val="000000"/>
          <w:sz w:val="23"/>
          <w:szCs w:val="23"/>
          <w:lang w:val="en-GB"/>
        </w:rPr>
        <w:t xml:space="preserve">Brighton </w:t>
      </w:r>
      <w:r w:rsidRPr="0056680E">
        <w:rPr>
          <w:rFonts w:ascii="Calibri" w:eastAsia="Times New Roman" w:hAnsi="Calibri" w:cs="Calibri"/>
          <w:color w:val="000000"/>
          <w:sz w:val="23"/>
          <w:szCs w:val="23"/>
          <w:lang w:val="en-GB"/>
        </w:rPr>
        <w:t>Concorde 2</w:t>
      </w:r>
    </w:p>
    <w:p w14:paraId="2590940C"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22-Oct-26 </w:t>
      </w:r>
      <w:r w:rsidRPr="0056680E">
        <w:rPr>
          <w:rFonts w:ascii="Calibri" w:eastAsia="Times New Roman" w:hAnsi="Calibri" w:cs="Calibri"/>
          <w:b/>
          <w:bCs/>
          <w:color w:val="000000"/>
          <w:sz w:val="23"/>
          <w:szCs w:val="23"/>
          <w:lang w:val="en-GB"/>
        </w:rPr>
        <w:t xml:space="preserve">London </w:t>
      </w:r>
      <w:r w:rsidRPr="0056680E">
        <w:rPr>
          <w:rFonts w:ascii="Calibri" w:eastAsia="Times New Roman" w:hAnsi="Calibri" w:cs="Calibri"/>
          <w:color w:val="000000"/>
          <w:sz w:val="23"/>
          <w:szCs w:val="23"/>
          <w:lang w:val="en-GB"/>
        </w:rPr>
        <w:t>Electric Ballroom</w:t>
      </w:r>
    </w:p>
    <w:p w14:paraId="368C5093"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23-Oct-26 </w:t>
      </w:r>
      <w:proofErr w:type="gramStart"/>
      <w:r w:rsidRPr="0056680E">
        <w:rPr>
          <w:rFonts w:ascii="Calibri" w:eastAsia="Times New Roman" w:hAnsi="Calibri" w:cs="Calibri"/>
          <w:b/>
          <w:bCs/>
          <w:color w:val="000000"/>
          <w:sz w:val="23"/>
          <w:szCs w:val="23"/>
          <w:lang w:val="en-GB"/>
        </w:rPr>
        <w:t xml:space="preserve">Southampton  </w:t>
      </w:r>
      <w:r w:rsidRPr="0056680E">
        <w:rPr>
          <w:rFonts w:ascii="Calibri" w:eastAsia="Times New Roman" w:hAnsi="Calibri" w:cs="Calibri"/>
          <w:color w:val="000000"/>
          <w:sz w:val="23"/>
          <w:szCs w:val="23"/>
          <w:lang w:val="en-GB"/>
        </w:rPr>
        <w:t>The</w:t>
      </w:r>
      <w:proofErr w:type="gramEnd"/>
      <w:r w:rsidRPr="0056680E">
        <w:rPr>
          <w:rFonts w:ascii="Calibri" w:eastAsia="Times New Roman" w:hAnsi="Calibri" w:cs="Calibri"/>
          <w:color w:val="000000"/>
          <w:sz w:val="23"/>
          <w:szCs w:val="23"/>
          <w:lang w:val="en-GB"/>
        </w:rPr>
        <w:t xml:space="preserve"> 1865</w:t>
      </w:r>
    </w:p>
    <w:p w14:paraId="3FFBE46E"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24-Oct-26 </w:t>
      </w:r>
      <w:r w:rsidRPr="0056680E">
        <w:rPr>
          <w:rFonts w:ascii="Calibri" w:eastAsia="Times New Roman" w:hAnsi="Calibri" w:cs="Calibri"/>
          <w:b/>
          <w:bCs/>
          <w:color w:val="000000"/>
          <w:sz w:val="23"/>
          <w:szCs w:val="23"/>
          <w:lang w:val="en-GB"/>
        </w:rPr>
        <w:t xml:space="preserve">Norwich </w:t>
      </w:r>
      <w:r w:rsidRPr="0056680E">
        <w:rPr>
          <w:rFonts w:ascii="Calibri" w:eastAsia="Times New Roman" w:hAnsi="Calibri" w:cs="Calibri"/>
          <w:color w:val="000000"/>
          <w:sz w:val="23"/>
          <w:szCs w:val="23"/>
          <w:lang w:val="en-GB"/>
        </w:rPr>
        <w:t>Waterfront</w:t>
      </w:r>
    </w:p>
    <w:p w14:paraId="3D771F4F"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26-Oct-26 </w:t>
      </w:r>
      <w:r w:rsidRPr="0056680E">
        <w:rPr>
          <w:rFonts w:ascii="Calibri" w:eastAsia="Times New Roman" w:hAnsi="Calibri" w:cs="Calibri"/>
          <w:b/>
          <w:bCs/>
          <w:color w:val="000000"/>
          <w:sz w:val="23"/>
          <w:szCs w:val="23"/>
          <w:lang w:val="en-GB"/>
        </w:rPr>
        <w:t xml:space="preserve">Southend </w:t>
      </w:r>
      <w:proofErr w:type="spellStart"/>
      <w:r w:rsidRPr="0056680E">
        <w:rPr>
          <w:rFonts w:ascii="Calibri" w:eastAsia="Times New Roman" w:hAnsi="Calibri" w:cs="Calibri"/>
          <w:color w:val="000000"/>
          <w:sz w:val="23"/>
          <w:szCs w:val="23"/>
          <w:lang w:val="en-GB"/>
        </w:rPr>
        <w:t>Chinnerys</w:t>
      </w:r>
      <w:proofErr w:type="spellEnd"/>
    </w:p>
    <w:p w14:paraId="1DF90141" w14:textId="77777777" w:rsidR="0057415C" w:rsidRPr="0056680E" w:rsidRDefault="0057415C" w:rsidP="00966A06">
      <w:pPr>
        <w:spacing w:after="0" w:line="240" w:lineRule="auto"/>
        <w:jc w:val="center"/>
        <w:rPr>
          <w:rFonts w:ascii="Calibri" w:eastAsia="Times New Roman" w:hAnsi="Calibri" w:cs="Calibri"/>
          <w:color w:val="000000"/>
          <w:sz w:val="23"/>
          <w:szCs w:val="23"/>
          <w:lang w:val="en-GB"/>
        </w:rPr>
      </w:pPr>
      <w:r w:rsidRPr="0056680E">
        <w:rPr>
          <w:rFonts w:ascii="Calibri" w:eastAsia="Times New Roman" w:hAnsi="Calibri" w:cs="Calibri"/>
          <w:color w:val="000000"/>
          <w:sz w:val="23"/>
          <w:szCs w:val="23"/>
          <w:lang w:val="en-GB"/>
        </w:rPr>
        <w:t xml:space="preserve">27-Oct-26 </w:t>
      </w:r>
      <w:r w:rsidRPr="0056680E">
        <w:rPr>
          <w:rFonts w:ascii="Calibri" w:eastAsia="Times New Roman" w:hAnsi="Calibri" w:cs="Calibri"/>
          <w:b/>
          <w:bCs/>
          <w:color w:val="000000"/>
          <w:sz w:val="23"/>
          <w:szCs w:val="23"/>
          <w:lang w:val="en-GB"/>
        </w:rPr>
        <w:t xml:space="preserve">Cambridge </w:t>
      </w:r>
      <w:r w:rsidRPr="0056680E">
        <w:rPr>
          <w:rFonts w:ascii="Calibri" w:eastAsia="Times New Roman" w:hAnsi="Calibri" w:cs="Calibri"/>
          <w:color w:val="000000"/>
          <w:sz w:val="23"/>
          <w:szCs w:val="23"/>
          <w:lang w:val="en-GB"/>
        </w:rPr>
        <w:t>Junction</w:t>
      </w:r>
    </w:p>
    <w:p w14:paraId="74B1CF23" w14:textId="77777777" w:rsidR="0057415C" w:rsidRPr="0056680E" w:rsidRDefault="0057415C" w:rsidP="00966A06">
      <w:pPr>
        <w:spacing w:after="0" w:line="240" w:lineRule="auto"/>
        <w:jc w:val="center"/>
        <w:rPr>
          <w:rFonts w:ascii="Calibri" w:eastAsia="Times New Roman" w:hAnsi="Calibri" w:cs="Calibri"/>
          <w:sz w:val="23"/>
          <w:szCs w:val="23"/>
          <w:lang w:val="en-GB"/>
        </w:rPr>
      </w:pPr>
      <w:r w:rsidRPr="0056680E">
        <w:rPr>
          <w:rFonts w:ascii="Calibri" w:eastAsia="Times New Roman" w:hAnsi="Calibri" w:cs="Calibri"/>
          <w:sz w:val="23"/>
          <w:szCs w:val="23"/>
          <w:lang w:val="en-GB"/>
        </w:rPr>
        <w:t xml:space="preserve">28-Oct-26 </w:t>
      </w:r>
      <w:r w:rsidRPr="0056680E">
        <w:rPr>
          <w:rFonts w:ascii="Calibri" w:eastAsia="Times New Roman" w:hAnsi="Calibri" w:cs="Calibri"/>
          <w:b/>
          <w:bCs/>
          <w:sz w:val="23"/>
          <w:szCs w:val="23"/>
          <w:lang w:val="en-GB"/>
        </w:rPr>
        <w:t xml:space="preserve">Exeter </w:t>
      </w:r>
      <w:r w:rsidRPr="0056680E">
        <w:rPr>
          <w:rFonts w:ascii="Calibri" w:eastAsia="Times New Roman" w:hAnsi="Calibri" w:cs="Calibri"/>
          <w:sz w:val="23"/>
          <w:szCs w:val="23"/>
          <w:lang w:val="en-GB"/>
        </w:rPr>
        <w:t>Phoenix</w:t>
      </w:r>
    </w:p>
    <w:p w14:paraId="64645837" w14:textId="6B7A9575" w:rsidR="0057415C" w:rsidRPr="0056680E" w:rsidRDefault="0057415C" w:rsidP="00966A06">
      <w:pPr>
        <w:spacing w:after="0" w:line="240" w:lineRule="auto"/>
        <w:jc w:val="center"/>
        <w:rPr>
          <w:rFonts w:ascii="Calibri" w:eastAsia="Times New Roman" w:hAnsi="Calibri" w:cs="Calibri"/>
          <w:sz w:val="23"/>
          <w:szCs w:val="23"/>
          <w:lang w:val="en-GB"/>
        </w:rPr>
      </w:pPr>
      <w:r w:rsidRPr="0056680E">
        <w:rPr>
          <w:rFonts w:ascii="Calibri" w:eastAsia="Times New Roman" w:hAnsi="Calibri" w:cs="Calibri"/>
          <w:sz w:val="23"/>
          <w:szCs w:val="23"/>
          <w:lang w:val="en-GB"/>
        </w:rPr>
        <w:t xml:space="preserve">29-Oct-26 </w:t>
      </w:r>
      <w:r w:rsidRPr="0056680E">
        <w:rPr>
          <w:rFonts w:ascii="Calibri" w:eastAsia="Times New Roman" w:hAnsi="Calibri" w:cs="Calibri"/>
          <w:b/>
          <w:bCs/>
          <w:sz w:val="23"/>
          <w:szCs w:val="23"/>
          <w:lang w:val="en-GB"/>
        </w:rPr>
        <w:t xml:space="preserve">Bristol </w:t>
      </w:r>
      <w:r w:rsidRPr="0056680E">
        <w:rPr>
          <w:rFonts w:ascii="Calibri" w:eastAsia="Times New Roman" w:hAnsi="Calibri" w:cs="Calibri"/>
          <w:sz w:val="23"/>
          <w:szCs w:val="23"/>
          <w:lang w:val="en-GB"/>
        </w:rPr>
        <w:t>Electric</w:t>
      </w:r>
    </w:p>
    <w:p w14:paraId="534D29DC" w14:textId="77777777" w:rsidR="00FE70B8" w:rsidRPr="0056680E" w:rsidRDefault="00FE70B8" w:rsidP="0057415C">
      <w:pPr>
        <w:spacing w:after="0" w:line="240" w:lineRule="auto"/>
        <w:rPr>
          <w:rFonts w:ascii="Calibri" w:eastAsia="Calibri" w:hAnsi="Calibri" w:cs="Calibri"/>
          <w:color w:val="000000"/>
          <w:sz w:val="23"/>
          <w:szCs w:val="23"/>
        </w:rPr>
      </w:pPr>
    </w:p>
    <w:p w14:paraId="010AF34F" w14:textId="7A93E812" w:rsidR="00966A06" w:rsidRPr="0056680E" w:rsidRDefault="00966A06" w:rsidP="0057415C">
      <w:pPr>
        <w:spacing w:after="0" w:line="240" w:lineRule="auto"/>
        <w:rPr>
          <w:rFonts w:ascii="Calibri" w:eastAsia="Calibri" w:hAnsi="Calibri" w:cs="Calibri"/>
          <w:color w:val="000000"/>
          <w:sz w:val="23"/>
          <w:szCs w:val="23"/>
        </w:rPr>
      </w:pPr>
      <w:r w:rsidRPr="0056680E">
        <w:rPr>
          <w:rFonts w:ascii="Calibri" w:eastAsia="Calibri" w:hAnsi="Calibri" w:cs="Calibri"/>
          <w:color w:val="000000"/>
          <w:sz w:val="23"/>
          <w:szCs w:val="23"/>
        </w:rPr>
        <w:t>All media assets here.</w:t>
      </w:r>
    </w:p>
    <w:p w14:paraId="4E306B7F" w14:textId="77777777" w:rsidR="00966A06" w:rsidRPr="0056680E" w:rsidRDefault="00966A06" w:rsidP="0057415C">
      <w:pPr>
        <w:spacing w:after="0" w:line="240" w:lineRule="auto"/>
        <w:rPr>
          <w:rFonts w:ascii="Calibri" w:eastAsia="Calibri" w:hAnsi="Calibri" w:cs="Calibri"/>
          <w:color w:val="000000"/>
          <w:sz w:val="23"/>
          <w:szCs w:val="23"/>
        </w:rPr>
      </w:pPr>
    </w:p>
    <w:p w14:paraId="2C47AE5C" w14:textId="6BFD998B" w:rsidR="00966A06" w:rsidRPr="0056680E" w:rsidRDefault="00966A06" w:rsidP="00966A06">
      <w:pPr>
        <w:spacing w:after="0" w:line="240" w:lineRule="auto"/>
        <w:jc w:val="center"/>
        <w:rPr>
          <w:rFonts w:ascii="Calibri" w:eastAsia="Calibri" w:hAnsi="Calibri" w:cs="Calibri"/>
          <w:b/>
          <w:bCs/>
          <w:color w:val="000000"/>
          <w:sz w:val="23"/>
          <w:szCs w:val="23"/>
        </w:rPr>
      </w:pPr>
      <w:r w:rsidRPr="0056680E">
        <w:rPr>
          <w:rFonts w:ascii="Calibri" w:eastAsia="Calibri" w:hAnsi="Calibri" w:cs="Calibri"/>
          <w:b/>
          <w:bCs/>
          <w:color w:val="000000"/>
          <w:sz w:val="23"/>
          <w:szCs w:val="23"/>
        </w:rPr>
        <w:t xml:space="preserve">For more information contact </w:t>
      </w:r>
      <w:hyperlink r:id="rId9" w:history="1">
        <w:r w:rsidRPr="0056680E">
          <w:rPr>
            <w:rStyle w:val="Hyperlink"/>
            <w:rFonts w:ascii="Calibri" w:eastAsia="Calibri" w:hAnsi="Calibri" w:cs="Calibri"/>
            <w:b/>
            <w:bCs/>
            <w:sz w:val="23"/>
            <w:szCs w:val="23"/>
          </w:rPr>
          <w:t>Warren@chuffmedia.com</w:t>
        </w:r>
      </w:hyperlink>
      <w:r w:rsidRPr="0056680E">
        <w:rPr>
          <w:rFonts w:ascii="Calibri" w:eastAsia="Calibri" w:hAnsi="Calibri" w:cs="Calibri"/>
          <w:b/>
          <w:bCs/>
          <w:color w:val="000000"/>
          <w:sz w:val="23"/>
          <w:szCs w:val="23"/>
        </w:rPr>
        <w:t xml:space="preserve"> on 07762 130510</w:t>
      </w:r>
    </w:p>
    <w:p w14:paraId="6A18B8FA" w14:textId="77777777" w:rsidR="0056680E" w:rsidRDefault="0056680E" w:rsidP="00966A06">
      <w:pPr>
        <w:spacing w:after="0" w:line="240" w:lineRule="auto"/>
        <w:jc w:val="center"/>
        <w:rPr>
          <w:rFonts w:ascii="Calibri" w:eastAsia="Calibri" w:hAnsi="Calibri" w:cs="Calibri"/>
          <w:b/>
          <w:bCs/>
          <w:color w:val="000000"/>
          <w:sz w:val="24"/>
          <w:szCs w:val="24"/>
        </w:rPr>
      </w:pPr>
    </w:p>
    <w:p w14:paraId="4789D8A7" w14:textId="716CF792" w:rsidR="0056680E" w:rsidRPr="00966A06" w:rsidRDefault="0056680E" w:rsidP="00966A06">
      <w:pPr>
        <w:spacing w:after="0" w:line="240" w:lineRule="auto"/>
        <w:jc w:val="center"/>
        <w:rPr>
          <w:rFonts w:ascii="Calibri" w:eastAsia="Calibri" w:hAnsi="Calibri" w:cs="Calibri"/>
          <w:b/>
          <w:bCs/>
          <w:color w:val="000000"/>
          <w:sz w:val="24"/>
          <w:szCs w:val="24"/>
        </w:rPr>
      </w:pPr>
      <w:r>
        <w:rPr>
          <w:rFonts w:ascii="Calibri" w:eastAsia="Calibri" w:hAnsi="Calibri" w:cs="Calibri"/>
          <w:b/>
          <w:bCs/>
          <w:noProof/>
          <w:color w:val="000000"/>
          <w:sz w:val="24"/>
          <w:szCs w:val="24"/>
        </w:rPr>
        <w:drawing>
          <wp:inline distT="0" distB="0" distL="0" distR="0" wp14:anchorId="7C628B01" wp14:editId="0B1A20F2">
            <wp:extent cx="3629464" cy="2419643"/>
            <wp:effectExtent l="0" t="0" r="3175" b="6350"/>
            <wp:docPr id="1222236363" name="Picture 1" descr="A person standing in front of a brick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36363" name="Picture 1" descr="A person standing in front of a brick building&#10;&#10;Description automatically generated"/>
                    <pic:cNvPicPr/>
                  </pic:nvPicPr>
                  <pic:blipFill>
                    <a:blip r:embed="rId10" cstate="email">
                      <a:extLst>
                        <a:ext uri="{28A0092B-C50C-407E-A947-70E740481C1C}">
                          <a14:useLocalDpi xmlns:a14="http://schemas.microsoft.com/office/drawing/2010/main"/>
                        </a:ext>
                      </a:extLst>
                    </a:blip>
                    <a:stretch>
                      <a:fillRect/>
                    </a:stretch>
                  </pic:blipFill>
                  <pic:spPr>
                    <a:xfrm>
                      <a:off x="0" y="0"/>
                      <a:ext cx="3674993" cy="2449996"/>
                    </a:xfrm>
                    <a:prstGeom prst="rect">
                      <a:avLst/>
                    </a:prstGeom>
                  </pic:spPr>
                </pic:pic>
              </a:graphicData>
            </a:graphic>
          </wp:inline>
        </w:drawing>
      </w:r>
    </w:p>
    <w:sectPr w:rsidR="0056680E" w:rsidRPr="00966A06">
      <w:footerReference w:type="defaul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247F" w14:textId="77777777" w:rsidR="009511B8" w:rsidRDefault="009511B8">
      <w:pPr>
        <w:spacing w:after="0" w:line="240" w:lineRule="auto"/>
      </w:pPr>
      <w:r>
        <w:separator/>
      </w:r>
    </w:p>
  </w:endnote>
  <w:endnote w:type="continuationSeparator" w:id="0">
    <w:p w14:paraId="7A59EC34" w14:textId="77777777" w:rsidR="009511B8" w:rsidRDefault="0095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D534" w14:textId="77777777" w:rsidR="00FE70B8"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EFF23D6" wp14:editId="1D0EC3B4">
          <wp:simplePos x="0" y="0"/>
          <wp:positionH relativeFrom="column">
            <wp:posOffset>-908538</wp:posOffset>
          </wp:positionH>
          <wp:positionV relativeFrom="paragraph">
            <wp:posOffset>-299572</wp:posOffset>
          </wp:positionV>
          <wp:extent cx="5726430" cy="703580"/>
          <wp:effectExtent l="0" t="0" r="0" b="0"/>
          <wp:wrapNone/>
          <wp:docPr id="20139124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26430" cy="7035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880D" w14:textId="77777777" w:rsidR="009511B8" w:rsidRDefault="009511B8">
      <w:pPr>
        <w:spacing w:after="0" w:line="240" w:lineRule="auto"/>
      </w:pPr>
      <w:r>
        <w:separator/>
      </w:r>
    </w:p>
  </w:footnote>
  <w:footnote w:type="continuationSeparator" w:id="0">
    <w:p w14:paraId="400C4A0B" w14:textId="77777777" w:rsidR="009511B8" w:rsidRDefault="00951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B8"/>
    <w:rsid w:val="00106C15"/>
    <w:rsid w:val="00195CE4"/>
    <w:rsid w:val="00263673"/>
    <w:rsid w:val="004527D6"/>
    <w:rsid w:val="0056680E"/>
    <w:rsid w:val="0057415C"/>
    <w:rsid w:val="009511B8"/>
    <w:rsid w:val="00966A06"/>
    <w:rsid w:val="00CC414B"/>
    <w:rsid w:val="00DB383C"/>
    <w:rsid w:val="00F97C49"/>
    <w:rsid w:val="00FE7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1AE869"/>
  <w15:docId w15:val="{3B13B4CB-EA72-7E42-AC82-671B46C4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C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4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35B"/>
    <w:rPr>
      <w:rFonts w:eastAsiaTheme="majorEastAsia" w:cstheme="majorBidi"/>
      <w:color w:val="272727" w:themeColor="text1" w:themeTint="D8"/>
    </w:rPr>
  </w:style>
  <w:style w:type="character" w:customStyle="1" w:styleId="TitleChar">
    <w:name w:val="Title Char"/>
    <w:basedOn w:val="DefaultParagraphFont"/>
    <w:link w:val="Title"/>
    <w:uiPriority w:val="10"/>
    <w:rsid w:val="0094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4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35B"/>
    <w:pPr>
      <w:spacing w:before="160"/>
      <w:jc w:val="center"/>
    </w:pPr>
    <w:rPr>
      <w:i/>
      <w:iCs/>
      <w:color w:val="404040" w:themeColor="text1" w:themeTint="BF"/>
    </w:rPr>
  </w:style>
  <w:style w:type="character" w:customStyle="1" w:styleId="QuoteChar">
    <w:name w:val="Quote Char"/>
    <w:basedOn w:val="DefaultParagraphFont"/>
    <w:link w:val="Quote"/>
    <w:uiPriority w:val="29"/>
    <w:rsid w:val="0094135B"/>
    <w:rPr>
      <w:i/>
      <w:iCs/>
      <w:color w:val="404040" w:themeColor="text1" w:themeTint="BF"/>
    </w:rPr>
  </w:style>
  <w:style w:type="paragraph" w:styleId="ListParagraph">
    <w:name w:val="List Paragraph"/>
    <w:basedOn w:val="Normal"/>
    <w:uiPriority w:val="34"/>
    <w:qFormat/>
    <w:rsid w:val="0094135B"/>
    <w:pPr>
      <w:ind w:left="720"/>
      <w:contextualSpacing/>
    </w:pPr>
  </w:style>
  <w:style w:type="character" w:styleId="IntenseEmphasis">
    <w:name w:val="Intense Emphasis"/>
    <w:basedOn w:val="DefaultParagraphFont"/>
    <w:uiPriority w:val="21"/>
    <w:qFormat/>
    <w:rsid w:val="0094135B"/>
    <w:rPr>
      <w:i/>
      <w:iCs/>
      <w:color w:val="0F4761" w:themeColor="accent1" w:themeShade="BF"/>
    </w:rPr>
  </w:style>
  <w:style w:type="paragraph" w:styleId="IntenseQuote">
    <w:name w:val="Intense Quote"/>
    <w:basedOn w:val="Normal"/>
    <w:next w:val="Normal"/>
    <w:link w:val="IntenseQuoteChar"/>
    <w:uiPriority w:val="30"/>
    <w:qFormat/>
    <w:rsid w:val="0094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35B"/>
    <w:rPr>
      <w:i/>
      <w:iCs/>
      <w:color w:val="0F4761" w:themeColor="accent1" w:themeShade="BF"/>
    </w:rPr>
  </w:style>
  <w:style w:type="character" w:styleId="IntenseReference">
    <w:name w:val="Intense Reference"/>
    <w:basedOn w:val="DefaultParagraphFont"/>
    <w:uiPriority w:val="32"/>
    <w:qFormat/>
    <w:rsid w:val="0094135B"/>
    <w:rPr>
      <w:b/>
      <w:bCs/>
      <w:smallCaps/>
      <w:color w:val="0F4761" w:themeColor="accent1" w:themeShade="BF"/>
      <w:spacing w:val="5"/>
    </w:rPr>
  </w:style>
  <w:style w:type="character" w:styleId="Hyperlink">
    <w:name w:val="Hyperlink"/>
    <w:basedOn w:val="DefaultParagraphFont"/>
    <w:uiPriority w:val="99"/>
    <w:unhideWhenUsed/>
    <w:rsid w:val="0094135B"/>
    <w:rPr>
      <w:color w:val="467886" w:themeColor="hyperlink"/>
      <w:u w:val="single"/>
    </w:rPr>
  </w:style>
  <w:style w:type="character" w:styleId="UnresolvedMention">
    <w:name w:val="Unresolved Mention"/>
    <w:basedOn w:val="DefaultParagraphFont"/>
    <w:uiPriority w:val="99"/>
    <w:semiHidden/>
    <w:unhideWhenUsed/>
    <w:rsid w:val="0094135B"/>
    <w:rPr>
      <w:color w:val="605E5C"/>
      <w:shd w:val="clear" w:color="auto" w:fill="E1DFDD"/>
    </w:rPr>
  </w:style>
  <w:style w:type="paragraph" w:styleId="Header">
    <w:name w:val="header"/>
    <w:basedOn w:val="Normal"/>
    <w:link w:val="HeaderChar"/>
    <w:uiPriority w:val="99"/>
    <w:unhideWhenUsed/>
    <w:rsid w:val="00941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35B"/>
  </w:style>
  <w:style w:type="paragraph" w:styleId="Footer">
    <w:name w:val="footer"/>
    <w:basedOn w:val="Normal"/>
    <w:link w:val="FooterChar"/>
    <w:uiPriority w:val="99"/>
    <w:unhideWhenUsed/>
    <w:rsid w:val="0094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35B"/>
  </w:style>
  <w:style w:type="paragraph" w:styleId="NormalWeb">
    <w:name w:val="Normal (Web)"/>
    <w:basedOn w:val="Normal"/>
    <w:uiPriority w:val="99"/>
    <w:unhideWhenUsed/>
    <w:rsid w:val="00442E2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A21330"/>
  </w:style>
  <w:style w:type="character" w:styleId="Emphasis">
    <w:name w:val="Emphasis"/>
    <w:basedOn w:val="DefaultParagraphFont"/>
    <w:uiPriority w:val="20"/>
    <w:qFormat/>
    <w:rsid w:val="00A21330"/>
    <w:rPr>
      <w:i/>
      <w:iCs/>
    </w:rPr>
  </w:style>
  <w:style w:type="character" w:styleId="Strong">
    <w:name w:val="Strong"/>
    <w:basedOn w:val="DefaultParagraphFont"/>
    <w:uiPriority w:val="22"/>
    <w:qFormat/>
    <w:rsid w:val="00A21330"/>
    <w:rPr>
      <w:b/>
      <w:bCs/>
    </w:rPr>
  </w:style>
  <w:style w:type="character" w:customStyle="1" w:styleId="whitespace-normal">
    <w:name w:val="whitespace-normal"/>
    <w:basedOn w:val="DefaultParagraphFont"/>
    <w:rsid w:val="0057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93109">
      <w:bodyDiv w:val="1"/>
      <w:marLeft w:val="0"/>
      <w:marRight w:val="0"/>
      <w:marTop w:val="0"/>
      <w:marBottom w:val="0"/>
      <w:divBdr>
        <w:top w:val="none" w:sz="0" w:space="0" w:color="auto"/>
        <w:left w:val="none" w:sz="0" w:space="0" w:color="auto"/>
        <w:bottom w:val="none" w:sz="0" w:space="0" w:color="auto"/>
        <w:right w:val="none" w:sz="0" w:space="0" w:color="auto"/>
      </w:divBdr>
    </w:div>
    <w:div w:id="395859837">
      <w:bodyDiv w:val="1"/>
      <w:marLeft w:val="0"/>
      <w:marRight w:val="0"/>
      <w:marTop w:val="0"/>
      <w:marBottom w:val="0"/>
      <w:divBdr>
        <w:top w:val="none" w:sz="0" w:space="0" w:color="auto"/>
        <w:left w:val="none" w:sz="0" w:space="0" w:color="auto"/>
        <w:bottom w:val="none" w:sz="0" w:space="0" w:color="auto"/>
        <w:right w:val="none" w:sz="0" w:space="0" w:color="auto"/>
      </w:divBdr>
      <w:divsChild>
        <w:div w:id="1715036594">
          <w:marLeft w:val="0"/>
          <w:marRight w:val="0"/>
          <w:marTop w:val="0"/>
          <w:marBottom w:val="0"/>
          <w:divBdr>
            <w:top w:val="none" w:sz="0" w:space="0" w:color="auto"/>
            <w:left w:val="none" w:sz="0" w:space="0" w:color="auto"/>
            <w:bottom w:val="none" w:sz="0" w:space="0" w:color="auto"/>
            <w:right w:val="none" w:sz="0" w:space="0" w:color="auto"/>
          </w:divBdr>
          <w:divsChild>
            <w:div w:id="2079553966">
              <w:marLeft w:val="300"/>
              <w:marRight w:val="300"/>
              <w:marTop w:val="360"/>
              <w:marBottom w:val="0"/>
              <w:divBdr>
                <w:top w:val="none" w:sz="0" w:space="0" w:color="auto"/>
                <w:left w:val="none" w:sz="0" w:space="0" w:color="auto"/>
                <w:bottom w:val="none" w:sz="0" w:space="0" w:color="auto"/>
                <w:right w:val="none" w:sz="0" w:space="0" w:color="auto"/>
              </w:divBdr>
              <w:divsChild>
                <w:div w:id="1623417853">
                  <w:marLeft w:val="0"/>
                  <w:marRight w:val="0"/>
                  <w:marTop w:val="0"/>
                  <w:marBottom w:val="0"/>
                  <w:divBdr>
                    <w:top w:val="none" w:sz="0" w:space="0" w:color="auto"/>
                    <w:left w:val="none" w:sz="0" w:space="0" w:color="auto"/>
                    <w:bottom w:val="none" w:sz="0" w:space="0" w:color="auto"/>
                    <w:right w:val="none" w:sz="0" w:space="0" w:color="auto"/>
                  </w:divBdr>
                </w:div>
              </w:divsChild>
            </w:div>
            <w:div w:id="1172066733">
              <w:marLeft w:val="300"/>
              <w:marRight w:val="300"/>
              <w:marTop w:val="300"/>
              <w:marBottom w:val="0"/>
              <w:divBdr>
                <w:top w:val="none" w:sz="0" w:space="0" w:color="auto"/>
                <w:left w:val="none" w:sz="0" w:space="0" w:color="auto"/>
                <w:bottom w:val="none" w:sz="0" w:space="0" w:color="auto"/>
                <w:right w:val="none" w:sz="0" w:space="0" w:color="auto"/>
              </w:divBdr>
              <w:divsChild>
                <w:div w:id="701368819">
                  <w:marLeft w:val="0"/>
                  <w:marRight w:val="0"/>
                  <w:marTop w:val="0"/>
                  <w:marBottom w:val="0"/>
                  <w:divBdr>
                    <w:top w:val="none" w:sz="0" w:space="0" w:color="auto"/>
                    <w:left w:val="none" w:sz="0" w:space="0" w:color="auto"/>
                    <w:bottom w:val="none" w:sz="0" w:space="0" w:color="auto"/>
                    <w:right w:val="none" w:sz="0" w:space="0" w:color="auto"/>
                  </w:divBdr>
                </w:div>
              </w:divsChild>
            </w:div>
            <w:div w:id="860556817">
              <w:marLeft w:val="300"/>
              <w:marRight w:val="300"/>
              <w:marTop w:val="0"/>
              <w:marBottom w:val="0"/>
              <w:divBdr>
                <w:top w:val="none" w:sz="0" w:space="0" w:color="auto"/>
                <w:left w:val="none" w:sz="0" w:space="0" w:color="auto"/>
                <w:bottom w:val="none" w:sz="0" w:space="0" w:color="auto"/>
                <w:right w:val="none" w:sz="0" w:space="0" w:color="auto"/>
              </w:divBdr>
              <w:divsChild>
                <w:div w:id="116409914">
                  <w:marLeft w:val="0"/>
                  <w:marRight w:val="0"/>
                  <w:marTop w:val="0"/>
                  <w:marBottom w:val="300"/>
                  <w:divBdr>
                    <w:top w:val="none" w:sz="0" w:space="0" w:color="auto"/>
                    <w:left w:val="none" w:sz="0" w:space="0" w:color="auto"/>
                    <w:bottom w:val="none" w:sz="0" w:space="0" w:color="auto"/>
                    <w:right w:val="none" w:sz="0" w:space="0" w:color="auto"/>
                  </w:divBdr>
                </w:div>
              </w:divsChild>
            </w:div>
            <w:div w:id="875846088">
              <w:marLeft w:val="300"/>
              <w:marRight w:val="300"/>
              <w:marTop w:val="0"/>
              <w:marBottom w:val="0"/>
              <w:divBdr>
                <w:top w:val="none" w:sz="0" w:space="0" w:color="auto"/>
                <w:left w:val="none" w:sz="0" w:space="0" w:color="auto"/>
                <w:bottom w:val="none" w:sz="0" w:space="0" w:color="auto"/>
                <w:right w:val="none" w:sz="0" w:space="0" w:color="auto"/>
              </w:divBdr>
              <w:divsChild>
                <w:div w:id="656156873">
                  <w:marLeft w:val="0"/>
                  <w:marRight w:val="0"/>
                  <w:marTop w:val="0"/>
                  <w:marBottom w:val="0"/>
                  <w:divBdr>
                    <w:top w:val="none" w:sz="0" w:space="0" w:color="auto"/>
                    <w:left w:val="none" w:sz="0" w:space="0" w:color="auto"/>
                    <w:bottom w:val="none" w:sz="0" w:space="0" w:color="auto"/>
                    <w:right w:val="none" w:sz="0" w:space="0" w:color="auto"/>
                  </w:divBdr>
                </w:div>
              </w:divsChild>
            </w:div>
            <w:div w:id="426387061">
              <w:marLeft w:val="300"/>
              <w:marRight w:val="300"/>
              <w:marTop w:val="0"/>
              <w:marBottom w:val="0"/>
              <w:divBdr>
                <w:top w:val="none" w:sz="0" w:space="0" w:color="auto"/>
                <w:left w:val="none" w:sz="0" w:space="0" w:color="auto"/>
                <w:bottom w:val="none" w:sz="0" w:space="0" w:color="auto"/>
                <w:right w:val="none" w:sz="0" w:space="0" w:color="auto"/>
              </w:divBdr>
              <w:divsChild>
                <w:div w:id="2116092552">
                  <w:marLeft w:val="0"/>
                  <w:marRight w:val="0"/>
                  <w:marTop w:val="0"/>
                  <w:marBottom w:val="300"/>
                  <w:divBdr>
                    <w:top w:val="none" w:sz="0" w:space="0" w:color="auto"/>
                    <w:left w:val="none" w:sz="0" w:space="0" w:color="auto"/>
                    <w:bottom w:val="none" w:sz="0" w:space="0" w:color="auto"/>
                    <w:right w:val="none" w:sz="0" w:space="0" w:color="auto"/>
                  </w:divBdr>
                </w:div>
              </w:divsChild>
            </w:div>
            <w:div w:id="834029262">
              <w:marLeft w:val="300"/>
              <w:marRight w:val="300"/>
              <w:marTop w:val="0"/>
              <w:marBottom w:val="0"/>
              <w:divBdr>
                <w:top w:val="none" w:sz="0" w:space="0" w:color="auto"/>
                <w:left w:val="none" w:sz="0" w:space="0" w:color="auto"/>
                <w:bottom w:val="none" w:sz="0" w:space="0" w:color="auto"/>
                <w:right w:val="none" w:sz="0" w:space="0" w:color="auto"/>
              </w:divBdr>
              <w:divsChild>
                <w:div w:id="2061320838">
                  <w:marLeft w:val="0"/>
                  <w:marRight w:val="0"/>
                  <w:marTop w:val="0"/>
                  <w:marBottom w:val="0"/>
                  <w:divBdr>
                    <w:top w:val="none" w:sz="0" w:space="0" w:color="auto"/>
                    <w:left w:val="none" w:sz="0" w:space="0" w:color="auto"/>
                    <w:bottom w:val="none" w:sz="0" w:space="0" w:color="auto"/>
                    <w:right w:val="none" w:sz="0" w:space="0" w:color="auto"/>
                  </w:divBdr>
                </w:div>
              </w:divsChild>
            </w:div>
            <w:div w:id="1772505310">
              <w:marLeft w:val="0"/>
              <w:marRight w:val="0"/>
              <w:marTop w:val="0"/>
              <w:marBottom w:val="0"/>
              <w:divBdr>
                <w:top w:val="none" w:sz="0" w:space="0" w:color="auto"/>
                <w:left w:val="none" w:sz="0" w:space="0" w:color="auto"/>
                <w:bottom w:val="none" w:sz="0" w:space="0" w:color="auto"/>
                <w:right w:val="none" w:sz="0" w:space="0" w:color="auto"/>
              </w:divBdr>
            </w:div>
            <w:div w:id="1566144083">
              <w:marLeft w:val="300"/>
              <w:marRight w:val="300"/>
              <w:marTop w:val="300"/>
              <w:marBottom w:val="0"/>
              <w:divBdr>
                <w:top w:val="none" w:sz="0" w:space="0" w:color="auto"/>
                <w:left w:val="none" w:sz="0" w:space="0" w:color="auto"/>
                <w:bottom w:val="none" w:sz="0" w:space="0" w:color="auto"/>
                <w:right w:val="none" w:sz="0" w:space="0" w:color="auto"/>
              </w:divBdr>
              <w:divsChild>
                <w:div w:id="43143126">
                  <w:marLeft w:val="0"/>
                  <w:marRight w:val="0"/>
                  <w:marTop w:val="0"/>
                  <w:marBottom w:val="300"/>
                  <w:divBdr>
                    <w:top w:val="none" w:sz="0" w:space="0" w:color="auto"/>
                    <w:left w:val="none" w:sz="0" w:space="0" w:color="auto"/>
                    <w:bottom w:val="none" w:sz="0" w:space="0" w:color="auto"/>
                    <w:right w:val="none" w:sz="0" w:space="0" w:color="auto"/>
                  </w:divBdr>
                </w:div>
              </w:divsChild>
            </w:div>
            <w:div w:id="302737340">
              <w:marLeft w:val="300"/>
              <w:marRight w:val="300"/>
              <w:marTop w:val="0"/>
              <w:marBottom w:val="0"/>
              <w:divBdr>
                <w:top w:val="none" w:sz="0" w:space="0" w:color="auto"/>
                <w:left w:val="none" w:sz="0" w:space="0" w:color="auto"/>
                <w:bottom w:val="none" w:sz="0" w:space="0" w:color="auto"/>
                <w:right w:val="none" w:sz="0" w:space="0" w:color="auto"/>
              </w:divBdr>
              <w:divsChild>
                <w:div w:id="2073192943">
                  <w:marLeft w:val="0"/>
                  <w:marRight w:val="0"/>
                  <w:marTop w:val="0"/>
                  <w:marBottom w:val="0"/>
                  <w:divBdr>
                    <w:top w:val="none" w:sz="0" w:space="0" w:color="auto"/>
                    <w:left w:val="none" w:sz="0" w:space="0" w:color="auto"/>
                    <w:bottom w:val="none" w:sz="0" w:space="0" w:color="auto"/>
                    <w:right w:val="none" w:sz="0" w:space="0" w:color="auto"/>
                  </w:divBdr>
                </w:div>
              </w:divsChild>
            </w:div>
            <w:div w:id="1327049041">
              <w:marLeft w:val="0"/>
              <w:marRight w:val="0"/>
              <w:marTop w:val="0"/>
              <w:marBottom w:val="0"/>
              <w:divBdr>
                <w:top w:val="none" w:sz="0" w:space="0" w:color="auto"/>
                <w:left w:val="none" w:sz="0" w:space="0" w:color="auto"/>
                <w:bottom w:val="none" w:sz="0" w:space="0" w:color="auto"/>
                <w:right w:val="none" w:sz="0" w:space="0" w:color="auto"/>
              </w:divBdr>
            </w:div>
            <w:div w:id="1555118951">
              <w:marLeft w:val="300"/>
              <w:marRight w:val="300"/>
              <w:marTop w:val="300"/>
              <w:marBottom w:val="0"/>
              <w:divBdr>
                <w:top w:val="none" w:sz="0" w:space="0" w:color="auto"/>
                <w:left w:val="none" w:sz="0" w:space="0" w:color="auto"/>
                <w:bottom w:val="none" w:sz="0" w:space="0" w:color="auto"/>
                <w:right w:val="none" w:sz="0" w:space="0" w:color="auto"/>
              </w:divBdr>
              <w:divsChild>
                <w:div w:id="768505850">
                  <w:marLeft w:val="0"/>
                  <w:marRight w:val="0"/>
                  <w:marTop w:val="0"/>
                  <w:marBottom w:val="300"/>
                  <w:divBdr>
                    <w:top w:val="none" w:sz="0" w:space="0" w:color="auto"/>
                    <w:left w:val="none" w:sz="0" w:space="0" w:color="auto"/>
                    <w:bottom w:val="none" w:sz="0" w:space="0" w:color="auto"/>
                    <w:right w:val="none" w:sz="0" w:space="0" w:color="auto"/>
                  </w:divBdr>
                </w:div>
              </w:divsChild>
            </w:div>
            <w:div w:id="1222444451">
              <w:marLeft w:val="300"/>
              <w:marRight w:val="300"/>
              <w:marTop w:val="0"/>
              <w:marBottom w:val="0"/>
              <w:divBdr>
                <w:top w:val="none" w:sz="0" w:space="0" w:color="auto"/>
                <w:left w:val="none" w:sz="0" w:space="0" w:color="auto"/>
                <w:bottom w:val="none" w:sz="0" w:space="0" w:color="auto"/>
                <w:right w:val="none" w:sz="0" w:space="0" w:color="auto"/>
              </w:divBdr>
              <w:divsChild>
                <w:div w:id="2044473766">
                  <w:marLeft w:val="0"/>
                  <w:marRight w:val="0"/>
                  <w:marTop w:val="0"/>
                  <w:marBottom w:val="0"/>
                  <w:divBdr>
                    <w:top w:val="none" w:sz="0" w:space="0" w:color="auto"/>
                    <w:left w:val="none" w:sz="0" w:space="0" w:color="auto"/>
                    <w:bottom w:val="none" w:sz="0" w:space="0" w:color="auto"/>
                    <w:right w:val="none" w:sz="0" w:space="0" w:color="auto"/>
                  </w:divBdr>
                </w:div>
              </w:divsChild>
            </w:div>
            <w:div w:id="2012249599">
              <w:marLeft w:val="300"/>
              <w:marRight w:val="300"/>
              <w:marTop w:val="0"/>
              <w:marBottom w:val="0"/>
              <w:divBdr>
                <w:top w:val="none" w:sz="0" w:space="0" w:color="auto"/>
                <w:left w:val="none" w:sz="0" w:space="0" w:color="auto"/>
                <w:bottom w:val="none" w:sz="0" w:space="0" w:color="auto"/>
                <w:right w:val="none" w:sz="0" w:space="0" w:color="auto"/>
              </w:divBdr>
              <w:divsChild>
                <w:div w:id="918633676">
                  <w:marLeft w:val="0"/>
                  <w:marRight w:val="0"/>
                  <w:marTop w:val="0"/>
                  <w:marBottom w:val="300"/>
                  <w:divBdr>
                    <w:top w:val="none" w:sz="0" w:space="0" w:color="auto"/>
                    <w:left w:val="none" w:sz="0" w:space="0" w:color="auto"/>
                    <w:bottom w:val="none" w:sz="0" w:space="0" w:color="auto"/>
                    <w:right w:val="none" w:sz="0" w:space="0" w:color="auto"/>
                  </w:divBdr>
                </w:div>
              </w:divsChild>
            </w:div>
            <w:div w:id="1649673346">
              <w:marLeft w:val="300"/>
              <w:marRight w:val="300"/>
              <w:marTop w:val="0"/>
              <w:marBottom w:val="0"/>
              <w:divBdr>
                <w:top w:val="none" w:sz="0" w:space="0" w:color="auto"/>
                <w:left w:val="none" w:sz="0" w:space="0" w:color="auto"/>
                <w:bottom w:val="none" w:sz="0" w:space="0" w:color="auto"/>
                <w:right w:val="none" w:sz="0" w:space="0" w:color="auto"/>
              </w:divBdr>
              <w:divsChild>
                <w:div w:id="1406534422">
                  <w:marLeft w:val="0"/>
                  <w:marRight w:val="0"/>
                  <w:marTop w:val="0"/>
                  <w:marBottom w:val="0"/>
                  <w:divBdr>
                    <w:top w:val="none" w:sz="0" w:space="0" w:color="auto"/>
                    <w:left w:val="none" w:sz="0" w:space="0" w:color="auto"/>
                    <w:bottom w:val="none" w:sz="0" w:space="0" w:color="auto"/>
                    <w:right w:val="none" w:sz="0" w:space="0" w:color="auto"/>
                  </w:divBdr>
                </w:div>
              </w:divsChild>
            </w:div>
            <w:div w:id="1692217073">
              <w:marLeft w:val="300"/>
              <w:marRight w:val="300"/>
              <w:marTop w:val="300"/>
              <w:marBottom w:val="0"/>
              <w:divBdr>
                <w:top w:val="none" w:sz="0" w:space="0" w:color="auto"/>
                <w:left w:val="none" w:sz="0" w:space="0" w:color="auto"/>
                <w:bottom w:val="none" w:sz="0" w:space="0" w:color="auto"/>
                <w:right w:val="none" w:sz="0" w:space="0" w:color="auto"/>
              </w:divBdr>
              <w:divsChild>
                <w:div w:id="84150672">
                  <w:marLeft w:val="0"/>
                  <w:marRight w:val="0"/>
                  <w:marTop w:val="0"/>
                  <w:marBottom w:val="0"/>
                  <w:divBdr>
                    <w:top w:val="none" w:sz="0" w:space="0" w:color="auto"/>
                    <w:left w:val="none" w:sz="0" w:space="0" w:color="auto"/>
                    <w:bottom w:val="none" w:sz="0" w:space="0" w:color="auto"/>
                    <w:right w:val="none" w:sz="0" w:space="0" w:color="auto"/>
                  </w:divBdr>
                </w:div>
              </w:divsChild>
            </w:div>
            <w:div w:id="1232545712">
              <w:marLeft w:val="300"/>
              <w:marRight w:val="300"/>
              <w:marTop w:val="0"/>
              <w:marBottom w:val="0"/>
              <w:divBdr>
                <w:top w:val="none" w:sz="0" w:space="0" w:color="auto"/>
                <w:left w:val="none" w:sz="0" w:space="0" w:color="auto"/>
                <w:bottom w:val="none" w:sz="0" w:space="0" w:color="auto"/>
                <w:right w:val="none" w:sz="0" w:space="0" w:color="auto"/>
              </w:divBdr>
              <w:divsChild>
                <w:div w:id="1759213585">
                  <w:marLeft w:val="0"/>
                  <w:marRight w:val="0"/>
                  <w:marTop w:val="0"/>
                  <w:marBottom w:val="300"/>
                  <w:divBdr>
                    <w:top w:val="none" w:sz="0" w:space="0" w:color="auto"/>
                    <w:left w:val="none" w:sz="0" w:space="0" w:color="auto"/>
                    <w:bottom w:val="none" w:sz="0" w:space="0" w:color="auto"/>
                    <w:right w:val="none" w:sz="0" w:space="0" w:color="auto"/>
                  </w:divBdr>
                </w:div>
              </w:divsChild>
            </w:div>
            <w:div w:id="2047678021">
              <w:marLeft w:val="300"/>
              <w:marRight w:val="300"/>
              <w:marTop w:val="0"/>
              <w:marBottom w:val="360"/>
              <w:divBdr>
                <w:top w:val="none" w:sz="0" w:space="0" w:color="auto"/>
                <w:left w:val="none" w:sz="0" w:space="0" w:color="auto"/>
                <w:bottom w:val="none" w:sz="0" w:space="0" w:color="auto"/>
                <w:right w:val="none" w:sz="0" w:space="0" w:color="auto"/>
              </w:divBdr>
              <w:divsChild>
                <w:div w:id="6448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6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ueymorg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Warren@chuff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z+16YEvTM6wUadHn0fXptfWXQ==">CgMxLjA4AHIhMWhIUy1wRzd4TUpUZXI0NTU2M1VlWjN6dXUxQzZBRm9w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 Brezac</dc:creator>
  <cp:lastModifiedBy>warren higgins</cp:lastModifiedBy>
  <cp:revision>5</cp:revision>
  <dcterms:created xsi:type="dcterms:W3CDTF">2026-02-19T09:37:00Z</dcterms:created>
  <dcterms:modified xsi:type="dcterms:W3CDTF">2026-02-24T11:02:00Z</dcterms:modified>
</cp:coreProperties>
</file>