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2DF4" w14:textId="7EE55AEB" w:rsidR="002E67ED" w:rsidRPr="00FD58A7" w:rsidRDefault="00FC4AEF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FD58A7">
        <w:rPr>
          <w:rFonts w:ascii="Franklin Gothic Book" w:hAnsi="Franklin Gothic Book"/>
          <w:b/>
          <w:bCs/>
          <w:sz w:val="32"/>
          <w:szCs w:val="32"/>
        </w:rPr>
        <w:t xml:space="preserve">THE LAST DINNER PARTY SHARE NEW SINGLE, </w:t>
      </w:r>
      <w:hyperlink r:id="rId6" w:history="1">
        <w:r w:rsidRPr="00E06A82">
          <w:rPr>
            <w:rStyle w:val="Hyperlink"/>
            <w:rFonts w:ascii="Franklin Gothic Book" w:hAnsi="Franklin Gothic Book"/>
            <w:b/>
            <w:bCs/>
            <w:sz w:val="32"/>
            <w:szCs w:val="32"/>
          </w:rPr>
          <w:t>‘</w:t>
        </w:r>
        <w:r w:rsidRPr="00E06A82">
          <w:rPr>
            <w:rStyle w:val="Hyperlink"/>
            <w:rFonts w:ascii="Franklin Gothic Book" w:hAnsi="Franklin Gothic Book"/>
            <w:b/>
            <w:bCs/>
            <w:i/>
            <w:iCs/>
            <w:sz w:val="32"/>
            <w:szCs w:val="32"/>
          </w:rPr>
          <w:t>SINNER</w:t>
        </w:r>
        <w:r w:rsidRPr="00E06A82">
          <w:rPr>
            <w:rStyle w:val="Hyperlink"/>
            <w:rFonts w:ascii="Franklin Gothic Book" w:hAnsi="Franklin Gothic Book"/>
            <w:b/>
            <w:bCs/>
            <w:sz w:val="32"/>
            <w:szCs w:val="32"/>
          </w:rPr>
          <w:t>’</w:t>
        </w:r>
      </w:hyperlink>
    </w:p>
    <w:p w14:paraId="473CD84D" w14:textId="77777777" w:rsidR="004123AC" w:rsidRPr="00FD58A7" w:rsidRDefault="004123AC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14:paraId="160B6B51" w14:textId="554B65EC" w:rsidR="004123AC" w:rsidRPr="00FD58A7" w:rsidRDefault="004123AC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FD58A7">
        <w:rPr>
          <w:rFonts w:ascii="Franklin Gothic Book" w:hAnsi="Franklin Gothic Book"/>
          <w:b/>
          <w:bCs/>
          <w:sz w:val="32"/>
          <w:szCs w:val="32"/>
        </w:rPr>
        <w:t xml:space="preserve">WATCH </w:t>
      </w:r>
      <w:r w:rsidR="00DA6207">
        <w:rPr>
          <w:rFonts w:ascii="Franklin Gothic Book" w:hAnsi="Franklin Gothic Book"/>
          <w:b/>
          <w:bCs/>
          <w:sz w:val="32"/>
          <w:szCs w:val="32"/>
        </w:rPr>
        <w:t xml:space="preserve">LIVE PERFORMANCE </w:t>
      </w:r>
      <w:r w:rsidRPr="00FD58A7">
        <w:rPr>
          <w:rFonts w:ascii="Franklin Gothic Book" w:hAnsi="Franklin Gothic Book"/>
          <w:b/>
          <w:bCs/>
          <w:sz w:val="32"/>
          <w:szCs w:val="32"/>
        </w:rPr>
        <w:t xml:space="preserve">VIDEO </w:t>
      </w:r>
      <w:hyperlink r:id="rId7" w:history="1">
        <w:r w:rsidRPr="00E06A82">
          <w:rPr>
            <w:rStyle w:val="Hyperlink"/>
            <w:rFonts w:ascii="Franklin Gothic Book" w:hAnsi="Franklin Gothic Book"/>
            <w:b/>
            <w:bCs/>
            <w:sz w:val="32"/>
            <w:szCs w:val="32"/>
          </w:rPr>
          <w:t>HERE</w:t>
        </w:r>
      </w:hyperlink>
    </w:p>
    <w:p w14:paraId="3087452F" w14:textId="77777777" w:rsidR="00FC4AEF" w:rsidRPr="00FD58A7" w:rsidRDefault="00FC4AEF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14:paraId="585C6432" w14:textId="0F2F56A3" w:rsidR="00FC4AEF" w:rsidRDefault="00FC4AEF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FD58A7">
        <w:rPr>
          <w:rFonts w:ascii="Franklin Gothic Book" w:hAnsi="Franklin Gothic Book"/>
          <w:b/>
          <w:bCs/>
          <w:sz w:val="32"/>
          <w:szCs w:val="32"/>
        </w:rPr>
        <w:t>+ UK HEADLINE TOUR ANNOUNCED</w:t>
      </w:r>
      <w:r w:rsidR="009303D9" w:rsidRPr="00FD58A7">
        <w:rPr>
          <w:rFonts w:ascii="Franklin Gothic Book" w:hAnsi="Franklin Gothic Book"/>
          <w:b/>
          <w:bCs/>
          <w:sz w:val="32"/>
          <w:szCs w:val="32"/>
        </w:rPr>
        <w:t xml:space="preserve"> FOR AUTUMN 2023</w:t>
      </w:r>
    </w:p>
    <w:p w14:paraId="3815A86F" w14:textId="59F98AB7" w:rsidR="002674C1" w:rsidRPr="00FD58A7" w:rsidRDefault="002674C1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>
        <w:rPr>
          <w:rFonts w:ascii="Franklin Gothic Book" w:hAnsi="Franklin Gothic Book"/>
          <w:b/>
          <w:bCs/>
          <w:sz w:val="32"/>
          <w:szCs w:val="32"/>
        </w:rPr>
        <w:t>LONDON SELLS OUT IN TWO HOURS, SECOND NIGHT ADDED</w:t>
      </w:r>
    </w:p>
    <w:p w14:paraId="1A233B11" w14:textId="77777777" w:rsidR="00FC4AEF" w:rsidRPr="00FD58A7" w:rsidRDefault="00FC4AEF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14:paraId="54838242" w14:textId="457CCDB1" w:rsidR="004123AC" w:rsidRDefault="00BC0675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>
        <w:rPr>
          <w:rFonts w:ascii="Franklin Gothic Book" w:hAnsi="Franklin Gothic Book"/>
          <w:b/>
          <w:bCs/>
          <w:noProof/>
          <w:sz w:val="32"/>
          <w:szCs w:val="32"/>
        </w:rPr>
        <w:drawing>
          <wp:inline distT="0" distB="0" distL="0" distR="0" wp14:anchorId="5FEBD624" wp14:editId="619F4A33">
            <wp:extent cx="5727700" cy="6474460"/>
            <wp:effectExtent l="0" t="0" r="0" b="2540"/>
            <wp:docPr id="616714754" name="Picture 3" descr="A group of women standing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714754" name="Picture 3" descr="A group of women standing on a stag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21C9" w14:textId="5F7944FA" w:rsidR="00BC0675" w:rsidRPr="00BC0675" w:rsidRDefault="00BC0675" w:rsidP="00BC0675">
      <w:pPr>
        <w:jc w:val="right"/>
        <w:rPr>
          <w:rFonts w:ascii="Franklin Gothic Book" w:hAnsi="Franklin Gothic Book"/>
          <w:b/>
          <w:bCs/>
          <w:sz w:val="19"/>
          <w:szCs w:val="19"/>
        </w:rPr>
      </w:pPr>
      <w:r w:rsidRPr="00BC0675">
        <w:rPr>
          <w:rFonts w:ascii="Franklin Gothic Book" w:hAnsi="Franklin Gothic Book"/>
          <w:b/>
          <w:bCs/>
          <w:sz w:val="19"/>
          <w:szCs w:val="19"/>
        </w:rPr>
        <w:t>Credit: Cal McIntyre</w:t>
      </w:r>
    </w:p>
    <w:p w14:paraId="720AC6C8" w14:textId="77777777" w:rsidR="00BC0675" w:rsidRDefault="00BC0675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</w:p>
    <w:p w14:paraId="4147A292" w14:textId="36EE60F7" w:rsidR="00FC4AEF" w:rsidRPr="00FD58A7" w:rsidRDefault="00FC4AEF" w:rsidP="00FD58A7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FD58A7">
        <w:rPr>
          <w:rFonts w:ascii="Franklin Gothic Book" w:hAnsi="Franklin Gothic Book"/>
          <w:b/>
          <w:bCs/>
          <w:sz w:val="32"/>
          <w:szCs w:val="32"/>
        </w:rPr>
        <w:lastRenderedPageBreak/>
        <w:t>BAND KICK</w:t>
      </w:r>
      <w:r w:rsidR="004123AC" w:rsidRPr="00FD58A7">
        <w:rPr>
          <w:rFonts w:ascii="Franklin Gothic Book" w:hAnsi="Franklin Gothic Book"/>
          <w:b/>
          <w:bCs/>
          <w:sz w:val="32"/>
          <w:szCs w:val="32"/>
        </w:rPr>
        <w:t xml:space="preserve"> </w:t>
      </w:r>
      <w:r w:rsidRPr="00FD58A7">
        <w:rPr>
          <w:rFonts w:ascii="Franklin Gothic Book" w:hAnsi="Franklin Gothic Book"/>
          <w:b/>
          <w:bCs/>
          <w:sz w:val="32"/>
          <w:szCs w:val="32"/>
        </w:rPr>
        <w:t xml:space="preserve">OFF FESTIVAL SEASON WITH </w:t>
      </w:r>
      <w:r w:rsidR="005D147B">
        <w:rPr>
          <w:rFonts w:ascii="Franklin Gothic Book" w:hAnsi="Franklin Gothic Book"/>
          <w:b/>
          <w:bCs/>
          <w:sz w:val="32"/>
          <w:szCs w:val="32"/>
        </w:rPr>
        <w:t xml:space="preserve">STUNNING </w:t>
      </w:r>
      <w:r w:rsidRPr="00FD58A7">
        <w:rPr>
          <w:rFonts w:ascii="Franklin Gothic Book" w:hAnsi="Franklin Gothic Book"/>
          <w:b/>
          <w:bCs/>
          <w:sz w:val="32"/>
          <w:szCs w:val="32"/>
        </w:rPr>
        <w:t>DEBUT</w:t>
      </w:r>
      <w:r w:rsidR="009303D9" w:rsidRPr="00FD58A7">
        <w:rPr>
          <w:rFonts w:ascii="Franklin Gothic Book" w:hAnsi="Franklin Gothic Book"/>
          <w:b/>
          <w:bCs/>
          <w:sz w:val="32"/>
          <w:szCs w:val="32"/>
        </w:rPr>
        <w:t xml:space="preserve"> PERFORMANCE</w:t>
      </w:r>
      <w:r w:rsidRPr="00FD58A7">
        <w:rPr>
          <w:rFonts w:ascii="Franklin Gothic Book" w:hAnsi="Franklin Gothic Book"/>
          <w:b/>
          <w:bCs/>
          <w:sz w:val="32"/>
          <w:szCs w:val="32"/>
        </w:rPr>
        <w:t xml:space="preserve"> </w:t>
      </w:r>
      <w:r w:rsidR="009303D9" w:rsidRPr="00FD58A7">
        <w:rPr>
          <w:rFonts w:ascii="Franklin Gothic Book" w:hAnsi="Franklin Gothic Book"/>
          <w:b/>
          <w:bCs/>
          <w:sz w:val="32"/>
          <w:szCs w:val="32"/>
        </w:rPr>
        <w:t>AT GLASTONBURY</w:t>
      </w:r>
    </w:p>
    <w:p w14:paraId="30E58FDB" w14:textId="77777777" w:rsidR="00FC4AEF" w:rsidRDefault="00FC4AEF"/>
    <w:p w14:paraId="51CD2FDF" w14:textId="6139F3D0" w:rsidR="009303D9" w:rsidRPr="00FD58A7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 xml:space="preserve">The Last Dinner Party are excited to share details of their second single, </w:t>
      </w:r>
      <w:r w:rsidRPr="00FD58A7">
        <w:rPr>
          <w:rFonts w:ascii="Franklin Gothic Book" w:hAnsi="Franklin Gothic Book"/>
          <w:i/>
          <w:iCs/>
        </w:rPr>
        <w:t>Sinner</w:t>
      </w:r>
      <w:r w:rsidRPr="00FD58A7">
        <w:rPr>
          <w:rFonts w:ascii="Franklin Gothic Book" w:hAnsi="Franklin Gothic Book"/>
        </w:rPr>
        <w:t>.</w:t>
      </w:r>
    </w:p>
    <w:p w14:paraId="6F06B9DB" w14:textId="77777777" w:rsidR="009303D9" w:rsidRPr="00FD58A7" w:rsidRDefault="009303D9">
      <w:pPr>
        <w:rPr>
          <w:rFonts w:ascii="Franklin Gothic Book" w:hAnsi="Franklin Gothic Book"/>
        </w:rPr>
      </w:pPr>
    </w:p>
    <w:p w14:paraId="6DAF06D4" w14:textId="2C87926F" w:rsidR="009303D9" w:rsidRPr="00FD58A7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  <w:i/>
          <w:iCs/>
        </w:rPr>
        <w:t>Sinner</w:t>
      </w:r>
      <w:r w:rsidRPr="00FD58A7">
        <w:rPr>
          <w:rFonts w:ascii="Franklin Gothic Book" w:hAnsi="Franklin Gothic Book"/>
        </w:rPr>
        <w:t xml:space="preserve"> is streaming now and produced by James Ford. It follows the London five-piece’s</w:t>
      </w:r>
      <w:r w:rsidR="004123AC" w:rsidRPr="00FD58A7">
        <w:rPr>
          <w:rFonts w:ascii="Franklin Gothic Book" w:hAnsi="Franklin Gothic Book"/>
        </w:rPr>
        <w:t xml:space="preserve"> scintillating</w:t>
      </w:r>
      <w:r w:rsidRPr="00FD58A7">
        <w:rPr>
          <w:rFonts w:ascii="Franklin Gothic Book" w:hAnsi="Franklin Gothic Book"/>
        </w:rPr>
        <w:t xml:space="preserve"> debut single, </w:t>
      </w:r>
      <w:r w:rsidRPr="00FD58A7">
        <w:rPr>
          <w:rFonts w:ascii="Franklin Gothic Book" w:hAnsi="Franklin Gothic Book"/>
          <w:i/>
          <w:iCs/>
        </w:rPr>
        <w:t>Nothing Matters</w:t>
      </w:r>
      <w:r w:rsidR="004123AC" w:rsidRPr="00FD58A7">
        <w:rPr>
          <w:rFonts w:ascii="Franklin Gothic Book" w:hAnsi="Franklin Gothic Book"/>
        </w:rPr>
        <w:t>, which provoked an instantaneous reaction of acclaim</w:t>
      </w:r>
      <w:r w:rsidR="000014C3">
        <w:rPr>
          <w:rFonts w:ascii="Franklin Gothic Book" w:hAnsi="Franklin Gothic Book"/>
        </w:rPr>
        <w:t xml:space="preserve"> across the board</w:t>
      </w:r>
      <w:r w:rsidR="00E06A82">
        <w:rPr>
          <w:rFonts w:ascii="Franklin Gothic Book" w:hAnsi="Franklin Gothic Book"/>
        </w:rPr>
        <w:t>.</w:t>
      </w:r>
    </w:p>
    <w:p w14:paraId="297CCC9C" w14:textId="77777777" w:rsidR="004123AC" w:rsidRPr="00FD58A7" w:rsidRDefault="004123AC">
      <w:pPr>
        <w:rPr>
          <w:rFonts w:ascii="Franklin Gothic Book" w:hAnsi="Franklin Gothic Book"/>
        </w:rPr>
      </w:pPr>
    </w:p>
    <w:p w14:paraId="3D8F9E87" w14:textId="3920359D" w:rsidR="004123AC" w:rsidRPr="00E06A82" w:rsidRDefault="004123AC">
      <w:pPr>
        <w:rPr>
          <w:rFonts w:ascii="Franklin Gothic Book" w:hAnsi="Franklin Gothic Book"/>
          <w:color w:val="000000" w:themeColor="text1"/>
        </w:rPr>
      </w:pPr>
      <w:r w:rsidRPr="000014C3">
        <w:rPr>
          <w:rFonts w:ascii="Franklin Gothic Book" w:hAnsi="Franklin Gothic Book"/>
          <w:i/>
          <w:iCs/>
        </w:rPr>
        <w:t>Sinner</w:t>
      </w:r>
      <w:r w:rsidRPr="00FD58A7">
        <w:rPr>
          <w:rFonts w:ascii="Franklin Gothic Book" w:hAnsi="Franklin Gothic Book"/>
        </w:rPr>
        <w:t xml:space="preserve"> launches today with a </w:t>
      </w:r>
      <w:r w:rsidR="00DA6207">
        <w:rPr>
          <w:rFonts w:ascii="Franklin Gothic Book" w:hAnsi="Franklin Gothic Book"/>
        </w:rPr>
        <w:t xml:space="preserve">live performance </w:t>
      </w:r>
      <w:r w:rsidRPr="00FD58A7">
        <w:rPr>
          <w:rFonts w:ascii="Franklin Gothic Book" w:hAnsi="Franklin Gothic Book"/>
        </w:rPr>
        <w:t>video directed by</w:t>
      </w:r>
      <w:r w:rsidR="00E06A82">
        <w:rPr>
          <w:rFonts w:ascii="Franklin Gothic Book" w:hAnsi="Franklin Gothic Book"/>
        </w:rPr>
        <w:t xml:space="preserve"> The Last Dinner Party and Balan Evans.</w:t>
      </w:r>
      <w:r w:rsidRPr="00FD58A7">
        <w:rPr>
          <w:rFonts w:ascii="Franklin Gothic Book" w:hAnsi="Franklin Gothic Book"/>
          <w:color w:val="FF0000"/>
        </w:rPr>
        <w:t xml:space="preserve"> </w:t>
      </w:r>
      <w:r w:rsidR="00E06A82" w:rsidRPr="00E06A82">
        <w:rPr>
          <w:rFonts w:ascii="Franklin Gothic Book" w:hAnsi="Franklin Gothic Book"/>
          <w:b/>
          <w:bCs/>
          <w:color w:val="000000" w:themeColor="text1"/>
        </w:rPr>
        <w:t xml:space="preserve">Watch the video </w:t>
      </w:r>
      <w:hyperlink r:id="rId9" w:history="1">
        <w:r w:rsidR="00E06A82" w:rsidRPr="00E06A82">
          <w:rPr>
            <w:rStyle w:val="Hyperlink"/>
            <w:rFonts w:ascii="Franklin Gothic Book" w:hAnsi="Franklin Gothic Book"/>
            <w:b/>
            <w:bCs/>
          </w:rPr>
          <w:t>HERE</w:t>
        </w:r>
      </w:hyperlink>
    </w:p>
    <w:p w14:paraId="6604353F" w14:textId="77777777" w:rsidR="002018B6" w:rsidRPr="00FD58A7" w:rsidRDefault="002018B6">
      <w:pPr>
        <w:rPr>
          <w:rFonts w:ascii="Franklin Gothic Book" w:hAnsi="Franklin Gothic Book"/>
        </w:rPr>
      </w:pPr>
    </w:p>
    <w:p w14:paraId="1FE568C9" w14:textId="32FA469E" w:rsidR="005D147B" w:rsidRPr="005D147B" w:rsidRDefault="005D147B" w:rsidP="005D147B">
      <w:pPr>
        <w:rPr>
          <w:rFonts w:ascii="Times New Roman" w:eastAsia="Times New Roman" w:hAnsi="Times New Roman" w:cs="Times New Roman"/>
          <w:i/>
          <w:iCs/>
          <w:kern w:val="0"/>
          <w:lang w:eastAsia="en-GB"/>
          <w14:ligatures w14:val="none"/>
        </w:rPr>
      </w:pPr>
      <w:r>
        <w:rPr>
          <w:rFonts w:ascii="Franklin Gothic Book" w:hAnsi="Franklin Gothic Book"/>
          <w:color w:val="000000" w:themeColor="text1"/>
        </w:rPr>
        <w:t xml:space="preserve">Guitarist Lizzie </w:t>
      </w:r>
      <w:proofErr w:type="spellStart"/>
      <w:r>
        <w:rPr>
          <w:rFonts w:ascii="Franklin Gothic Book" w:hAnsi="Franklin Gothic Book"/>
          <w:color w:val="000000" w:themeColor="text1"/>
        </w:rPr>
        <w:t>Mayland</w:t>
      </w:r>
      <w:proofErr w:type="spellEnd"/>
      <w:r>
        <w:rPr>
          <w:rFonts w:ascii="Franklin Gothic Book" w:hAnsi="Franklin Gothic Book"/>
          <w:color w:val="000000" w:themeColor="text1"/>
        </w:rPr>
        <w:t xml:space="preserve"> on</w:t>
      </w:r>
      <w:r w:rsidRPr="005D147B">
        <w:rPr>
          <w:rFonts w:ascii="Franklin Gothic Book" w:hAnsi="Franklin Gothic Book"/>
          <w:i/>
          <w:iCs/>
          <w:color w:val="000000" w:themeColor="text1"/>
        </w:rPr>
        <w:t xml:space="preserve"> Sinner</w:t>
      </w:r>
      <w:r>
        <w:rPr>
          <w:rFonts w:ascii="Franklin Gothic Book" w:hAnsi="Franklin Gothic Book"/>
          <w:color w:val="000000" w:themeColor="text1"/>
        </w:rPr>
        <w:t>: “</w:t>
      </w:r>
      <w:r w:rsidRPr="005D147B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Sinner is a story of self-acceptance</w:t>
      </w:r>
      <w:r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,</w:t>
      </w:r>
      <w:r w:rsidRPr="005D147B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 xml:space="preserve"> and the longing for the past and present self to become one.</w:t>
      </w:r>
    </w:p>
    <w:p w14:paraId="3EF1B71E" w14:textId="77777777" w:rsidR="005D147B" w:rsidRPr="005D147B" w:rsidRDefault="005D147B" w:rsidP="005D147B">
      <w:pPr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</w:pPr>
    </w:p>
    <w:p w14:paraId="054F5AD6" w14:textId="3A4ED01C" w:rsidR="002018B6" w:rsidRPr="005D147B" w:rsidRDefault="005D147B" w:rsidP="005D147B">
      <w:pPr>
        <w:rPr>
          <w:rFonts w:ascii="Franklin Gothic Book" w:hAnsi="Franklin Gothic Book"/>
          <w:i/>
          <w:iCs/>
          <w:color w:val="000000" w:themeColor="text1"/>
        </w:rPr>
      </w:pPr>
      <w:r w:rsidRPr="005D147B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Born from a breakbeat drum sample, Sinner is punctuated by ripping guitar lines and harmony-filled vocal breakdowns.”</w:t>
      </w:r>
    </w:p>
    <w:p w14:paraId="1F15010D" w14:textId="77777777" w:rsidR="009303D9" w:rsidRPr="00FD58A7" w:rsidRDefault="009303D9">
      <w:pPr>
        <w:rPr>
          <w:rFonts w:ascii="Franklin Gothic Book" w:hAnsi="Franklin Gothic Book"/>
        </w:rPr>
      </w:pPr>
    </w:p>
    <w:p w14:paraId="5113FE59" w14:textId="294A71B9" w:rsidR="009303D9" w:rsidRPr="00FD58A7" w:rsidRDefault="004123AC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The band have spent much of the Spring and early Summer out on the road which is where they’re due to remain for the rest of 2023. The</w:t>
      </w:r>
      <w:r w:rsidR="00D21DA8">
        <w:rPr>
          <w:rFonts w:ascii="Franklin Gothic Book" w:hAnsi="Franklin Gothic Book"/>
        </w:rPr>
        <w:t>y</w:t>
      </w:r>
      <w:r w:rsidRPr="00FD58A7">
        <w:rPr>
          <w:rFonts w:ascii="Franklin Gothic Book" w:hAnsi="Franklin Gothic Book"/>
        </w:rPr>
        <w:t xml:space="preserve"> made their debut at Glastonbury</w:t>
      </w:r>
      <w:r w:rsidR="00D21DA8">
        <w:rPr>
          <w:rFonts w:ascii="Franklin Gothic Book" w:hAnsi="Franklin Gothic Book"/>
        </w:rPr>
        <w:t xml:space="preserve"> last weekend</w:t>
      </w:r>
      <w:r w:rsidRPr="00FD58A7">
        <w:rPr>
          <w:rFonts w:ascii="Franklin Gothic Book" w:hAnsi="Franklin Gothic Book"/>
        </w:rPr>
        <w:t xml:space="preserve">, playing to a near capacity crowd at </w:t>
      </w:r>
      <w:proofErr w:type="spellStart"/>
      <w:r w:rsidRPr="00FD58A7">
        <w:rPr>
          <w:rFonts w:ascii="Franklin Gothic Book" w:hAnsi="Franklin Gothic Book"/>
        </w:rPr>
        <w:t>Woodsies</w:t>
      </w:r>
      <w:proofErr w:type="spellEnd"/>
      <w:r w:rsidRPr="00FD58A7">
        <w:rPr>
          <w:rFonts w:ascii="Franklin Gothic Book" w:hAnsi="Franklin Gothic Book"/>
        </w:rPr>
        <w:t xml:space="preserve"> in the Saturday breakfast slot, and converting hundreds of curious passers-by into </w:t>
      </w:r>
      <w:proofErr w:type="spellStart"/>
      <w:r w:rsidR="00FD58A7">
        <w:rPr>
          <w:rFonts w:ascii="Franklin Gothic Book" w:hAnsi="Franklin Gothic Book"/>
        </w:rPr>
        <w:t>bonafide</w:t>
      </w:r>
      <w:proofErr w:type="spellEnd"/>
      <w:r w:rsidR="00FD58A7">
        <w:rPr>
          <w:rFonts w:ascii="Franklin Gothic Book" w:hAnsi="Franklin Gothic Book"/>
        </w:rPr>
        <w:t xml:space="preserve"> </w:t>
      </w:r>
      <w:r w:rsidR="002018B6" w:rsidRPr="00FD58A7">
        <w:rPr>
          <w:rFonts w:ascii="Franklin Gothic Book" w:hAnsi="Franklin Gothic Book"/>
        </w:rPr>
        <w:t xml:space="preserve">fans </w:t>
      </w:r>
      <w:r w:rsidR="00FD58A7">
        <w:rPr>
          <w:rFonts w:ascii="Franklin Gothic Book" w:hAnsi="Franklin Gothic Book"/>
        </w:rPr>
        <w:t>with</w:t>
      </w:r>
      <w:r w:rsidR="002018B6" w:rsidRPr="00FD58A7">
        <w:rPr>
          <w:rFonts w:ascii="Franklin Gothic Book" w:hAnsi="Franklin Gothic Book"/>
        </w:rPr>
        <w:t xml:space="preserve"> </w:t>
      </w:r>
      <w:r w:rsidR="00FE519E">
        <w:rPr>
          <w:rFonts w:ascii="Franklin Gothic Book" w:hAnsi="Franklin Gothic Book"/>
        </w:rPr>
        <w:t>45</w:t>
      </w:r>
      <w:r w:rsidR="002018B6" w:rsidRPr="00FD58A7">
        <w:rPr>
          <w:rFonts w:ascii="Franklin Gothic Book" w:hAnsi="Franklin Gothic Book"/>
        </w:rPr>
        <w:t xml:space="preserve"> minutes of impassioned</w:t>
      </w:r>
      <w:r w:rsidR="00FD58A7">
        <w:rPr>
          <w:rFonts w:ascii="Franklin Gothic Book" w:hAnsi="Franklin Gothic Book"/>
        </w:rPr>
        <w:t xml:space="preserve">, electric live </w:t>
      </w:r>
      <w:r w:rsidR="002018B6" w:rsidRPr="00FD58A7">
        <w:rPr>
          <w:rFonts w:ascii="Franklin Gothic Book" w:hAnsi="Franklin Gothic Book"/>
        </w:rPr>
        <w:t>performance.</w:t>
      </w:r>
    </w:p>
    <w:p w14:paraId="57939CCC" w14:textId="77777777" w:rsidR="002018B6" w:rsidRPr="00FD58A7" w:rsidRDefault="002018B6">
      <w:pPr>
        <w:rPr>
          <w:rFonts w:ascii="Franklin Gothic Book" w:hAnsi="Franklin Gothic Book"/>
        </w:rPr>
      </w:pPr>
    </w:p>
    <w:p w14:paraId="0DA21677" w14:textId="6E0341BE" w:rsidR="002018B6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The Last Dinner Party are set to repeat th</w:t>
      </w:r>
      <w:r w:rsidR="00FD58A7">
        <w:rPr>
          <w:rFonts w:ascii="Franklin Gothic Book" w:hAnsi="Franklin Gothic Book"/>
        </w:rPr>
        <w:t>at</w:t>
      </w:r>
      <w:r w:rsidRPr="00FD58A7">
        <w:rPr>
          <w:rFonts w:ascii="Franklin Gothic Book" w:hAnsi="Franklin Gothic Book"/>
        </w:rPr>
        <w:t xml:space="preserve"> </w:t>
      </w:r>
      <w:r w:rsidR="00FD58A7">
        <w:rPr>
          <w:rFonts w:ascii="Franklin Gothic Book" w:hAnsi="Franklin Gothic Book"/>
        </w:rPr>
        <w:t>same</w:t>
      </w:r>
      <w:r w:rsidR="000014C3">
        <w:rPr>
          <w:rFonts w:ascii="Franklin Gothic Book" w:hAnsi="Franklin Gothic Book"/>
        </w:rPr>
        <w:t xml:space="preserve"> compelling</w:t>
      </w:r>
      <w:r w:rsidR="00FD58A7">
        <w:rPr>
          <w:rFonts w:ascii="Franklin Gothic Book" w:hAnsi="Franklin Gothic Book"/>
        </w:rPr>
        <w:t xml:space="preserve"> </w:t>
      </w:r>
      <w:r w:rsidRPr="00FD58A7">
        <w:rPr>
          <w:rFonts w:ascii="Franklin Gothic Book" w:hAnsi="Franklin Gothic Book"/>
        </w:rPr>
        <w:t>trick in the coming weeks with early slots at the likes of Green Man, End of the Road, Latitude and Reading &amp; Leeds. They</w:t>
      </w:r>
      <w:r w:rsidR="000014C3">
        <w:rPr>
          <w:rFonts w:ascii="Franklin Gothic Book" w:hAnsi="Franklin Gothic Book"/>
        </w:rPr>
        <w:t>’ll</w:t>
      </w:r>
      <w:r w:rsidRPr="00FD58A7">
        <w:rPr>
          <w:rFonts w:ascii="Franklin Gothic Book" w:hAnsi="Franklin Gothic Book"/>
        </w:rPr>
        <w:t xml:space="preserve"> follow </w:t>
      </w:r>
      <w:r w:rsidR="000014C3">
        <w:rPr>
          <w:rFonts w:ascii="Franklin Gothic Book" w:hAnsi="Franklin Gothic Book"/>
        </w:rPr>
        <w:t>their</w:t>
      </w:r>
      <w:r w:rsidRPr="00FD58A7">
        <w:rPr>
          <w:rFonts w:ascii="Franklin Gothic Book" w:hAnsi="Franklin Gothic Book"/>
        </w:rPr>
        <w:t xml:space="preserve"> Summer of festivals with a</w:t>
      </w:r>
      <w:r w:rsidR="00972233">
        <w:rPr>
          <w:rFonts w:ascii="Franklin Gothic Book" w:hAnsi="Franklin Gothic Book"/>
        </w:rPr>
        <w:t xml:space="preserve"> </w:t>
      </w:r>
      <w:r w:rsidR="000014C3">
        <w:rPr>
          <w:rFonts w:ascii="Franklin Gothic Book" w:hAnsi="Franklin Gothic Book"/>
        </w:rPr>
        <w:t xml:space="preserve">new </w:t>
      </w:r>
      <w:r w:rsidR="00972233">
        <w:rPr>
          <w:rFonts w:ascii="Franklin Gothic Book" w:hAnsi="Franklin Gothic Book"/>
        </w:rPr>
        <w:t>UK</w:t>
      </w:r>
      <w:r w:rsidRPr="00FD58A7">
        <w:rPr>
          <w:rFonts w:ascii="Franklin Gothic Book" w:hAnsi="Franklin Gothic Book"/>
        </w:rPr>
        <w:t xml:space="preserve"> headline tour in the Autumn. The eight date run kicks off at Blackpool’s Central Library on the </w:t>
      </w:r>
      <w:proofErr w:type="gramStart"/>
      <w:r w:rsidRPr="00FD58A7">
        <w:rPr>
          <w:rFonts w:ascii="Franklin Gothic Book" w:hAnsi="Franklin Gothic Book"/>
        </w:rPr>
        <w:t>8</w:t>
      </w:r>
      <w:r w:rsidRPr="00FD58A7">
        <w:rPr>
          <w:rFonts w:ascii="Franklin Gothic Book" w:hAnsi="Franklin Gothic Book"/>
          <w:vertAlign w:val="superscript"/>
        </w:rPr>
        <w:t>th</w:t>
      </w:r>
      <w:proofErr w:type="gramEnd"/>
      <w:r w:rsidRPr="00FD58A7">
        <w:rPr>
          <w:rFonts w:ascii="Franklin Gothic Book" w:hAnsi="Franklin Gothic Book"/>
        </w:rPr>
        <w:t xml:space="preserve"> October, concluding at The Fleece in Bristol on 22</w:t>
      </w:r>
      <w:r w:rsidRPr="00FD58A7">
        <w:rPr>
          <w:rFonts w:ascii="Franklin Gothic Book" w:hAnsi="Franklin Gothic Book"/>
          <w:vertAlign w:val="superscript"/>
        </w:rPr>
        <w:t>nd</w:t>
      </w:r>
      <w:r w:rsidRPr="00FD58A7">
        <w:rPr>
          <w:rFonts w:ascii="Franklin Gothic Book" w:hAnsi="Franklin Gothic Book"/>
        </w:rPr>
        <w:t xml:space="preserve"> October. A show at London’s </w:t>
      </w:r>
      <w:proofErr w:type="spellStart"/>
      <w:r w:rsidRPr="00FD58A7">
        <w:rPr>
          <w:rFonts w:ascii="Franklin Gothic Book" w:hAnsi="Franklin Gothic Book"/>
        </w:rPr>
        <w:t>EartH</w:t>
      </w:r>
      <w:proofErr w:type="spellEnd"/>
      <w:r w:rsidRPr="00FD58A7">
        <w:rPr>
          <w:rFonts w:ascii="Franklin Gothic Book" w:hAnsi="Franklin Gothic Book"/>
        </w:rPr>
        <w:t xml:space="preserve"> venue on 17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follows a recent run of hometown sell-out dates at Moth Club, Camden Assembly, and Oslo.  Tickets </w:t>
      </w:r>
      <w:r w:rsidR="00FD58A7">
        <w:rPr>
          <w:rFonts w:ascii="Franklin Gothic Book" w:hAnsi="Franklin Gothic Book"/>
        </w:rPr>
        <w:t xml:space="preserve">for the headline dates are on sale now via </w:t>
      </w:r>
      <w:hyperlink r:id="rId10" w:history="1">
        <w:r w:rsidR="00FD58A7" w:rsidRPr="000D06E2">
          <w:rPr>
            <w:rStyle w:val="Hyperlink"/>
            <w:rFonts w:ascii="Franklin Gothic Book" w:hAnsi="Franklin Gothic Book"/>
          </w:rPr>
          <w:t>https://www.thelastdinnerparty.co.uk/live/</w:t>
        </w:r>
      </w:hyperlink>
    </w:p>
    <w:p w14:paraId="6AE5C4FB" w14:textId="77777777" w:rsidR="002018B6" w:rsidRPr="00FD58A7" w:rsidRDefault="002018B6">
      <w:pPr>
        <w:rPr>
          <w:rFonts w:ascii="Franklin Gothic Book" w:hAnsi="Franklin Gothic Book"/>
        </w:rPr>
      </w:pPr>
    </w:p>
    <w:p w14:paraId="137AF4E1" w14:textId="77777777" w:rsidR="005D147B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The</w:t>
      </w:r>
      <w:r w:rsidR="00FD58A7">
        <w:rPr>
          <w:rFonts w:ascii="Franklin Gothic Book" w:hAnsi="Franklin Gothic Book"/>
        </w:rPr>
        <w:t xml:space="preserve"> band </w:t>
      </w:r>
      <w:r w:rsidRPr="00FD58A7">
        <w:rPr>
          <w:rFonts w:ascii="Franklin Gothic Book" w:hAnsi="Franklin Gothic Book"/>
        </w:rPr>
        <w:t>follow the</w:t>
      </w:r>
      <w:r w:rsidR="00FD58A7">
        <w:rPr>
          <w:rFonts w:ascii="Franklin Gothic Book" w:hAnsi="Franklin Gothic Book"/>
        </w:rPr>
        <w:t>ir</w:t>
      </w:r>
      <w:r w:rsidRPr="00FD58A7">
        <w:rPr>
          <w:rFonts w:ascii="Franklin Gothic Book" w:hAnsi="Franklin Gothic Book"/>
        </w:rPr>
        <w:t xml:space="preserve"> </w:t>
      </w:r>
      <w:r w:rsidR="00972233">
        <w:rPr>
          <w:rFonts w:ascii="Franklin Gothic Book" w:hAnsi="Franklin Gothic Book"/>
        </w:rPr>
        <w:t xml:space="preserve">Autumn </w:t>
      </w:r>
      <w:r w:rsidRPr="00FD58A7">
        <w:rPr>
          <w:rFonts w:ascii="Franklin Gothic Book" w:hAnsi="Franklin Gothic Book"/>
        </w:rPr>
        <w:t xml:space="preserve">headline tour with an arena tour of Europe and UK in support of Hozier. </w:t>
      </w:r>
    </w:p>
    <w:p w14:paraId="7CACA0B6" w14:textId="77777777" w:rsidR="005D147B" w:rsidRDefault="005D147B">
      <w:pPr>
        <w:rPr>
          <w:rFonts w:ascii="Franklin Gothic Book" w:hAnsi="Franklin Gothic Book"/>
        </w:rPr>
      </w:pPr>
    </w:p>
    <w:p w14:paraId="48FC3656" w14:textId="0959BBD9" w:rsidR="002018B6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 xml:space="preserve">All </w:t>
      </w:r>
      <w:r w:rsidR="005D147B">
        <w:rPr>
          <w:rFonts w:ascii="Franklin Gothic Book" w:hAnsi="Franklin Gothic Book"/>
        </w:rPr>
        <w:t>4</w:t>
      </w:r>
      <w:r w:rsidR="00F41D42">
        <w:rPr>
          <w:rFonts w:ascii="Franklin Gothic Book" w:hAnsi="Franklin Gothic Book"/>
        </w:rPr>
        <w:t>6</w:t>
      </w:r>
      <w:r w:rsidR="00972233">
        <w:rPr>
          <w:rFonts w:ascii="Franklin Gothic Book" w:hAnsi="Franklin Gothic Book"/>
        </w:rPr>
        <w:t xml:space="preserve"> </w:t>
      </w:r>
      <w:r w:rsidRPr="00FD58A7">
        <w:rPr>
          <w:rFonts w:ascii="Franklin Gothic Book" w:hAnsi="Franklin Gothic Book"/>
        </w:rPr>
        <w:t>live dates are listed below.</w:t>
      </w:r>
    </w:p>
    <w:p w14:paraId="52679EB2" w14:textId="77777777" w:rsidR="00FD58A7" w:rsidRDefault="00FD58A7">
      <w:pPr>
        <w:rPr>
          <w:rFonts w:ascii="Franklin Gothic Book" w:hAnsi="Franklin Gothic Book"/>
        </w:rPr>
      </w:pPr>
    </w:p>
    <w:p w14:paraId="6F63145D" w14:textId="136A2859" w:rsidR="00FD58A7" w:rsidRPr="00FD58A7" w:rsidRDefault="00FD58A7">
      <w:pPr>
        <w:rPr>
          <w:rFonts w:ascii="Franklin Gothic Book" w:hAnsi="Franklin Gothic Book"/>
          <w:b/>
          <w:bCs/>
        </w:rPr>
      </w:pPr>
      <w:r w:rsidRPr="00FD58A7">
        <w:rPr>
          <w:rFonts w:ascii="Franklin Gothic Book" w:hAnsi="Franklin Gothic Book"/>
          <w:b/>
          <w:bCs/>
        </w:rPr>
        <w:t>The Last Dinner Party Live:</w:t>
      </w:r>
    </w:p>
    <w:p w14:paraId="47CF0476" w14:textId="77777777" w:rsidR="009303D9" w:rsidRPr="00FD58A7" w:rsidRDefault="009303D9">
      <w:pPr>
        <w:rPr>
          <w:rFonts w:ascii="Franklin Gothic Book" w:hAnsi="Franklin Gothic Book"/>
        </w:rPr>
      </w:pPr>
    </w:p>
    <w:p w14:paraId="49AEFDAF" w14:textId="0515CEFD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3</w:t>
      </w:r>
      <w:r w:rsidRPr="00FD58A7">
        <w:rPr>
          <w:rFonts w:ascii="Franklin Gothic Book" w:hAnsi="Franklin Gothic Book"/>
          <w:vertAlign w:val="superscript"/>
        </w:rPr>
        <w:t>rd</w:t>
      </w:r>
      <w:r w:rsidRPr="00FD58A7">
        <w:rPr>
          <w:rFonts w:ascii="Franklin Gothic Book" w:hAnsi="Franklin Gothic Book"/>
        </w:rPr>
        <w:t xml:space="preserve"> July – Montreux Ja</w:t>
      </w:r>
      <w:r w:rsidR="00FD58A7" w:rsidRPr="00FD58A7">
        <w:rPr>
          <w:rFonts w:ascii="Franklin Gothic Book" w:hAnsi="Franklin Gothic Book"/>
        </w:rPr>
        <w:t>zz</w:t>
      </w:r>
      <w:r w:rsidRPr="00FD58A7">
        <w:rPr>
          <w:rFonts w:ascii="Franklin Gothic Book" w:hAnsi="Franklin Gothic Book"/>
        </w:rPr>
        <w:t xml:space="preserve"> Festival, Montreux Switzerland</w:t>
      </w:r>
    </w:p>
    <w:p w14:paraId="4DF2ACF2" w14:textId="0893C46B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8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July – Bilbao BBK Live, Bilbao</w:t>
      </w:r>
    </w:p>
    <w:p w14:paraId="4975E922" w14:textId="470FA370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20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July – Hare &amp; Hounds, Birmingham SOLD OUT</w:t>
      </w:r>
    </w:p>
    <w:p w14:paraId="7A26912B" w14:textId="56464D92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21</w:t>
      </w:r>
      <w:r w:rsidRPr="00FD58A7">
        <w:rPr>
          <w:rFonts w:ascii="Franklin Gothic Book" w:hAnsi="Franklin Gothic Book"/>
          <w:vertAlign w:val="superscript"/>
        </w:rPr>
        <w:t>st</w:t>
      </w:r>
      <w:r w:rsidRPr="00FD58A7">
        <w:rPr>
          <w:rFonts w:ascii="Franklin Gothic Book" w:hAnsi="Franklin Gothic Book"/>
        </w:rPr>
        <w:t xml:space="preserve"> July – Latitude Festival, Southwold</w:t>
      </w:r>
    </w:p>
    <w:p w14:paraId="3E8C81B6" w14:textId="6466FD62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22</w:t>
      </w:r>
      <w:r w:rsidRPr="00FD58A7">
        <w:rPr>
          <w:rFonts w:ascii="Franklin Gothic Book" w:hAnsi="Franklin Gothic Book"/>
          <w:vertAlign w:val="superscript"/>
        </w:rPr>
        <w:t>nd</w:t>
      </w:r>
      <w:r w:rsidRPr="00FD58A7">
        <w:rPr>
          <w:rFonts w:ascii="Franklin Gothic Book" w:hAnsi="Franklin Gothic Book"/>
        </w:rPr>
        <w:t xml:space="preserve"> July – Bodega Social, Nottingham SOLD OUT</w:t>
      </w:r>
    </w:p>
    <w:p w14:paraId="2FD73426" w14:textId="2D37EC30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23</w:t>
      </w:r>
      <w:r w:rsidRPr="00FD58A7">
        <w:rPr>
          <w:rFonts w:ascii="Franklin Gothic Book" w:hAnsi="Franklin Gothic Book"/>
          <w:vertAlign w:val="superscript"/>
        </w:rPr>
        <w:t>rd</w:t>
      </w:r>
      <w:r w:rsidRPr="00FD58A7">
        <w:rPr>
          <w:rFonts w:ascii="Franklin Gothic Book" w:hAnsi="Franklin Gothic Book"/>
        </w:rPr>
        <w:t xml:space="preserve"> July - Truck Festival, Stevenage</w:t>
      </w:r>
    </w:p>
    <w:p w14:paraId="46EC9A12" w14:textId="1EAD5272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27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July – </w:t>
      </w:r>
      <w:proofErr w:type="spellStart"/>
      <w:r w:rsidRPr="00FD58A7">
        <w:rPr>
          <w:rFonts w:ascii="Franklin Gothic Book" w:hAnsi="Franklin Gothic Book"/>
        </w:rPr>
        <w:t>Headrow</w:t>
      </w:r>
      <w:proofErr w:type="spellEnd"/>
      <w:r w:rsidRPr="00FD58A7">
        <w:rPr>
          <w:rFonts w:ascii="Franklin Gothic Book" w:hAnsi="Franklin Gothic Book"/>
        </w:rPr>
        <w:t xml:space="preserve"> House. Leeds SOLD OUT</w:t>
      </w:r>
    </w:p>
    <w:p w14:paraId="19CBCC74" w14:textId="1E2D88EF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28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July – The Deaf Institute, Manchester SOLD OUT</w:t>
      </w:r>
    </w:p>
    <w:p w14:paraId="779A6A94" w14:textId="5F5451F2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29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July – Y Not Festival, Derbyshire</w:t>
      </w:r>
    </w:p>
    <w:p w14:paraId="5069679A" w14:textId="5E2AC06D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4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</w:t>
      </w:r>
      <w:proofErr w:type="spellStart"/>
      <w:r w:rsidRPr="00FD58A7">
        <w:rPr>
          <w:rFonts w:ascii="Franklin Gothic Book" w:hAnsi="Franklin Gothic Book"/>
        </w:rPr>
        <w:t>Smukfest</w:t>
      </w:r>
      <w:proofErr w:type="spellEnd"/>
      <w:r w:rsidRPr="00FD58A7">
        <w:rPr>
          <w:rFonts w:ascii="Franklin Gothic Book" w:hAnsi="Franklin Gothic Book"/>
        </w:rPr>
        <w:t xml:space="preserve">, </w:t>
      </w:r>
      <w:proofErr w:type="spellStart"/>
      <w:r w:rsidRPr="00FD58A7">
        <w:rPr>
          <w:rFonts w:ascii="Franklin Gothic Book" w:hAnsi="Franklin Gothic Book"/>
        </w:rPr>
        <w:t>Skanderborg</w:t>
      </w:r>
      <w:proofErr w:type="spellEnd"/>
    </w:p>
    <w:p w14:paraId="0C7205CA" w14:textId="12C74987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lastRenderedPageBreak/>
        <w:t>12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</w:t>
      </w:r>
      <w:proofErr w:type="spellStart"/>
      <w:r w:rsidRPr="00FD58A7">
        <w:rPr>
          <w:rFonts w:ascii="Franklin Gothic Book" w:hAnsi="Franklin Gothic Book"/>
        </w:rPr>
        <w:t>Boardmasters</w:t>
      </w:r>
      <w:proofErr w:type="spellEnd"/>
      <w:r w:rsidRPr="00FD58A7">
        <w:rPr>
          <w:rFonts w:ascii="Franklin Gothic Book" w:hAnsi="Franklin Gothic Book"/>
        </w:rPr>
        <w:t>, Newquay</w:t>
      </w:r>
    </w:p>
    <w:p w14:paraId="2E52D7CD" w14:textId="0EEB5A2F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14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O2 Academy, Liverpool (w/ First Aid Kit)</w:t>
      </w:r>
    </w:p>
    <w:p w14:paraId="7EEB7550" w14:textId="286F46CA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15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O2 Academy, Liverpool (w/ First Aid Kit)</w:t>
      </w:r>
    </w:p>
    <w:p w14:paraId="7D7D16DF" w14:textId="6C1FA1FF" w:rsidR="002018B6" w:rsidRPr="00FD58A7" w:rsidRDefault="002018B6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16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O2 Academy, Edinburgh (w/ First Aid Kit)</w:t>
      </w:r>
    </w:p>
    <w:p w14:paraId="77A311A9" w14:textId="6406DEEA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18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Paredes De </w:t>
      </w:r>
      <w:proofErr w:type="spellStart"/>
      <w:r w:rsidRPr="00FD58A7">
        <w:rPr>
          <w:rFonts w:ascii="Franklin Gothic Book" w:hAnsi="Franklin Gothic Book"/>
        </w:rPr>
        <w:t>Coura</w:t>
      </w:r>
      <w:proofErr w:type="spellEnd"/>
      <w:r w:rsidRPr="00FD58A7">
        <w:rPr>
          <w:rFonts w:ascii="Franklin Gothic Book" w:hAnsi="Franklin Gothic Book"/>
        </w:rPr>
        <w:t xml:space="preserve">, </w:t>
      </w:r>
      <w:proofErr w:type="spellStart"/>
      <w:r w:rsidRPr="00FD58A7">
        <w:rPr>
          <w:rFonts w:ascii="Franklin Gothic Book" w:hAnsi="Franklin Gothic Book"/>
        </w:rPr>
        <w:t>Coura</w:t>
      </w:r>
      <w:proofErr w:type="spellEnd"/>
      <w:r w:rsidRPr="00FD58A7">
        <w:rPr>
          <w:rFonts w:ascii="Franklin Gothic Book" w:hAnsi="Franklin Gothic Book"/>
        </w:rPr>
        <w:t xml:space="preserve"> Portugal</w:t>
      </w:r>
    </w:p>
    <w:p w14:paraId="59D19601" w14:textId="58C97C52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20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Green Man, Brecon Beacons</w:t>
      </w:r>
    </w:p>
    <w:p w14:paraId="2D61752F" w14:textId="40D0E853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25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Reading Festival</w:t>
      </w:r>
    </w:p>
    <w:p w14:paraId="6B38F26F" w14:textId="234CA2CD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26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August – Leeds Festival</w:t>
      </w:r>
    </w:p>
    <w:p w14:paraId="15FCFD2D" w14:textId="4E90B303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31</w:t>
      </w:r>
      <w:r w:rsidRPr="00FD58A7">
        <w:rPr>
          <w:rFonts w:ascii="Franklin Gothic Book" w:hAnsi="Franklin Gothic Book"/>
          <w:vertAlign w:val="superscript"/>
        </w:rPr>
        <w:t>st</w:t>
      </w:r>
      <w:r w:rsidRPr="00FD58A7">
        <w:rPr>
          <w:rFonts w:ascii="Franklin Gothic Book" w:hAnsi="Franklin Gothic Book"/>
        </w:rPr>
        <w:t xml:space="preserve"> August – End of the Road Festival, Salisbury</w:t>
      </w:r>
    </w:p>
    <w:p w14:paraId="78670AC3" w14:textId="7C3F7857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</w:t>
      </w:r>
      <w:r w:rsidRPr="00FD58A7">
        <w:rPr>
          <w:rFonts w:ascii="Franklin Gothic Book" w:hAnsi="Franklin Gothic Book"/>
          <w:vertAlign w:val="superscript"/>
        </w:rPr>
        <w:t>st</w:t>
      </w:r>
      <w:r w:rsidRPr="00FD58A7">
        <w:rPr>
          <w:rFonts w:ascii="Franklin Gothic Book" w:hAnsi="Franklin Gothic Book"/>
        </w:rPr>
        <w:t xml:space="preserve"> September – 3</w:t>
      </w:r>
      <w:r w:rsidRPr="00FD58A7">
        <w:rPr>
          <w:rFonts w:ascii="Franklin Gothic Book" w:hAnsi="Franklin Gothic Book"/>
          <w:vertAlign w:val="superscript"/>
        </w:rPr>
        <w:t>rd</w:t>
      </w:r>
      <w:r w:rsidRPr="00FD58A7">
        <w:rPr>
          <w:rFonts w:ascii="Franklin Gothic Book" w:hAnsi="Franklin Gothic Book"/>
        </w:rPr>
        <w:t xml:space="preserve"> September – Electric Picnic, </w:t>
      </w:r>
      <w:proofErr w:type="spellStart"/>
      <w:r w:rsidRPr="00FD58A7">
        <w:rPr>
          <w:rFonts w:ascii="Franklin Gothic Book" w:hAnsi="Franklin Gothic Book"/>
        </w:rPr>
        <w:t>Stradbelly</w:t>
      </w:r>
      <w:proofErr w:type="spellEnd"/>
    </w:p>
    <w:p w14:paraId="500E15EF" w14:textId="03D61ACE" w:rsidR="00FC4AEF" w:rsidRPr="00FD58A7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8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Blackpool Central Library</w:t>
      </w:r>
    </w:p>
    <w:p w14:paraId="6C88A489" w14:textId="4A2ED6BA" w:rsidR="009303D9" w:rsidRPr="00FD58A7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9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King </w:t>
      </w:r>
      <w:proofErr w:type="spellStart"/>
      <w:r w:rsidRPr="00FD58A7">
        <w:rPr>
          <w:rFonts w:ascii="Franklin Gothic Book" w:hAnsi="Franklin Gothic Book"/>
        </w:rPr>
        <w:t>Tut’s</w:t>
      </w:r>
      <w:proofErr w:type="spellEnd"/>
      <w:r w:rsidRPr="00FD58A7">
        <w:rPr>
          <w:rFonts w:ascii="Franklin Gothic Book" w:hAnsi="Franklin Gothic Book"/>
        </w:rPr>
        <w:t>, Glasgow</w:t>
      </w:r>
    </w:p>
    <w:p w14:paraId="02A8B73B" w14:textId="43E18237" w:rsidR="009303D9" w:rsidRPr="00FD58A7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10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The Cluny, Newcastle</w:t>
      </w:r>
    </w:p>
    <w:p w14:paraId="5BC14605" w14:textId="68AA0D64" w:rsidR="009303D9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12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Academy 2, Manchester</w:t>
      </w:r>
    </w:p>
    <w:p w14:paraId="355B7844" w14:textId="77777777" w:rsidR="00DA6207" w:rsidRPr="00FD58A7" w:rsidRDefault="00DA6207" w:rsidP="00DA620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14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Live at Leeds</w:t>
      </w:r>
    </w:p>
    <w:p w14:paraId="06F39E0A" w14:textId="3325E964" w:rsidR="009303D9" w:rsidRPr="00FD58A7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15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The Welly, Hull</w:t>
      </w:r>
    </w:p>
    <w:p w14:paraId="130A8ECE" w14:textId="17C83528" w:rsidR="009303D9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17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</w:t>
      </w:r>
      <w:proofErr w:type="spellStart"/>
      <w:r w:rsidRPr="00FD58A7">
        <w:rPr>
          <w:rFonts w:ascii="Franklin Gothic Book" w:hAnsi="Franklin Gothic Book"/>
        </w:rPr>
        <w:t>EartH</w:t>
      </w:r>
      <w:proofErr w:type="spellEnd"/>
      <w:r w:rsidRPr="00FD58A7">
        <w:rPr>
          <w:rFonts w:ascii="Franklin Gothic Book" w:hAnsi="Franklin Gothic Book"/>
        </w:rPr>
        <w:t>, London</w:t>
      </w:r>
      <w:r w:rsidR="006909A8">
        <w:rPr>
          <w:rFonts w:ascii="Franklin Gothic Book" w:hAnsi="Franklin Gothic Book"/>
        </w:rPr>
        <w:t xml:space="preserve"> SOLD OUT</w:t>
      </w:r>
    </w:p>
    <w:p w14:paraId="1B40A500" w14:textId="6CF4D34F" w:rsidR="00F41D42" w:rsidRPr="00FD58A7" w:rsidRDefault="00F41D42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18</w:t>
      </w:r>
      <w:r w:rsidRPr="00F41D42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October – </w:t>
      </w:r>
      <w:proofErr w:type="spellStart"/>
      <w:r>
        <w:rPr>
          <w:rFonts w:ascii="Franklin Gothic Book" w:hAnsi="Franklin Gothic Book"/>
        </w:rPr>
        <w:t>EartH</w:t>
      </w:r>
      <w:proofErr w:type="spellEnd"/>
      <w:r>
        <w:rPr>
          <w:rFonts w:ascii="Franklin Gothic Book" w:hAnsi="Franklin Gothic Book"/>
        </w:rPr>
        <w:t xml:space="preserve">, London </w:t>
      </w:r>
    </w:p>
    <w:p w14:paraId="6F59BEEA" w14:textId="5E8622CC" w:rsidR="009303D9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19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October – Portland Arms, Cambridge</w:t>
      </w:r>
    </w:p>
    <w:p w14:paraId="4E12D1F5" w14:textId="20E83832" w:rsidR="00DA6207" w:rsidRPr="00FD58A7" w:rsidRDefault="00DA620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20</w:t>
      </w:r>
      <w:r w:rsidRPr="00DA6207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– 22</w:t>
      </w:r>
      <w:r w:rsidRPr="00DA6207"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 xml:space="preserve"> October – </w:t>
      </w:r>
      <w:proofErr w:type="spellStart"/>
      <w:r>
        <w:rPr>
          <w:rFonts w:ascii="Franklin Gothic Book" w:hAnsi="Franklin Gothic Book"/>
        </w:rPr>
        <w:t>Sŵn</w:t>
      </w:r>
      <w:proofErr w:type="spellEnd"/>
      <w:r>
        <w:rPr>
          <w:rFonts w:ascii="Franklin Gothic Book" w:hAnsi="Franklin Gothic Book"/>
        </w:rPr>
        <w:t xml:space="preserve"> Festival, Cardiff</w:t>
      </w:r>
    </w:p>
    <w:p w14:paraId="0B462A4B" w14:textId="3D3BD8A0" w:rsidR="009303D9" w:rsidRDefault="009303D9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22</w:t>
      </w:r>
      <w:r w:rsidRPr="00FD58A7">
        <w:rPr>
          <w:rFonts w:ascii="Franklin Gothic Book" w:hAnsi="Franklin Gothic Book"/>
          <w:vertAlign w:val="superscript"/>
        </w:rPr>
        <w:t>nd</w:t>
      </w:r>
      <w:r w:rsidRPr="00FD58A7">
        <w:rPr>
          <w:rFonts w:ascii="Franklin Gothic Book" w:hAnsi="Franklin Gothic Book"/>
        </w:rPr>
        <w:t xml:space="preserve"> October – Fleece, Bristol</w:t>
      </w:r>
    </w:p>
    <w:p w14:paraId="035E485F" w14:textId="2822328F" w:rsidR="00DA6207" w:rsidRPr="00FD58A7" w:rsidRDefault="00DA620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27</w:t>
      </w:r>
      <w:r w:rsidRPr="00DA6207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October – London Calling Festival, Amsterdam</w:t>
      </w:r>
    </w:p>
    <w:p w14:paraId="581FC27F" w14:textId="7AE488B7" w:rsidR="009303D9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26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November – Avicii Arena, Stockholm (w/ Hozier)</w:t>
      </w:r>
    </w:p>
    <w:p w14:paraId="62119B9E" w14:textId="4C7630D0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28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November – Ziggo Dome, Amsterdam (w/ Hozier)</w:t>
      </w:r>
    </w:p>
    <w:p w14:paraId="1B9B3309" w14:textId="0072D566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29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November – Zenith, Paris (w/ Hozier)</w:t>
      </w:r>
    </w:p>
    <w:p w14:paraId="285D393C" w14:textId="483D6556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2</w:t>
      </w:r>
      <w:r w:rsidRPr="00FD58A7">
        <w:rPr>
          <w:rFonts w:ascii="Franklin Gothic Book" w:hAnsi="Franklin Gothic Book"/>
          <w:vertAlign w:val="superscript"/>
        </w:rPr>
        <w:t>nd</w:t>
      </w:r>
      <w:r w:rsidRPr="00FD58A7">
        <w:rPr>
          <w:rFonts w:ascii="Franklin Gothic Book" w:hAnsi="Franklin Gothic Book"/>
        </w:rPr>
        <w:t xml:space="preserve"> December – Velodrome, Berlin (w/ Hozier)</w:t>
      </w:r>
    </w:p>
    <w:p w14:paraId="2C486CC9" w14:textId="72611463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3</w:t>
      </w:r>
      <w:r w:rsidRPr="00FD58A7">
        <w:rPr>
          <w:rFonts w:ascii="Franklin Gothic Book" w:hAnsi="Franklin Gothic Book"/>
          <w:vertAlign w:val="superscript"/>
        </w:rPr>
        <w:t>rd</w:t>
      </w:r>
      <w:r w:rsidRPr="00FD58A7">
        <w:rPr>
          <w:rFonts w:ascii="Franklin Gothic Book" w:hAnsi="Franklin Gothic Book"/>
        </w:rPr>
        <w:t xml:space="preserve"> December – Wiener </w:t>
      </w:r>
      <w:proofErr w:type="spellStart"/>
      <w:r w:rsidRPr="00FD58A7">
        <w:rPr>
          <w:rFonts w:ascii="Franklin Gothic Book" w:hAnsi="Franklin Gothic Book"/>
        </w:rPr>
        <w:t>Stadthalle</w:t>
      </w:r>
      <w:proofErr w:type="spellEnd"/>
      <w:r w:rsidRPr="00FD58A7">
        <w:rPr>
          <w:rFonts w:ascii="Franklin Gothic Book" w:hAnsi="Franklin Gothic Book"/>
        </w:rPr>
        <w:t>, Vienna (w/ Hozier)</w:t>
      </w:r>
    </w:p>
    <w:p w14:paraId="77814860" w14:textId="49FBAB7E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5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</w:t>
      </w:r>
      <w:proofErr w:type="spellStart"/>
      <w:r w:rsidRPr="00FD58A7">
        <w:rPr>
          <w:rFonts w:ascii="Franklin Gothic Book" w:hAnsi="Franklin Gothic Book"/>
        </w:rPr>
        <w:t>Sporthall</w:t>
      </w:r>
      <w:proofErr w:type="spellEnd"/>
      <w:r w:rsidRPr="00FD58A7">
        <w:rPr>
          <w:rFonts w:ascii="Franklin Gothic Book" w:hAnsi="Franklin Gothic Book"/>
        </w:rPr>
        <w:t>, Hamburg (w/ Hozier)</w:t>
      </w:r>
    </w:p>
    <w:p w14:paraId="240C0D4C" w14:textId="4B2E9726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6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</w:t>
      </w:r>
      <w:proofErr w:type="spellStart"/>
      <w:r w:rsidRPr="00FD58A7">
        <w:rPr>
          <w:rFonts w:ascii="Franklin Gothic Book" w:hAnsi="Franklin Gothic Book"/>
        </w:rPr>
        <w:t>Sportovni</w:t>
      </w:r>
      <w:proofErr w:type="spellEnd"/>
      <w:r w:rsidRPr="00FD58A7">
        <w:rPr>
          <w:rFonts w:ascii="Franklin Gothic Book" w:hAnsi="Franklin Gothic Book"/>
        </w:rPr>
        <w:t xml:space="preserve"> </w:t>
      </w:r>
      <w:proofErr w:type="spellStart"/>
      <w:r w:rsidRPr="00FD58A7">
        <w:rPr>
          <w:rFonts w:ascii="Franklin Gothic Book" w:hAnsi="Franklin Gothic Book"/>
        </w:rPr>
        <w:t>Hala</w:t>
      </w:r>
      <w:proofErr w:type="spellEnd"/>
      <w:r w:rsidRPr="00FD58A7">
        <w:rPr>
          <w:rFonts w:ascii="Franklin Gothic Book" w:hAnsi="Franklin Gothic Book"/>
        </w:rPr>
        <w:t xml:space="preserve"> Fortuna, Prague (w/ Hozier)</w:t>
      </w:r>
    </w:p>
    <w:p w14:paraId="48D2AB42" w14:textId="07C1EB17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8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Forest National, Brussels (w/ Hozier)</w:t>
      </w:r>
    </w:p>
    <w:p w14:paraId="6D0C2841" w14:textId="22037ED4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10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M&amp;S Bank Arena, Liverpool (w/ Hozier)</w:t>
      </w:r>
    </w:p>
    <w:p w14:paraId="629B4E40" w14:textId="50897581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11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OVO Hydro, Glasgow (w/ Hozier)</w:t>
      </w:r>
    </w:p>
    <w:p w14:paraId="51901C16" w14:textId="78975E54" w:rsidR="00FD58A7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13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Resorts World Arena, Birmingham (w/ Hozier)</w:t>
      </w:r>
    </w:p>
    <w:p w14:paraId="16588953" w14:textId="1C21327F" w:rsidR="009303D9" w:rsidRP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15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OVO Wembley Arena, London (w/ Hozier)</w:t>
      </w:r>
    </w:p>
    <w:p w14:paraId="15A618D3" w14:textId="2BA46018" w:rsidR="00FD58A7" w:rsidRDefault="00FD58A7">
      <w:pPr>
        <w:rPr>
          <w:rFonts w:ascii="Franklin Gothic Book" w:hAnsi="Franklin Gothic Book"/>
        </w:rPr>
      </w:pPr>
      <w:r w:rsidRPr="00FD58A7">
        <w:rPr>
          <w:rFonts w:ascii="Franklin Gothic Book" w:hAnsi="Franklin Gothic Book"/>
        </w:rPr>
        <w:t>17</w:t>
      </w:r>
      <w:r w:rsidRPr="00FD58A7">
        <w:rPr>
          <w:rFonts w:ascii="Franklin Gothic Book" w:hAnsi="Franklin Gothic Book"/>
          <w:vertAlign w:val="superscript"/>
        </w:rPr>
        <w:t>th</w:t>
      </w:r>
      <w:r w:rsidRPr="00FD58A7">
        <w:rPr>
          <w:rFonts w:ascii="Franklin Gothic Book" w:hAnsi="Franklin Gothic Book"/>
        </w:rPr>
        <w:t xml:space="preserve"> December – SSE Arena, Belfast (w/ Hozier)</w:t>
      </w:r>
    </w:p>
    <w:p w14:paraId="1AFDBA4D" w14:textId="17804F45" w:rsidR="00DA6207" w:rsidRDefault="00DA6207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19</w:t>
      </w:r>
      <w:r w:rsidRPr="00DA6207">
        <w:rPr>
          <w:rFonts w:ascii="Franklin Gothic Book" w:hAnsi="Franklin Gothic Book"/>
          <w:vertAlign w:val="superscript"/>
        </w:rPr>
        <w:t>th</w:t>
      </w:r>
      <w:r>
        <w:rPr>
          <w:rFonts w:ascii="Franklin Gothic Book" w:hAnsi="Franklin Gothic Book"/>
        </w:rPr>
        <w:t xml:space="preserve"> December – 3Arena, Dublin (w/ Hozier)</w:t>
      </w:r>
    </w:p>
    <w:p w14:paraId="306DB992" w14:textId="132AEC92" w:rsidR="00997EF4" w:rsidRDefault="00997EF4">
      <w:pPr>
        <w:rPr>
          <w:rFonts w:ascii="Franklin Gothic Book" w:hAnsi="Franklin Gothic Book"/>
        </w:rPr>
      </w:pPr>
    </w:p>
    <w:p w14:paraId="70C2639E" w14:textId="6C74A8A5" w:rsidR="00997EF4" w:rsidRDefault="00997EF4">
      <w:pPr>
        <w:rPr>
          <w:rFonts w:ascii="Franklin Gothic Book" w:hAnsi="Franklin Gothic Book"/>
        </w:rPr>
      </w:pPr>
    </w:p>
    <w:p w14:paraId="2EB2B1D5" w14:textId="77777777" w:rsidR="00997EF4" w:rsidRPr="001B0C0A" w:rsidRDefault="00997EF4" w:rsidP="00997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</w:rPr>
      </w:pPr>
      <w:r w:rsidRPr="001B0C0A">
        <w:rPr>
          <w:rFonts w:cstheme="minorHAnsi"/>
          <w:b/>
          <w:color w:val="000000"/>
        </w:rPr>
        <w:t>For more information and press enquiries please contact</w:t>
      </w:r>
    </w:p>
    <w:p w14:paraId="185CF752" w14:textId="77777777" w:rsidR="00997EF4" w:rsidRPr="001B0C0A" w:rsidRDefault="00997EF4" w:rsidP="00997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</w:rPr>
      </w:pPr>
    </w:p>
    <w:p w14:paraId="4188CE72" w14:textId="77777777" w:rsidR="00997EF4" w:rsidRPr="001B0C0A" w:rsidRDefault="00997EF4" w:rsidP="00997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0000"/>
        </w:rPr>
      </w:pPr>
      <w:r w:rsidRPr="001B0C0A">
        <w:rPr>
          <w:rFonts w:cstheme="minorHAnsi"/>
          <w:b/>
        </w:rPr>
        <w:t>Warren Higgins</w:t>
      </w:r>
    </w:p>
    <w:p w14:paraId="3864B418" w14:textId="77777777" w:rsidR="00997EF4" w:rsidRPr="001B0C0A" w:rsidRDefault="00997EF4" w:rsidP="00997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color w:val="0070C0"/>
        </w:rPr>
      </w:pPr>
      <w:hyperlink r:id="rId11" w:history="1">
        <w:r w:rsidRPr="001B0C0A">
          <w:rPr>
            <w:rStyle w:val="Hyperlink"/>
            <w:rFonts w:cstheme="minorHAnsi"/>
            <w:b/>
          </w:rPr>
          <w:t>warren@chuffmedia.com</w:t>
        </w:r>
      </w:hyperlink>
    </w:p>
    <w:p w14:paraId="0A5DDDE8" w14:textId="77777777" w:rsidR="00997EF4" w:rsidRPr="00553AE7" w:rsidRDefault="00997EF4" w:rsidP="00997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70C0"/>
        </w:rPr>
      </w:pPr>
      <w:r w:rsidRPr="00553AE7">
        <w:rPr>
          <w:b/>
          <w:color w:val="0070C0"/>
        </w:rPr>
        <w:t xml:space="preserve"> </w:t>
      </w:r>
    </w:p>
    <w:p w14:paraId="5276B2B5" w14:textId="77777777" w:rsidR="00997EF4" w:rsidRPr="00FD58A7" w:rsidRDefault="00997EF4">
      <w:pPr>
        <w:rPr>
          <w:rFonts w:ascii="Franklin Gothic Book" w:hAnsi="Franklin Gothic Book"/>
        </w:rPr>
      </w:pPr>
    </w:p>
    <w:sectPr w:rsidR="00997EF4" w:rsidRPr="00FD58A7" w:rsidSect="00B1643E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8FEE" w14:textId="77777777" w:rsidR="00585C5D" w:rsidRDefault="00585C5D" w:rsidP="00997EF4">
      <w:r>
        <w:separator/>
      </w:r>
    </w:p>
  </w:endnote>
  <w:endnote w:type="continuationSeparator" w:id="0">
    <w:p w14:paraId="3DAD175A" w14:textId="77777777" w:rsidR="00585C5D" w:rsidRDefault="00585C5D" w:rsidP="0099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35CC" w14:textId="18977028" w:rsidR="00997EF4" w:rsidRDefault="00997EF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4B67D6F" wp14:editId="1344FD66">
          <wp:simplePos x="0" y="0"/>
          <wp:positionH relativeFrom="column">
            <wp:posOffset>-946785</wp:posOffset>
          </wp:positionH>
          <wp:positionV relativeFrom="paragraph">
            <wp:posOffset>-271870</wp:posOffset>
          </wp:positionV>
          <wp:extent cx="5829300" cy="716915"/>
          <wp:effectExtent l="0" t="0" r="0" b="0"/>
          <wp:wrapNone/>
          <wp:docPr id="10737418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06D5" w14:textId="77777777" w:rsidR="00585C5D" w:rsidRDefault="00585C5D" w:rsidP="00997EF4">
      <w:r>
        <w:separator/>
      </w:r>
    </w:p>
  </w:footnote>
  <w:footnote w:type="continuationSeparator" w:id="0">
    <w:p w14:paraId="5566C484" w14:textId="77777777" w:rsidR="00585C5D" w:rsidRDefault="00585C5D" w:rsidP="0099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EF"/>
    <w:rsid w:val="000014C3"/>
    <w:rsid w:val="00175C22"/>
    <w:rsid w:val="00196088"/>
    <w:rsid w:val="002018B6"/>
    <w:rsid w:val="002243F8"/>
    <w:rsid w:val="0023489C"/>
    <w:rsid w:val="002674C1"/>
    <w:rsid w:val="002E67ED"/>
    <w:rsid w:val="00312902"/>
    <w:rsid w:val="004123AC"/>
    <w:rsid w:val="005205EB"/>
    <w:rsid w:val="00585C5D"/>
    <w:rsid w:val="00595D09"/>
    <w:rsid w:val="005D147B"/>
    <w:rsid w:val="006909A8"/>
    <w:rsid w:val="00691E48"/>
    <w:rsid w:val="006C4C59"/>
    <w:rsid w:val="00753819"/>
    <w:rsid w:val="00871878"/>
    <w:rsid w:val="0087202B"/>
    <w:rsid w:val="00895201"/>
    <w:rsid w:val="009303D9"/>
    <w:rsid w:val="00972233"/>
    <w:rsid w:val="009801A2"/>
    <w:rsid w:val="00997EF4"/>
    <w:rsid w:val="00B1643E"/>
    <w:rsid w:val="00BC0675"/>
    <w:rsid w:val="00C5565A"/>
    <w:rsid w:val="00D21DA8"/>
    <w:rsid w:val="00DA6207"/>
    <w:rsid w:val="00DB09AA"/>
    <w:rsid w:val="00E06A82"/>
    <w:rsid w:val="00E93310"/>
    <w:rsid w:val="00F41D42"/>
    <w:rsid w:val="00FC4AEF"/>
    <w:rsid w:val="00FD58A7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626E0"/>
  <w15:chartTrackingRefBased/>
  <w15:docId w15:val="{0F0768C1-4C1B-5945-A5B6-3A372689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8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F4"/>
  </w:style>
  <w:style w:type="paragraph" w:styleId="Footer">
    <w:name w:val="footer"/>
    <w:basedOn w:val="Normal"/>
    <w:link w:val="FooterChar"/>
    <w:uiPriority w:val="99"/>
    <w:unhideWhenUsed/>
    <w:rsid w:val="00997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ldp.lnk.to/sinnerPR/youtub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ldp.lnk.to/sinnerPR" TargetMode="External"/><Relationship Id="rId11" Type="http://schemas.openxmlformats.org/officeDocument/2006/relationships/hyperlink" Target="mailto:warren@chuffmedi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thelastdinnerparty.co.uk/liv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ldp.lnk.to/sinnerPR/youtu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Lawrence</dc:creator>
  <cp:keywords/>
  <dc:description/>
  <cp:lastModifiedBy>warren higgins</cp:lastModifiedBy>
  <cp:revision>2</cp:revision>
  <dcterms:created xsi:type="dcterms:W3CDTF">2023-06-30T09:39:00Z</dcterms:created>
  <dcterms:modified xsi:type="dcterms:W3CDTF">2023-06-30T09:39:00Z</dcterms:modified>
</cp:coreProperties>
</file>