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i w:val="1"/>
          <w:iCs w:val="1"/>
          <w:sz w:val="28"/>
          <w:szCs w:val="28"/>
        </w:rPr>
      </w:pPr>
      <w:r w:rsidDel="00000000" w:rsidR="00000000" w:rsidRPr="00000000">
        <w:rPr>
          <w:b w:val="1"/>
          <w:bCs w:val="1"/>
          <w:sz w:val="28"/>
          <w:szCs w:val="28"/>
          <w:rtl w:val="0"/>
        </w:rPr>
        <w:t xml:space="preserve">MUMFORD &amp; SONS AND HOZIER COMBINE ON NEW SINGLE, </w:t>
      </w:r>
      <w:r w:rsidDel="00000000" w:rsidR="00000000" w:rsidRPr="00000000">
        <w:rPr>
          <w:b w:val="1"/>
          <w:bCs w:val="1"/>
          <w:i w:val="1"/>
          <w:iCs w:val="1"/>
          <w:sz w:val="28"/>
          <w:szCs w:val="28"/>
          <w:rtl w:val="0"/>
        </w:rPr>
        <w:t xml:space="preserve">RUBBER BAND MAN</w:t>
      </w:r>
    </w:p>
    <w:p w:rsidR="00000000" w:rsidDel="00000000" w:rsidP="00000000" w:rsidRDefault="00000000" w:rsidRPr="00000000" w14:paraId="00000002">
      <w:pPr>
        <w:jc w:val="center"/>
        <w:rPr>
          <w:b w:val="1"/>
          <w:bCs w:val="1"/>
          <w:i w:val="1"/>
          <w:iCs w:val="1"/>
          <w:sz w:val="28"/>
          <w:szCs w:val="28"/>
        </w:rPr>
      </w:pPr>
      <w:r w:rsidDel="00000000" w:rsidR="00000000" w:rsidRPr="00000000">
        <w:rPr>
          <w:rtl w:val="0"/>
        </w:rPr>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LISTEN/WATCH VIDEO TO </w:t>
      </w:r>
      <w:r w:rsidDel="00000000" w:rsidR="00000000" w:rsidRPr="00000000">
        <w:rPr>
          <w:b w:val="1"/>
          <w:bCs w:val="1"/>
          <w:i w:val="1"/>
          <w:iCs w:val="1"/>
          <w:sz w:val="28"/>
          <w:szCs w:val="28"/>
          <w:rtl w:val="0"/>
        </w:rPr>
        <w:t xml:space="preserve">RUBBER BAND MAN (WITH HOZIER)</w:t>
      </w:r>
      <w:r w:rsidDel="00000000" w:rsidR="00000000" w:rsidRPr="00000000">
        <w:rPr>
          <w:b w:val="1"/>
          <w:bCs w:val="1"/>
          <w:sz w:val="28"/>
          <w:szCs w:val="28"/>
          <w:rtl w:val="0"/>
        </w:rPr>
        <w:t xml:space="preserve"> </w:t>
      </w:r>
      <w:hyperlink r:id="rId7">
        <w:r w:rsidDel="00000000" w:rsidR="00000000" w:rsidRPr="00000000">
          <w:rPr>
            <w:b w:val="1"/>
            <w:bCs w:val="1"/>
            <w:color w:val="0000ff"/>
            <w:sz w:val="28"/>
            <w:szCs w:val="28"/>
            <w:u w:val="single"/>
            <w:rtl w:val="0"/>
          </w:rPr>
          <w:t xml:space="preserve">HERE</w:t>
        </w:r>
      </w:hyperlink>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TRACK WAS PRODUCED ALONGSIDE THE NATIONAL’S AARON DESSNER AND PRECEDES MUMFORD &amp; SONS’ SOLD-OUT UK + EUROPEAN ARENA TOUR IN NOVEMBER/DECEMBER</w:t>
      </w:r>
    </w:p>
    <w:p w:rsidR="00000000" w:rsidDel="00000000" w:rsidP="00000000" w:rsidRDefault="00000000" w:rsidRPr="00000000" w14:paraId="00000006">
      <w:pPr>
        <w:jc w:val="center"/>
        <w:rPr>
          <w:b w:val="1"/>
          <w:bCs w:val="1"/>
          <w:sz w:val="28"/>
          <w:szCs w:val="28"/>
        </w:rPr>
      </w:pPr>
      <w:r w:rsidDel="00000000" w:rsidR="00000000" w:rsidRPr="00000000">
        <w:rPr>
          <w:rtl w:val="0"/>
        </w:rPr>
      </w:r>
    </w:p>
    <w:p w:rsidR="00000000" w:rsidDel="00000000" w:rsidP="00000000" w:rsidRDefault="00000000" w:rsidRPr="00000000" w14:paraId="00000007">
      <w:pPr>
        <w:jc w:val="center"/>
        <w:rPr>
          <w:b w:val="1"/>
          <w:bCs w:val="1"/>
          <w:sz w:val="28"/>
          <w:szCs w:val="28"/>
        </w:rPr>
      </w:pPr>
      <w:r w:rsidDel="00000000" w:rsidR="00000000" w:rsidRPr="00000000">
        <w:rPr>
          <w:b w:val="1"/>
          <w:bCs w:val="1"/>
          <w:i w:val="1"/>
          <w:iCs w:val="1"/>
          <w:sz w:val="28"/>
          <w:szCs w:val="28"/>
          <w:rtl w:val="0"/>
        </w:rPr>
        <w:t xml:space="preserve">RUBBER BAND MAN</w:t>
      </w:r>
      <w:r w:rsidDel="00000000" w:rsidR="00000000" w:rsidRPr="00000000">
        <w:rPr>
          <w:b w:val="1"/>
          <w:bCs w:val="1"/>
          <w:sz w:val="28"/>
          <w:szCs w:val="28"/>
          <w:rtl w:val="0"/>
        </w:rPr>
        <w:t xml:space="preserve"> FOLLOWS THE BAND’S NUMBER 1 FIFTH STUDIO ALBUM, </w:t>
      </w:r>
      <w:r w:rsidDel="00000000" w:rsidR="00000000" w:rsidRPr="00000000">
        <w:rPr>
          <w:b w:val="1"/>
          <w:bCs w:val="1"/>
          <w:i w:val="1"/>
          <w:iCs w:val="1"/>
          <w:sz w:val="28"/>
          <w:szCs w:val="28"/>
          <w:rtl w:val="0"/>
        </w:rPr>
        <w:t xml:space="preserve">RUSHMERE</w:t>
      </w:r>
      <w:r w:rsidDel="00000000" w:rsidR="00000000" w:rsidRPr="00000000">
        <w:rPr>
          <w:b w:val="1"/>
          <w:bCs w:val="1"/>
          <w:sz w:val="28"/>
          <w:szCs w:val="28"/>
          <w:rtl w:val="0"/>
        </w:rPr>
        <w:t xml:space="preserve">, EARLIER THIS YEAR.</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Pr>
        <w:drawing>
          <wp:inline distB="0" distT="0" distL="0" distR="0">
            <wp:extent cx="5731510" cy="3826510"/>
            <wp:effectExtent b="0" l="0" r="0" t="0"/>
            <wp:docPr descr="A group of men standing in front of a rock&#10;&#10;AI-generated content may be incorrect." id="1656312672" name="image2.jpg"/>
            <a:graphic>
              <a:graphicData uri="http://schemas.openxmlformats.org/drawingml/2006/picture">
                <pic:pic>
                  <pic:nvPicPr>
                    <pic:cNvPr descr="A group of men standing in front of a rock&#10;&#10;AI-generated content may be incorrect." id="0" name="image2.jpg"/>
                    <pic:cNvPicPr preferRelativeResize="0"/>
                  </pic:nvPicPr>
                  <pic:blipFill>
                    <a:blip r:embed="rId8"/>
                    <a:srcRect b="0" l="0" r="0" t="0"/>
                    <a:stretch>
                      <a:fillRect/>
                    </a:stretch>
                  </pic:blipFill>
                  <pic:spPr>
                    <a:xfrm>
                      <a:off x="0" y="0"/>
                      <a:ext cx="5731510" cy="382651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b w:val="1"/>
          <w:bCs w:val="1"/>
          <w:sz w:val="18"/>
          <w:szCs w:val="18"/>
        </w:rPr>
      </w:pPr>
      <w:r w:rsidDel="00000000" w:rsidR="00000000" w:rsidRPr="00000000">
        <w:rPr>
          <w:b w:val="1"/>
          <w:bCs w:val="1"/>
          <w:sz w:val="18"/>
          <w:szCs w:val="18"/>
          <w:rtl w:val="0"/>
        </w:rPr>
        <w:t xml:space="preserve">Credit: Jay Sansone</w:t>
      </w:r>
    </w:p>
    <w:p w:rsidR="00000000" w:rsidDel="00000000" w:rsidP="00000000" w:rsidRDefault="00000000" w:rsidRPr="00000000" w14:paraId="0000000B">
      <w:pPr>
        <w:rPr>
          <w:b w:val="1"/>
          <w:bCs w:val="1"/>
          <w:sz w:val="18"/>
          <w:szCs w:val="18"/>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Mumford &amp; Sons are pleased to share a brand new single, </w:t>
      </w:r>
      <w:r w:rsidDel="00000000" w:rsidR="00000000" w:rsidRPr="00000000">
        <w:rPr>
          <w:i w:val="1"/>
          <w:iCs w:val="1"/>
          <w:rtl w:val="0"/>
        </w:rPr>
        <w:t xml:space="preserve">Rubber Band Man (With Hozier)</w:t>
      </w:r>
      <w:r w:rsidDel="00000000" w:rsidR="00000000" w:rsidRPr="00000000">
        <w:rPr>
          <w:rtl w:val="0"/>
        </w:rPr>
        <w:t xml:space="preserve"> is streaming now. </w:t>
      </w:r>
      <w:r w:rsidDel="00000000" w:rsidR="00000000" w:rsidRPr="00000000">
        <w:rPr>
          <w:b w:val="1"/>
          <w:bCs w:val="1"/>
          <w:rtl w:val="0"/>
        </w:rPr>
        <w:t xml:space="preserve">Listen/watch video </w:t>
      </w:r>
      <w:hyperlink r:id="rId9">
        <w:r w:rsidDel="00000000" w:rsidR="00000000" w:rsidRPr="00000000">
          <w:rPr>
            <w:b w:val="1"/>
            <w:bCs w:val="1"/>
            <w:color w:val="0000ff"/>
            <w:u w:val="single"/>
            <w:rtl w:val="0"/>
          </w:rPr>
          <w:t xml:space="preserve">here</w:t>
        </w:r>
      </w:hyperlink>
      <w:r w:rsidDel="00000000" w:rsidR="00000000" w:rsidRPr="00000000">
        <w:rPr>
          <w:b w:val="1"/>
          <w:bCs w:val="1"/>
          <w:rtl w:val="0"/>
        </w:rPr>
        <w:t xml:space="preserve">.</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Arriving just seven months after debuting their fifth album RUSHMERE at number 1 in the UK, </w:t>
      </w:r>
      <w:r w:rsidDel="00000000" w:rsidR="00000000" w:rsidRPr="00000000">
        <w:rPr>
          <w:i w:val="1"/>
          <w:iCs w:val="1"/>
          <w:rtl w:val="0"/>
        </w:rPr>
        <w:t xml:space="preserve">Rubber Band Man</w:t>
      </w:r>
      <w:r w:rsidDel="00000000" w:rsidR="00000000" w:rsidRPr="00000000">
        <w:rPr>
          <w:rtl w:val="0"/>
        </w:rPr>
        <w:t xml:space="preserve"> was recorded at Long Pond Studios in upstate New York alongside producer Aaron Dessner. Dessner has previously worked with the band on their third album Wilder Mind that debuted at 1 on both sides of the Atlantic.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Hozier’s involvement stems from a friendship with the band that stretches back to 2017 when he joined Mumford &amp; Sons on stage to cover The Beatles’ </w:t>
      </w:r>
      <w:r w:rsidDel="00000000" w:rsidR="00000000" w:rsidRPr="00000000">
        <w:rPr>
          <w:i w:val="1"/>
          <w:iCs w:val="1"/>
          <w:rtl w:val="0"/>
        </w:rPr>
        <w:t xml:space="preserve">A Little Help From My Friends</w:t>
      </w:r>
      <w:r w:rsidDel="00000000" w:rsidR="00000000" w:rsidRPr="00000000">
        <w:rPr>
          <w:rtl w:val="0"/>
        </w:rPr>
        <w:t xml:space="preserve"> when the British band headlined the Longitude Festival in 2017. He also guested with them at the Austin City Limits Festival in Texas in 2023.</w:t>
      </w:r>
    </w:p>
    <w:p w:rsidR="00000000" w:rsidDel="00000000" w:rsidP="00000000" w:rsidRDefault="00000000" w:rsidRPr="00000000" w14:paraId="00000011">
      <w:pPr>
        <w:rPr/>
      </w:pPr>
      <w:r w:rsidDel="00000000" w:rsidR="00000000" w:rsidRPr="00000000">
        <w:rPr>
          <w:i w:val="1"/>
          <w:iCs w:val="1"/>
          <w:rtl w:val="0"/>
        </w:rPr>
        <w:t xml:space="preserve">Rubber Band Man</w:t>
      </w:r>
      <w:r w:rsidDel="00000000" w:rsidR="00000000" w:rsidRPr="00000000">
        <w:rPr>
          <w:rtl w:val="0"/>
        </w:rPr>
        <w:t xml:space="preserve"> is a confident next step for Mumford &amp; Sons who have been busy on and off the road over the past twelve months, with </w:t>
      </w:r>
      <w:r w:rsidDel="00000000" w:rsidR="00000000" w:rsidRPr="00000000">
        <w:rPr>
          <w:i w:val="1"/>
          <w:iCs w:val="1"/>
          <w:rtl w:val="0"/>
        </w:rPr>
        <w:t xml:space="preserve">RUSHMERE</w:t>
      </w:r>
      <w:r w:rsidDel="00000000" w:rsidR="00000000" w:rsidRPr="00000000">
        <w:rPr>
          <w:rtl w:val="0"/>
        </w:rPr>
        <w:t xml:space="preserve"> merely the starting point. With more songs than they’ve known quite what to do with, the band left the studio door open at Long Pond. Hozier here makes the first meaningful connection of many studio collaborations, and his distinguishable, rich baritone compliments Marcus’ vocal beautifully.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Since RUSHMERE’s release, Mumford &amp; Sons have largely been out on the road across the US, interspersing a string of sold-out arena dates with a return to a tour they initially started over a decade ago out on the US railroad, joined this time by the likes of Maggie Rogers and Noah Kahan. The band follow this new single’s release by returning to the UK and Europe for a 22-date run that concludes with two hometown shows at London’s O2 Arena. Any remaining tickets for the European leg of the tour are on sale now via </w:t>
      </w:r>
      <w:hyperlink r:id="rId10">
        <w:r w:rsidDel="00000000" w:rsidR="00000000" w:rsidRPr="00000000">
          <w:rPr>
            <w:color w:val="0000ff"/>
            <w:u w:val="single"/>
            <w:rtl w:val="0"/>
          </w:rPr>
          <w:t xml:space="preserve">www.mumfordandsons.com</w:t>
        </w:r>
      </w:hyperlink>
      <w:r w:rsidDel="00000000" w:rsidR="00000000" w:rsidRPr="00000000">
        <w:rPr>
          <w:rtl w:val="0"/>
        </w:rPr>
        <w:t xml:space="preserve"> </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b w:val="1"/>
          <w:bCs w:val="1"/>
          <w:rtl w:val="0"/>
        </w:rPr>
        <w:t xml:space="preserve">Mumford &amp; Sons Live (2025/26):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29</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November – Utilita Arena, Newcastle (w/ Sierra Ferrell) SOLD OUT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November – First Direct Arena, Leeds (w/ Sierra Ferrell) SOLD OUT</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December – OVO Hydro, Glasgow (w/ Sierra Ferrell) SOLD OUT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3</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December – Co-op Live, Manchester (w/ Sierra Ferrell) SOLD OUT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5</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December - Utilita Arena, Sheffield (w/ Sierra Ferrell) SOLD OUT</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December - Utilita Arena, Birmingham (w/ Sierra Ferrell) SOLD OUT</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8</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December - Utilita Arena, Cardiff (w/ Sierra Ferrell) SOLD OUT</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December – The O2, London (w/ Sierra Ferrell) SOLD OUT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11</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December – The O2, London (w/ Sierra Ferrell) SOLD OUT</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2"/>
          <w:szCs w:val="22"/>
          <w:u w:val="none"/>
          <w:shd w:fill="auto" w:val="clear"/>
          <w:vertAlign w:val="baseline"/>
          <w:rtl w:val="0"/>
        </w:rPr>
        <w:t xml:space="preserve">FOLLOW MUMFORD &amp; SONS</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br w:type="textWrapping"/>
      </w:r>
      <w:hyperlink r:id="rId11">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Website</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12">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Instagram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3">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YouTube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4">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TikTok</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15">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Facebook</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16">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X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7">
        <w:r w:rsidDel="00000000" w:rsidR="00000000" w:rsidRPr="00000000">
          <w:rPr>
            <w:rFonts w:ascii="Helvetica Neue" w:cs="Helvetica Neue" w:eastAsia="Helvetica Neue" w:hAnsi="Helvetica Neue"/>
            <w:b w:val="0"/>
            <w:bCs w:val="0"/>
            <w:i w:val="0"/>
            <w:iCs w:val="0"/>
            <w:smallCaps w:val="0"/>
            <w:strike w:val="0"/>
            <w:color w:val="0000ff"/>
            <w:sz w:val="22"/>
            <w:szCs w:val="22"/>
            <w:u w:val="single"/>
            <w:shd w:fill="auto" w:val="clear"/>
            <w:vertAlign w:val="baseline"/>
            <w:rtl w:val="0"/>
          </w:rPr>
          <w:t xml:space="preserve">Spotify </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w:t>
      </w:r>
      <w:hyperlink r:id="rId18">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Apple Music</w:t>
        </w:r>
      </w:hyperlink>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w:t>
      </w:r>
      <w:hyperlink r:id="rId19">
        <w:r w:rsidDel="00000000" w:rsidR="00000000" w:rsidRPr="00000000">
          <w:rPr>
            <w:rFonts w:ascii="Helvetica Neue" w:cs="Helvetica Neue" w:eastAsia="Helvetica Neue" w:hAnsi="Helvetica Neue"/>
            <w:b w:val="0"/>
            <w:bCs w:val="0"/>
            <w:i w:val="0"/>
            <w:iCs w:val="0"/>
            <w:smallCaps w:val="0"/>
            <w:strike w:val="0"/>
            <w:color w:val="1155cc"/>
            <w:sz w:val="22"/>
            <w:szCs w:val="22"/>
            <w:u w:val="single"/>
            <w:shd w:fill="auto" w:val="clear"/>
            <w:vertAlign w:val="baseline"/>
            <w:rtl w:val="0"/>
          </w:rPr>
          <w:t xml:space="preserve">Soundcloud</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For more information and press enquiries please contact</w:t>
      </w:r>
    </w:p>
    <w:p w:rsidR="00000000" w:rsidDel="00000000" w:rsidP="00000000" w:rsidRDefault="00000000" w:rsidRPr="00000000" w14:paraId="00000027">
      <w:pPr>
        <w:jc w:val="center"/>
        <w:rPr>
          <w:rFonts w:ascii="Arial" w:cs="Arial" w:eastAsia="Arial" w:hAnsi="Arial"/>
          <w:b w:val="1"/>
          <w:bCs w:val="1"/>
          <w:color w:val="2222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Helvetica Neue" w:cs="Helvetica Neue" w:eastAsia="Helvetica Neue" w:hAnsi="Helvetica Neue"/>
          <w:b w:val="1"/>
          <w:bCs w:val="1"/>
        </w:rPr>
      </w:pPr>
      <w:r w:rsidDel="00000000" w:rsidR="00000000" w:rsidRPr="00000000">
        <w:rPr>
          <w:rFonts w:ascii="Arial" w:cs="Arial" w:eastAsia="Arial" w:hAnsi="Arial"/>
          <w:b w:val="1"/>
          <w:bCs w:val="1"/>
          <w:color w:val="1155cc"/>
          <w:rtl w:val="0"/>
        </w:rPr>
        <w:t xml:space="preserve">warren@chuffmedia.com</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footerReference r:id="rId20" w:type="default"/>
      <w:footerReference r:id="rId21" w:type="even"/>
      <w:pgSz w:h="15840" w:w="12240" w:orient="portrait"/>
      <w:pgMar w:bottom="1440" w:top="7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-939797</wp:posOffset>
          </wp:positionH>
          <wp:positionV relativeFrom="paragraph">
            <wp:posOffset>-256538</wp:posOffset>
          </wp:positionV>
          <wp:extent cx="5829300" cy="716915"/>
          <wp:effectExtent b="0" l="0" r="0" t="0"/>
          <wp:wrapSquare wrapText="bothSides" distB="0" distT="0" distL="114300" distR="114300"/>
          <wp:docPr id="165631267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29300" cy="7169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BalloonText">
    <w:name w:val="Balloon Text"/>
    <w:basedOn w:val="Normal"/>
    <w:link w:val="BalloonTextChar"/>
    <w:uiPriority w:val="99"/>
    <w:semiHidden w:val="1"/>
    <w:unhideWhenUsed w:val="1"/>
    <w:rsid w:val="00610C80"/>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610C80"/>
    <w:rPr>
      <w:rFonts w:ascii="Lucida Grande" w:cs="Lucida Grande" w:hAnsi="Lucida Grande"/>
      <w:sz w:val="18"/>
      <w:szCs w:val="18"/>
    </w:rPr>
  </w:style>
  <w:style w:type="character" w:styleId="Hyperlink">
    <w:name w:val="Hyperlink"/>
    <w:basedOn w:val="DefaultParagraphFont"/>
    <w:uiPriority w:val="99"/>
    <w:unhideWhenUsed w:val="1"/>
    <w:rsid w:val="00610C80"/>
    <w:rPr>
      <w:color w:val="0000ff"/>
      <w:u w:val="single"/>
    </w:rPr>
  </w:style>
  <w:style w:type="character" w:styleId="il" w:customStyle="1">
    <w:name w:val="il"/>
    <w:basedOn w:val="DefaultParagraphFont"/>
    <w:rsid w:val="00610C80"/>
  </w:style>
  <w:style w:type="character" w:styleId="apple-converted-space" w:customStyle="1">
    <w:name w:val="apple-converted-space"/>
    <w:basedOn w:val="DefaultParagraphFont"/>
    <w:rsid w:val="00084C7D"/>
  </w:style>
  <w:style w:type="character" w:styleId="FollowedHyperlink">
    <w:name w:val="FollowedHyperlink"/>
    <w:basedOn w:val="DefaultParagraphFont"/>
    <w:uiPriority w:val="99"/>
    <w:semiHidden w:val="1"/>
    <w:unhideWhenUsed w:val="1"/>
    <w:rsid w:val="006209EB"/>
    <w:rPr>
      <w:color w:val="800080" w:themeColor="followedHyperlink"/>
      <w:u w:val="single"/>
    </w:rPr>
  </w:style>
  <w:style w:type="character" w:styleId="UnresolvedMention1" w:customStyle="1">
    <w:name w:val="Unresolved Mention1"/>
    <w:basedOn w:val="DefaultParagraphFont"/>
    <w:uiPriority w:val="99"/>
    <w:semiHidden w:val="1"/>
    <w:unhideWhenUsed w:val="1"/>
    <w:rsid w:val="00AC6A1E"/>
    <w:rPr>
      <w:color w:val="605e5c"/>
      <w:shd w:color="auto" w:fill="e1dfdd" w:val="clear"/>
    </w:rPr>
  </w:style>
  <w:style w:type="paragraph" w:styleId="NoSpacing">
    <w:name w:val="No Spacing"/>
    <w:uiPriority w:val="1"/>
    <w:qFormat w:val="1"/>
    <w:rsid w:val="00FA7441"/>
    <w:rPr>
      <w:rFonts w:asciiTheme="minorHAnsi" w:cstheme="minorBidi" w:eastAsiaTheme="minorHAnsi" w:hAnsiTheme="minorHAnsi"/>
      <w:sz w:val="22"/>
      <w:szCs w:val="22"/>
      <w:lang w:val="en-US"/>
    </w:rPr>
  </w:style>
  <w:style w:type="paragraph" w:styleId="Header">
    <w:name w:val="header"/>
    <w:basedOn w:val="Normal"/>
    <w:link w:val="HeaderChar"/>
    <w:uiPriority w:val="99"/>
    <w:unhideWhenUsed w:val="1"/>
    <w:rsid w:val="00FA7441"/>
    <w:pPr>
      <w:tabs>
        <w:tab w:val="center" w:pos="4320"/>
        <w:tab w:val="right" w:pos="8640"/>
      </w:tabs>
    </w:pPr>
  </w:style>
  <w:style w:type="character" w:styleId="HeaderChar" w:customStyle="1">
    <w:name w:val="Header Char"/>
    <w:basedOn w:val="DefaultParagraphFont"/>
    <w:link w:val="Header"/>
    <w:uiPriority w:val="99"/>
    <w:rsid w:val="00FA7441"/>
  </w:style>
  <w:style w:type="paragraph" w:styleId="Footer">
    <w:name w:val="footer"/>
    <w:basedOn w:val="Normal"/>
    <w:link w:val="FooterChar"/>
    <w:uiPriority w:val="99"/>
    <w:unhideWhenUsed w:val="1"/>
    <w:rsid w:val="00FA7441"/>
    <w:pPr>
      <w:tabs>
        <w:tab w:val="center" w:pos="4320"/>
        <w:tab w:val="right" w:pos="8640"/>
      </w:tabs>
    </w:pPr>
  </w:style>
  <w:style w:type="character" w:styleId="FooterChar" w:customStyle="1">
    <w:name w:val="Footer Char"/>
    <w:basedOn w:val="DefaultParagraphFont"/>
    <w:link w:val="Footer"/>
    <w:uiPriority w:val="99"/>
    <w:rsid w:val="00FA7441"/>
  </w:style>
  <w:style w:type="paragraph" w:styleId="NormalWeb">
    <w:name w:val="Normal (Web)"/>
    <w:basedOn w:val="Normal"/>
    <w:uiPriority w:val="99"/>
    <w:unhideWhenUsed w:val="1"/>
    <w:rsid w:val="007E2E13"/>
    <w:rPr>
      <w:rFonts w:eastAsiaTheme="minorHAnsi"/>
      <w:sz w:val="22"/>
      <w:szCs w:val="22"/>
      <w:lang w:val="en-GB"/>
    </w:rPr>
  </w:style>
  <w:style w:type="character" w:styleId="xxxxmark2fz47bhn0" w:customStyle="1">
    <w:name w:val="x_x_x_x_mark2fz47bhn0"/>
    <w:basedOn w:val="DefaultParagraphFont"/>
    <w:rsid w:val="007E2E13"/>
  </w:style>
  <w:style w:type="character" w:styleId="xs1" w:customStyle="1">
    <w:name w:val="x_s1"/>
    <w:basedOn w:val="DefaultParagraphFont"/>
    <w:rsid w:val="007E2E13"/>
  </w:style>
  <w:style w:type="paragraph" w:styleId="BodyA" w:customStyle="1">
    <w:name w:val="Body A"/>
    <w:rsid w:val="006D0CDB"/>
    <w:pPr>
      <w:pBdr>
        <w:top w:space="0" w:sz="0" w:val="nil"/>
        <w:left w:space="0" w:sz="0" w:val="nil"/>
        <w:bottom w:space="0" w:sz="0" w:val="nil"/>
        <w:right w:space="0" w:sz="0" w:val="nil"/>
        <w:between w:space="0" w:sz="0" w:val="nil"/>
        <w:bar w:space="0" w:sz="0" w:val="nil"/>
      </w:pBdr>
    </w:pPr>
    <w:rPr>
      <w:rFonts w:ascii="Cambria" w:cs="Arial Unicode MS" w:eastAsia="Arial Unicode MS" w:hAnsi="Cambria"/>
      <w:color w:val="000000"/>
      <w:u w:color="000000"/>
      <w:bdr w:space="0" w:sz="0" w:val="nil"/>
      <w:lang w:val="en-GB"/>
      <w14:textOutline w14:cap="flat" w14:cmpd="sng" w14:w="12700" w14:algn="ctr">
        <w14:noFill/>
        <w14:prstDash w14:val="solid"/>
        <w14:miter w14:lim="400000"/>
      </w14:textOutline>
    </w:rPr>
  </w:style>
  <w:style w:type="character" w:styleId="UnresolvedMention">
    <w:name w:val="Unresolved Mention"/>
    <w:basedOn w:val="DefaultParagraphFont"/>
    <w:uiPriority w:val="99"/>
    <w:semiHidden w:val="1"/>
    <w:unhideWhenUsed w:val="1"/>
    <w:rsid w:val="00DB7C0C"/>
    <w:rPr>
      <w:color w:val="605e5c"/>
      <w:shd w:color="auto" w:fill="e1dfdd" w:val="clear"/>
    </w:rPr>
  </w:style>
  <w:style w:type="paragraph" w:styleId="Body" w:customStyle="1">
    <w:name w:val="Body"/>
    <w:rsid w:val="00BD1A02"/>
    <w:pPr>
      <w:pBdr>
        <w:top w:space="0" w:sz="0" w:val="nil"/>
        <w:left w:space="0" w:sz="0" w:val="nil"/>
        <w:bottom w:space="0" w:sz="0" w:val="nil"/>
        <w:right w:space="0" w:sz="0" w:val="nil"/>
        <w:between w:space="0" w:sz="0" w:val="nil"/>
        <w:bar w:space="0" w:sz="0" w:val="nil"/>
      </w:pBdr>
      <w:spacing w:line="288" w:lineRule="auto"/>
    </w:pPr>
    <w:rPr>
      <w:rFonts w:ascii="Helvetica Neue" w:cs="Helvetica Neue" w:eastAsia="Helvetica Neue" w:hAnsi="Helvetica Neue"/>
      <w:color w:val="000000"/>
      <w:sz w:val="22"/>
      <w:szCs w:val="22"/>
      <w:bdr w:space="0" w:sz="0" w:val="nil"/>
      <w:lang w:val="en-GB"/>
      <w14:textOutline w14:cap="flat" w14:cmpd="sng" w14:algn="ctr">
        <w14:noFill/>
        <w14:prstDash w14:val="solid"/>
        <w14:bevel/>
      </w14:textOutline>
    </w:rPr>
  </w:style>
  <w:style w:type="paragraph" w:styleId="Default" w:customStyle="1">
    <w:name w:val="Default"/>
    <w:rsid w:val="00437C07"/>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color w:val="000000"/>
      <w:bdr w:space="0" w:sz="0" w:val="nil"/>
      <w:lang w:val="en-US"/>
      <w14:textOutline w14:cap="flat" w14:cmpd="sng" w14:algn="ctr">
        <w14:noFill/>
        <w14:prstDash w14:val="solid"/>
        <w14:bevel/>
      </w14:textOutline>
    </w:rPr>
  </w:style>
  <w:style w:type="paragraph" w:styleId="elementtoproof" w:customStyle="1">
    <w:name w:val="elementtoproof"/>
    <w:basedOn w:val="Normal"/>
    <w:rsid w:val="00355425"/>
    <w:pPr>
      <w:spacing w:after="100" w:afterAutospacing="1" w:before="100" w:beforeAutospacing="1"/>
    </w:pPr>
    <w:rPr>
      <w:rFonts w:ascii="Times New Roman" w:cs="Times New Roman" w:eastAsia="Times New Roman" w:hAnsi="Times New Roman"/>
      <w:lang w:eastAsia="en-US" w:val="en-US"/>
    </w:rPr>
  </w:style>
  <w:style w:type="paragraph" w:styleId="paragraph" w:customStyle="1">
    <w:name w:val="paragraph"/>
    <w:basedOn w:val="Normal"/>
    <w:rsid w:val="00A638ED"/>
    <w:pPr>
      <w:spacing w:after="100" w:afterAutospacing="1" w:before="100" w:beforeAutospacing="1"/>
    </w:pPr>
    <w:rPr>
      <w:rFonts w:ascii="Times New Roman" w:cs="Times New Roman" w:eastAsia="Times New Roman" w:hAnsi="Times New Roman"/>
      <w:lang w:val="en-GB"/>
    </w:rPr>
  </w:style>
  <w:style w:type="character" w:styleId="normaltextrun" w:customStyle="1">
    <w:name w:val="normaltextrun"/>
    <w:basedOn w:val="DefaultParagraphFont"/>
    <w:rsid w:val="00A638ED"/>
  </w:style>
  <w:style w:type="character" w:styleId="eop" w:customStyle="1">
    <w:name w:val="eop"/>
    <w:basedOn w:val="DefaultParagraphFont"/>
    <w:rsid w:val="00A638ED"/>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mumfordandsons.com/" TargetMode="External"/><Relationship Id="rId10" Type="http://schemas.openxmlformats.org/officeDocument/2006/relationships/hyperlink" Target="http://www.mumfordandsons.com" TargetMode="External"/><Relationship Id="rId21" Type="http://schemas.openxmlformats.org/officeDocument/2006/relationships/footer" Target="footer1.xml"/><Relationship Id="rId13" Type="http://schemas.openxmlformats.org/officeDocument/2006/relationships/hyperlink" Target="https://www.youtube.com/channel/UCUyVHhyGAR3djWzqlljIN1A" TargetMode="External"/><Relationship Id="rId12" Type="http://schemas.openxmlformats.org/officeDocument/2006/relationships/hyperlink" Target="https://www.instagram.com/mumfordands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umfordandsons.lnk.to/RubberBandManPR" TargetMode="External"/><Relationship Id="rId15" Type="http://schemas.openxmlformats.org/officeDocument/2006/relationships/hyperlink" Target="https://www.facebook.com/mumfordandsons/" TargetMode="External"/><Relationship Id="rId14" Type="http://schemas.openxmlformats.org/officeDocument/2006/relationships/hyperlink" Target="https://www.tiktok.com/@mumfordandsons" TargetMode="External"/><Relationship Id="rId17" Type="http://schemas.openxmlformats.org/officeDocument/2006/relationships/hyperlink" Target="https://open.spotify.com/artist/3gd8FJtBJtkRxdfbTu19U2" TargetMode="External"/><Relationship Id="rId16" Type="http://schemas.openxmlformats.org/officeDocument/2006/relationships/hyperlink" Target="https://x.com/mumfordandsons/" TargetMode="External"/><Relationship Id="rId5" Type="http://schemas.openxmlformats.org/officeDocument/2006/relationships/styles" Target="styles.xml"/><Relationship Id="rId19" Type="http://schemas.openxmlformats.org/officeDocument/2006/relationships/hyperlink" Target="https://soundcloud.com/mumfordandsons" TargetMode="External"/><Relationship Id="rId6" Type="http://schemas.openxmlformats.org/officeDocument/2006/relationships/customXml" Target="../customXML/item1.xml"/><Relationship Id="rId18" Type="http://schemas.openxmlformats.org/officeDocument/2006/relationships/hyperlink" Target="https://music.apple.com/gb/artist/mumford-sons/307699986" TargetMode="External"/><Relationship Id="rId7" Type="http://schemas.openxmlformats.org/officeDocument/2006/relationships/hyperlink" Target="https://mumfordandsons.lnk.to/RubberBandManPR" TargetMode="Externa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4UArfgwsjSQs6dza9TeswMEbqw==">CgMxLjA4AHIhMTlXYkxSd0s4OFE0UjVjVDZNcmMteVdaSTR1N1BSelAw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2025-11-12T15:40:00Z</dcterms:created>
  <dc:creator>Fleming, Helen</dc:creator>
</cp:coreProperties>
</file>