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420" w:line="240" w:lineRule="auto"/>
        <w:ind w:left="0" w:right="0" w:firstLine="0"/>
        <w:jc w:val="center"/>
        <w:rPr>
          <w:rFonts w:ascii="Tahoma" w:cs="Tahoma" w:eastAsia="Tahoma" w:hAnsi="Tahoma"/>
          <w:b w:val="1"/>
          <w:i w:val="1"/>
          <w:smallCaps w:val="0"/>
          <w:strike w:val="0"/>
          <w:color w:val="000000"/>
          <w:sz w:val="28"/>
          <w:szCs w:val="28"/>
          <w:highlight w:val="white"/>
          <w:u w:val="none"/>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Mabel &amp; 24kGoldn – ‘Overthinking’</w:t>
        <w:br w:type="textWrapping"/>
        <w:t xml:space="preserve">Available now on Polydor Records</w:t>
        <w:br w:type="textWrapping"/>
        <w:br w:type="textWrapping"/>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Praise for first single, ‘Let Them Know’</w:t>
        <w:br w:type="textWrapping"/>
      </w:r>
      <w:r w:rsidDel="00000000" w:rsidR="00000000" w:rsidRPr="00000000">
        <w:rPr>
          <w:rFonts w:ascii="Tahoma" w:cs="Tahoma" w:eastAsia="Tahoma" w:hAnsi="Tahoma"/>
          <w:b w:val="0"/>
          <w:i w:val="1"/>
          <w:smallCaps w:val="0"/>
          <w:strike w:val="0"/>
          <w:color w:val="000000"/>
          <w:sz w:val="28"/>
          <w:szCs w:val="28"/>
          <w:u w:val="none"/>
          <w:shd w:fill="auto" w:val="clear"/>
          <w:vertAlign w:val="baseline"/>
          <w:rtl w:val="0"/>
        </w:rPr>
        <w:t xml:space="preserve">“One of the biggest, ballsiest, pop songs of the year” </w:t>
      </w:r>
      <w:r w:rsidDel="00000000" w:rsidR="00000000" w:rsidRPr="00000000">
        <w:rPr>
          <w:rFonts w:ascii="Tahoma" w:cs="Tahoma" w:eastAsia="Tahoma" w:hAnsi="Tahoma"/>
          <w:b w:val="1"/>
          <w:i w:val="1"/>
          <w:smallCaps w:val="0"/>
          <w:strike w:val="0"/>
          <w:color w:val="000000"/>
          <w:sz w:val="28"/>
          <w:szCs w:val="28"/>
          <w:u w:val="none"/>
          <w:shd w:fill="auto" w:val="clear"/>
          <w:vertAlign w:val="baseline"/>
          <w:rtl w:val="0"/>
        </w:rPr>
        <w:t xml:space="preserve">NME</w:t>
        <w:br w:type="textWrapping"/>
      </w:r>
      <w:r w:rsidDel="00000000" w:rsidR="00000000" w:rsidRPr="00000000">
        <w:rPr>
          <w:rFonts w:ascii="Tahoma" w:cs="Tahoma" w:eastAsia="Tahoma" w:hAnsi="Tahoma"/>
          <w:b w:val="0"/>
          <w:i w:val="1"/>
          <w:smallCaps w:val="0"/>
          <w:strike w:val="0"/>
          <w:color w:val="000000"/>
          <w:sz w:val="28"/>
          <w:szCs w:val="28"/>
          <w:highlight w:val="white"/>
          <w:u w:val="none"/>
          <w:vertAlign w:val="baseline"/>
          <w:rtl w:val="0"/>
        </w:rPr>
        <w:t xml:space="preserve">"Pushes Mabel further into the pantheon of star status, all while retaining the relatable charm that brought her success in the first place" </w:t>
      </w:r>
      <w:r w:rsidDel="00000000" w:rsidR="00000000" w:rsidRPr="00000000">
        <w:rPr>
          <w:rFonts w:ascii="Tahoma" w:cs="Tahoma" w:eastAsia="Tahoma" w:hAnsi="Tahoma"/>
          <w:b w:val="1"/>
          <w:i w:val="1"/>
          <w:smallCaps w:val="0"/>
          <w:strike w:val="0"/>
          <w:color w:val="000000"/>
          <w:sz w:val="28"/>
          <w:szCs w:val="28"/>
          <w:highlight w:val="white"/>
          <w:u w:val="none"/>
          <w:vertAlign w:val="baseline"/>
          <w:rtl w:val="0"/>
        </w:rPr>
        <w:t xml:space="preserve">Clash</w:t>
        <w:br w:type="textWrapping"/>
      </w:r>
      <w:r w:rsidDel="00000000" w:rsidR="00000000" w:rsidRPr="00000000">
        <w:rPr>
          <w:rFonts w:ascii="Tahoma" w:cs="Tahoma" w:eastAsia="Tahoma" w:hAnsi="Tahoma"/>
          <w:b w:val="0"/>
          <w:i w:val="1"/>
          <w:smallCaps w:val="0"/>
          <w:strike w:val="0"/>
          <w:color w:val="000000"/>
          <w:sz w:val="28"/>
          <w:szCs w:val="28"/>
          <w:highlight w:val="white"/>
          <w:u w:val="none"/>
          <w:vertAlign w:val="baseline"/>
          <w:rtl w:val="0"/>
        </w:rPr>
        <w:t xml:space="preserve">“Sassy, savvy pop perfection” </w:t>
      </w:r>
      <w:r w:rsidDel="00000000" w:rsidR="00000000" w:rsidRPr="00000000">
        <w:rPr>
          <w:rFonts w:ascii="Tahoma" w:cs="Tahoma" w:eastAsia="Tahoma" w:hAnsi="Tahoma"/>
          <w:b w:val="1"/>
          <w:i w:val="1"/>
          <w:smallCaps w:val="0"/>
          <w:strike w:val="0"/>
          <w:color w:val="000000"/>
          <w:sz w:val="28"/>
          <w:szCs w:val="28"/>
          <w:highlight w:val="white"/>
          <w:u w:val="none"/>
          <w:vertAlign w:val="baseline"/>
          <w:rtl w:val="0"/>
        </w:rPr>
        <w:t xml:space="preserve">Sunday Times</w:t>
        <w:br w:type="textWrapping"/>
      </w:r>
      <w:r w:rsidDel="00000000" w:rsidR="00000000" w:rsidRPr="00000000">
        <w:rPr>
          <w:rFonts w:ascii="Tahoma" w:cs="Tahoma" w:eastAsia="Tahoma" w:hAnsi="Tahoma"/>
          <w:b w:val="0"/>
          <w:i w:val="1"/>
          <w:smallCaps w:val="0"/>
          <w:strike w:val="0"/>
          <w:color w:val="000000"/>
          <w:sz w:val="28"/>
          <w:szCs w:val="28"/>
          <w:highlight w:val="white"/>
          <w:u w:val="none"/>
          <w:vertAlign w:val="baseline"/>
          <w:rtl w:val="0"/>
        </w:rPr>
        <w:t xml:space="preserve">“An icon” </w:t>
      </w:r>
      <w:r w:rsidDel="00000000" w:rsidR="00000000" w:rsidRPr="00000000">
        <w:rPr>
          <w:rFonts w:ascii="Tahoma" w:cs="Tahoma" w:eastAsia="Tahoma" w:hAnsi="Tahoma"/>
          <w:b w:val="1"/>
          <w:i w:val="1"/>
          <w:smallCaps w:val="0"/>
          <w:strike w:val="0"/>
          <w:color w:val="000000"/>
          <w:sz w:val="28"/>
          <w:szCs w:val="28"/>
          <w:highlight w:val="white"/>
          <w:u w:val="none"/>
          <w:vertAlign w:val="baseline"/>
          <w:rtl w:val="0"/>
        </w:rPr>
        <w:t xml:space="preserve">Wonderland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420" w:line="240" w:lineRule="auto"/>
        <w:ind w:left="0" w:right="0" w:firstLine="0"/>
        <w:jc w:val="both"/>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Mabel has today dropped brand new single ‘Overthinking’ with 24kGoldn, which is available now on Polydor Record alongside a vivid new video channelling the highs and lows of a fantasy house party.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420" w:line="240" w:lineRule="auto"/>
        <w:ind w:left="0" w:right="0" w:firstLine="0"/>
        <w:jc w:val="both"/>
        <w:rPr>
          <w:rFonts w:ascii="Tahoma" w:cs="Tahoma" w:eastAsia="Tahoma" w:hAnsi="Tahoma"/>
          <w:b w:val="0"/>
          <w:i w:val="0"/>
          <w:smallCaps w:val="0"/>
          <w:strike w:val="0"/>
          <w:color w:val="000000"/>
          <w:sz w:val="24"/>
          <w:szCs w:val="24"/>
          <w:highlight w:val="white"/>
          <w:u w:val="none"/>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Conceived by Mabel in LA with production dream-team Stargate (Rihanna, Katy Perry), ‘Overthinking’ is an escapist but unflinchingly honest snapshot of when club-culture meets social anxiety. Previewing the darker, more introspective side of her upcoming second album, for Mabel ‘Overthinking </w:t>
      </w:r>
      <w:r w:rsidDel="00000000" w:rsidR="00000000" w:rsidRPr="00000000">
        <w:rPr>
          <w:rFonts w:ascii="Tahoma" w:cs="Tahoma" w:eastAsia="Tahoma" w:hAnsi="Tahoma"/>
          <w:b w:val="0"/>
          <w:i w:val="1"/>
          <w:smallCaps w:val="0"/>
          <w:strike w:val="0"/>
          <w:color w:val="000000"/>
          <w:sz w:val="24"/>
          <w:szCs w:val="24"/>
          <w:highlight w:val="white"/>
          <w:u w:val="none"/>
          <w:vertAlign w:val="baseline"/>
          <w:rtl w:val="0"/>
        </w:rPr>
        <w:t xml:space="preserve">“is about how quickly things can turn from thrilling to toxic. Many people suffering from mental health disorders self medicate and I too went through a time when I turned to drugs to numb my feelings. I hope that anyone that may resonate with this song knows that after the darkness comes the light.”</w:t>
      </w: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track also sees a welcome reunion with US rap superstar, who Mabel first worked with on 2020’s top 10 charting Clean Bandit collaboration, ‘Tick Tock’.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4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highlight w:val="white"/>
          <w:u w:val="none"/>
          <w:vertAlign w:val="baseline"/>
          <w:rtl w:val="0"/>
        </w:rPr>
        <w:t xml:space="preserve">To understand the mindset behind ‘Overthinking’ is to also know the journey Mabel has been on these past few years. A candid, positive and important voice in contemporary pop, the Brit Award winner’s new music emerged not just in the wake of a startling few years in the public eye, but through the life-changing lens of the pandemic. Right at the beginning of lockdown, Mabel and her dogs moved back in with her parents, she threw herself into dance classes, and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channelled everything she missed (close friends, the big night out, young love, feeling unafraid) into this brand new musical chapter. As she continued work on the record in the UK, US and between various lockdowns, Mabel first teased what she had been working on with first single ‘Let Them Know – an unapologetic anthem about dressing up with nowhere to go, and projecting confidence for anyone who needs it. Recent single ‘Good Luck’ distilled influences of house, heartbreak and female solidarity into perfectly realised pop – and the empowering song you need, when getting ready to go to the party of ‘Overthinking’. Pulling all these strings and tying them together is Mabel herself, with much more on the project to be revealed soon.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420" w:line="240" w:lineRule="auto"/>
        <w:ind w:left="0" w:right="0" w:firstLine="0"/>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Having landed a staggering twelth top 20 smash with ‘I Wish’ (a collaboration with Joel Corry) to kickstart 2022, Mabel has now surpassed 4.5 billion streams, 8 million singles sold and 2.5 million adjusted album sales for debut album ‘High Expectations’ (the biggest selling debut by a British woman in 2019). The Mabel of 2022 is a young woman living in full and self-actualised power, wearing even those moments of ‘Overthinking’ proudly on her sleeve. </w:t>
      </w:r>
    </w:p>
    <w:p w:rsidR="00000000" w:rsidDel="00000000" w:rsidP="00000000" w:rsidRDefault="00000000" w:rsidRPr="00000000" w14:paraId="00000006">
      <w:pPr>
        <w:jc w:val="both"/>
        <w:rPr>
          <w:rFonts w:ascii="Tahoma" w:cs="Tahoma" w:eastAsia="Tahoma" w:hAnsi="Tahoma"/>
          <w:color w:val="000000"/>
          <w:sz w:val="22"/>
          <w:szCs w:val="22"/>
        </w:rPr>
      </w:pPr>
      <w:r w:rsidDel="00000000" w:rsidR="00000000" w:rsidRPr="00000000">
        <w:rPr>
          <w:rFonts w:ascii="Tahoma" w:cs="Tahoma" w:eastAsia="Tahoma" w:hAnsi="Tahoma"/>
          <w:b w:val="1"/>
          <w:color w:val="000000"/>
          <w:sz w:val="22"/>
          <w:szCs w:val="22"/>
          <w:rtl w:val="0"/>
        </w:rPr>
        <w:t xml:space="preserve">ABOUT 24kGoldn: </w:t>
      </w:r>
      <w:r w:rsidDel="00000000" w:rsidR="00000000" w:rsidRPr="00000000">
        <w:rPr>
          <w:rFonts w:ascii="Tahoma" w:cs="Tahoma" w:eastAsia="Tahoma" w:hAnsi="Tahoma"/>
          <w:color w:val="000000"/>
          <w:sz w:val="22"/>
          <w:szCs w:val="22"/>
          <w:rtl w:val="0"/>
        </w:rPr>
        <w:t xml:space="preserve">San Francisco native and 2020 XXL Freshman 24kGoldn broke into the scene in late 2019 via his Platinum debut single, “Valentino” after signing to RECORDS/Columbia Records. The 21-year-old quickly demonstrated to the world that his sound was universal, surpassing 400 million total global streams and appearing on over 40 Spotify Viral 50 lists internationally. 24kGoldn wrapped 2019 with the release of his genre-bending 8 track EP, </w:t>
      </w:r>
      <w:r w:rsidDel="00000000" w:rsidR="00000000" w:rsidRPr="00000000">
        <w:rPr>
          <w:rFonts w:ascii="Tahoma" w:cs="Tahoma" w:eastAsia="Tahoma" w:hAnsi="Tahoma"/>
          <w:i w:val="1"/>
          <w:color w:val="000000"/>
          <w:sz w:val="22"/>
          <w:szCs w:val="22"/>
          <w:rtl w:val="0"/>
        </w:rPr>
        <w:t xml:space="preserve">Dropped Outta College</w:t>
      </w:r>
      <w:r w:rsidDel="00000000" w:rsidR="00000000" w:rsidRPr="00000000">
        <w:rPr>
          <w:rFonts w:ascii="Tahoma" w:cs="Tahoma" w:eastAsia="Tahoma" w:hAnsi="Tahoma"/>
          <w:color w:val="000000"/>
          <w:sz w:val="22"/>
          <w:szCs w:val="22"/>
          <w:rtl w:val="0"/>
        </w:rPr>
        <w:t xml:space="preserve">, which had a multiple week run at #1 on the Billboard Heatseekers Chart. The EP included his second Platinum single “City Of Angels,” which appeared on over 40 Spotify Viral 50 charts and has over 400 million global streams to date. Fast forward to today, Goldn boasts over 3 billion worldwide streams of his catalog, with his debut album certified Gold album </w:t>
      </w:r>
      <w:r w:rsidDel="00000000" w:rsidR="00000000" w:rsidRPr="00000000">
        <w:rPr>
          <w:rFonts w:ascii="Tahoma" w:cs="Tahoma" w:eastAsia="Tahoma" w:hAnsi="Tahoma"/>
          <w:i w:val="1"/>
          <w:color w:val="000000"/>
          <w:sz w:val="22"/>
          <w:szCs w:val="22"/>
          <w:rtl w:val="0"/>
        </w:rPr>
        <w:t xml:space="preserve">El Dorado</w:t>
      </w:r>
      <w:r w:rsidDel="00000000" w:rsidR="00000000" w:rsidRPr="00000000">
        <w:rPr>
          <w:rFonts w:ascii="Tahoma" w:cs="Tahoma" w:eastAsia="Tahoma" w:hAnsi="Tahoma"/>
          <w:color w:val="000000"/>
          <w:sz w:val="22"/>
          <w:szCs w:val="22"/>
          <w:rtl w:val="0"/>
        </w:rPr>
        <w:t xml:space="preserve"> on the heels of incredible performances on Jimmy Fallon, Ellen, Jimmy Kimmel, the AMAs, MTV EMA’s and New Year’s Rockin’ Eve. The album’s success is bolstered, in part, by the breakout single “Mood” featuring Iann Dior, which captured the masses and became a cultural phenomenon. The song spent 8 weeks at #1 on the Billboard Hot 100 chart and on the Pop radio chart, where it set the record for most spun song in a 7 day period. The global hit has accumulated over 1.9 Billion streams to date and has attained certifications in over 20 countries worldwide, including 3x Platinum in the US, and landed on ‘Best Songs of the Year’ lists from XXL, Billboard, SPIN, Stereogum, NYLON, New York Times, Rolling Stone and more. </w:t>
      </w:r>
    </w:p>
    <w:p w:rsidR="00000000" w:rsidDel="00000000" w:rsidP="00000000" w:rsidRDefault="00000000" w:rsidRPr="00000000" w14:paraId="00000007">
      <w:pPr>
        <w:jc w:val="center"/>
        <w:rPr>
          <w:b w:val="1"/>
          <w:sz w:val="32"/>
          <w:szCs w:val="32"/>
        </w:rPr>
      </w:pPr>
      <w:r w:rsidDel="00000000" w:rsidR="00000000" w:rsidRPr="00000000">
        <w:rPr>
          <w:rtl w:val="0"/>
        </w:rPr>
      </w:r>
    </w:p>
    <w:p w:rsidR="00000000" w:rsidDel="00000000" w:rsidP="00000000" w:rsidRDefault="00000000" w:rsidRPr="00000000" w14:paraId="00000008">
      <w:pPr>
        <w:jc w:val="both"/>
        <w:rPr>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For more information and press enquiries please contact</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color w:val="000000"/>
          <w:sz w:val="22"/>
          <w:szCs w:val="22"/>
          <w:rtl w:val="0"/>
        </w:rPr>
        <w:t xml:space="preserve">Jenny Entwistle</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b w:val="1"/>
          <w:color w:val="000000"/>
          <w:sz w:val="22"/>
          <w:szCs w:val="22"/>
        </w:rPr>
      </w:pPr>
      <w:hyperlink r:id="rId7">
        <w:r w:rsidDel="00000000" w:rsidR="00000000" w:rsidRPr="00000000">
          <w:rPr>
            <w:b w:val="1"/>
            <w:color w:val="0000ff"/>
            <w:sz w:val="22"/>
            <w:szCs w:val="22"/>
            <w:u w:val="single"/>
            <w:rtl w:val="0"/>
          </w:rPr>
          <w:t xml:space="preserve">Jenny@chuffmedia.com</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b w:val="1"/>
          <w:color w:val="0000ff"/>
          <w:u w:val="single"/>
        </w:rPr>
      </w:pPr>
      <w:r w:rsidDel="00000000" w:rsidR="00000000" w:rsidRPr="00000000">
        <w:rPr>
          <w:rtl w:val="0"/>
        </w:rPr>
      </w:r>
    </w:p>
    <w:sectPr>
      <w:footerReference r:id="rId8" w:type="default"/>
      <w:footerReference r:id="rId9" w:type="even"/>
      <w:pgSz w:h="15840" w:w="12240" w:orient="portrait"/>
      <w:pgMar w:bottom="1440" w:top="104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-939798</wp:posOffset>
          </wp:positionH>
          <wp:positionV relativeFrom="paragraph">
            <wp:posOffset>-256538</wp:posOffset>
          </wp:positionV>
          <wp:extent cx="5829300" cy="716915"/>
          <wp:effectExtent b="0" l="0" r="0" t="0"/>
          <wp:wrapSquare wrapText="bothSides" distB="0" distT="0" distL="114300" distR="114300"/>
          <wp:docPr id="10737418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semiHidden w:val="1"/>
    <w:unhideWhenUsed w:val="1"/>
    <w:rsid w:val="007E2E13"/>
    <w:rPr>
      <w:rFonts w:eastAsiaTheme="minorHAnsi"/>
      <w:sz w:val="22"/>
      <w:szCs w:val="22"/>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14:textOutline w14:cap="flat" w14:cmpd="sng" w14:algn="ctr">
        <w14:noFill/>
        <w14:prstDash w14:val="solid"/>
        <w14:bevel/>
      </w14:textOutline>
    </w:rPr>
  </w:style>
  <w:style w:type="character" w:styleId="bp-pagecontrolsform-button-label" w:customStyle="1">
    <w:name w:val="bp-pagecontrolsform-button-label"/>
    <w:basedOn w:val="DefaultParagraphFont"/>
    <w:rsid w:val="00D36EDF"/>
  </w:style>
  <w:style w:type="character" w:styleId="Link" w:customStyle="1">
    <w:name w:val="Link"/>
    <w:rsid w:val="00257829"/>
    <w:rPr>
      <w:outline w:val="0"/>
      <w:color w:val="0000ff"/>
      <w:u w:color="0000ff" w:val="single"/>
    </w:rPr>
  </w:style>
  <w:style w:type="character" w:styleId="Hyperlink0" w:customStyle="1">
    <w:name w:val="Hyperlink.0"/>
    <w:basedOn w:val="Link"/>
    <w:rsid w:val="00257829"/>
    <w:rPr>
      <w:rFonts w:ascii="Calibri" w:cs="Calibri" w:eastAsia="Calibri" w:hAnsi="Calibri"/>
      <w:b w:val="1"/>
      <w:bCs w:val="1"/>
      <w:outline w:val="0"/>
      <w:color w:val="000000"/>
      <w:u w:color="000000" w:val="single"/>
    </w:rPr>
  </w:style>
  <w:style w:type="character" w:styleId="Hyperlink1" w:customStyle="1">
    <w:name w:val="Hyperlink.1"/>
    <w:basedOn w:val="Link"/>
    <w:rsid w:val="00257829"/>
    <w:rPr>
      <w:rFonts w:ascii="Calibri" w:cs="Calibri" w:eastAsia="Calibri" w:hAnsi="Calibri"/>
      <w:b w:val="1"/>
      <w:bCs w:val="1"/>
      <w:outline w:val="0"/>
      <w:color w:val="0000ff"/>
      <w:sz w:val="24"/>
      <w:szCs w:val="24"/>
      <w:u w:color="0000ff" w:val="single"/>
    </w:rPr>
  </w:style>
  <w:style w:type="paragraph" w:styleId="xmsolistparagraph" w:customStyle="1">
    <w:name w:val="xmsolistparagraph"/>
    <w:rsid w:val="00257829"/>
    <w:pPr>
      <w:pBdr>
        <w:top w:space="0" w:sz="0" w:val="nil"/>
        <w:left w:space="0" w:sz="0" w:val="nil"/>
        <w:bottom w:space="0" w:sz="0" w:val="nil"/>
        <w:right w:space="0" w:sz="0" w:val="nil"/>
        <w:between w:space="0" w:sz="0" w:val="nil"/>
        <w:bar w:space="0" w:sz="0" w:val="nil"/>
      </w:pBdr>
      <w:spacing w:after="100" w:before="100"/>
    </w:pPr>
    <w:rPr>
      <w:rFonts w:cs="Arial Unicode MS" w:eastAsia="Arial Unicode MS"/>
      <w:color w:val="000000"/>
      <w:sz w:val="22"/>
      <w:szCs w:val="22"/>
      <w:u w:color="000000"/>
      <w:bdr w:space="0" w:sz="0" w:val="nil"/>
      <w:lang w:val="en-US"/>
    </w:rPr>
  </w:style>
  <w:style w:type="numbering" w:styleId="ImportedStyle1" w:customStyle="1">
    <w:name w:val="Imported Style 1"/>
    <w:rsid w:val="00257829"/>
  </w:style>
  <w:style w:type="character" w:styleId="Hyperlink2" w:customStyle="1">
    <w:name w:val="Hyperlink.2"/>
    <w:basedOn w:val="Link"/>
    <w:rsid w:val="00257829"/>
    <w:rPr>
      <w:rFonts w:ascii="Calibri" w:cs="Calibri" w:eastAsia="Calibri" w:hAnsi="Calibri"/>
      <w:b w:val="1"/>
      <w:bCs w:val="1"/>
      <w:i w:val="1"/>
      <w:iCs w:val="1"/>
      <w:outline w:val="0"/>
      <w:color w:val="000000"/>
      <w:u w:color="000000" w:val="single"/>
      <w14:textOutline w14:cap="flat" w14:cmpd="sng" w14:w="12700" w14:algn="ctr">
        <w14:noFill/>
        <w14:prstDash w14:val="solid"/>
        <w14:miter w14:lim="400000"/>
      </w14:textOut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nny@chuffmedia.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XnZ2oU2UjHLmuMW35rc9R2ueA==">AMUW2mWG5jMFQQppb6uAQ1j3HKaFAPduQqMMv7nI3Z16QBAsFhw8NIMb/5kDSHJFDlW8tN841i+bLE60Ecd2o3oAbUNh+KOPJpCazT8U4VocBwLl7PSIY+4=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2022-05-23T09:31:00Z</dcterms:created>
  <dc:creator>Fleming, Helen</dc:creator>
</cp:coreProperties>
</file>