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sz w:val="22"/>
          <w:szCs w:val="22"/>
        </w:rPr>
      </w:pPr>
      <w:r w:rsidDel="00000000" w:rsidR="00000000" w:rsidRPr="00000000">
        <w:rPr>
          <w:sz w:val="22"/>
          <w:szCs w:val="22"/>
        </w:rPr>
        <w:drawing>
          <wp:inline distB="114300" distT="114300" distL="114300" distR="114300">
            <wp:extent cx="2509637" cy="978333"/>
            <wp:effectExtent b="0" l="0" r="0" t="0"/>
            <wp:docPr id="107374182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509637" cy="9783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center"/>
        <w:rPr>
          <w:b w:val="1"/>
          <w:sz w:val="40"/>
          <w:szCs w:val="40"/>
        </w:rPr>
      </w:pPr>
      <w:r w:rsidDel="00000000" w:rsidR="00000000" w:rsidRPr="00000000">
        <w:rPr>
          <w:b w:val="1"/>
          <w:sz w:val="40"/>
          <w:szCs w:val="40"/>
          <w:rtl w:val="0"/>
        </w:rPr>
        <w:t xml:space="preserve"> ‘Come Over (Again)’ </w:t>
      </w:r>
    </w:p>
    <w:p w:rsidR="00000000" w:rsidDel="00000000" w:rsidP="00000000" w:rsidRDefault="00000000" w:rsidRPr="00000000" w14:paraId="00000003">
      <w:pPr>
        <w:spacing w:after="160" w:line="259" w:lineRule="auto"/>
        <w:jc w:val="center"/>
        <w:rPr>
          <w:b w:val="1"/>
          <w:sz w:val="36"/>
          <w:szCs w:val="36"/>
        </w:rPr>
      </w:pPr>
      <w:r w:rsidDel="00000000" w:rsidR="00000000" w:rsidRPr="00000000">
        <w:rPr>
          <w:b w:val="1"/>
          <w:sz w:val="36"/>
          <w:szCs w:val="36"/>
          <w:rtl w:val="0"/>
        </w:rPr>
        <w:t xml:space="preserve">New Polydor signings enjoying success with hit single </w:t>
      </w:r>
    </w:p>
    <w:p w:rsidR="00000000" w:rsidDel="00000000" w:rsidP="00000000" w:rsidRDefault="00000000" w:rsidRPr="00000000" w14:paraId="00000004">
      <w:pPr>
        <w:spacing w:after="160" w:line="259" w:lineRule="auto"/>
        <w:jc w:val="center"/>
        <w:rPr>
          <w:b w:val="1"/>
          <w:sz w:val="36"/>
          <w:szCs w:val="36"/>
        </w:rPr>
      </w:pPr>
      <w:r w:rsidDel="00000000" w:rsidR="00000000" w:rsidRPr="00000000">
        <w:rPr>
          <w:sz w:val="22"/>
          <w:szCs w:val="22"/>
        </w:rPr>
        <w:drawing>
          <wp:inline distB="0" distT="0" distL="0" distR="0">
            <wp:extent cx="3467100" cy="3467100"/>
            <wp:effectExtent b="0" l="0" r="0" t="0"/>
            <wp:docPr id="107374183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4671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Listen </w:t>
      </w:r>
      <w:hyperlink r:id="rId9">
        <w:r w:rsidDel="00000000" w:rsidR="00000000" w:rsidRPr="00000000">
          <w:rPr>
            <w:color w:val="0563c1"/>
            <w:sz w:val="28"/>
            <w:szCs w:val="28"/>
            <w:u w:val="single"/>
            <w:rtl w:val="0"/>
          </w:rPr>
          <w:t xml:space="preserve">HERE</w:t>
        </w:r>
      </w:hyperlink>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Watch </w:t>
      </w:r>
      <w:hyperlink r:id="rId10">
        <w:r w:rsidDel="00000000" w:rsidR="00000000" w:rsidRPr="00000000">
          <w:rPr>
            <w:color w:val="0563c1"/>
            <w:sz w:val="28"/>
            <w:szCs w:val="28"/>
            <w:u w:val="single"/>
            <w:rtl w:val="0"/>
          </w:rPr>
          <w:t xml:space="preserve">HERE</w:t>
        </w:r>
      </w:hyperlink>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spacing w:after="240" w:line="259" w:lineRule="auto"/>
        <w:rPr>
          <w:sz w:val="22"/>
          <w:szCs w:val="22"/>
        </w:rPr>
      </w:pPr>
      <w:r w:rsidDel="00000000" w:rsidR="00000000" w:rsidRPr="00000000">
        <w:rPr>
          <w:sz w:val="22"/>
          <w:szCs w:val="22"/>
          <w:rtl w:val="0"/>
        </w:rPr>
        <w:t xml:space="preserve">Liverpool-based four-piece </w:t>
      </w:r>
      <w:r w:rsidDel="00000000" w:rsidR="00000000" w:rsidRPr="00000000">
        <w:rPr>
          <w:b w:val="1"/>
          <w:sz w:val="22"/>
          <w:szCs w:val="22"/>
          <w:rtl w:val="0"/>
        </w:rPr>
        <w:t xml:space="preserve">CRAWLERS,</w:t>
      </w:r>
      <w:r w:rsidDel="00000000" w:rsidR="00000000" w:rsidRPr="00000000">
        <w:rPr>
          <w:sz w:val="22"/>
          <w:szCs w:val="22"/>
          <w:rtl w:val="0"/>
        </w:rPr>
        <w:t xml:space="preserve"> who recently signed to Polydor Records, are enjoying success with their hit single ‘Come Over (Again)’ which has already racked up over 15.5 million streams on Spotify and one million views on YouTube. </w:t>
      </w:r>
    </w:p>
    <w:p w:rsidR="00000000" w:rsidDel="00000000" w:rsidP="00000000" w:rsidRDefault="00000000" w:rsidRPr="00000000" w14:paraId="00000009">
      <w:pPr>
        <w:spacing w:after="160" w:line="259" w:lineRule="auto"/>
        <w:rPr>
          <w:sz w:val="22"/>
          <w:szCs w:val="22"/>
        </w:rPr>
      </w:pPr>
      <w:r w:rsidDel="00000000" w:rsidR="00000000" w:rsidRPr="00000000">
        <w:rPr>
          <w:sz w:val="22"/>
          <w:szCs w:val="22"/>
          <w:rtl w:val="0"/>
        </w:rPr>
        <w:t xml:space="preserve">Over the last year, </w:t>
      </w:r>
      <w:r w:rsidDel="00000000" w:rsidR="00000000" w:rsidRPr="00000000">
        <w:rPr>
          <w:b w:val="1"/>
          <w:sz w:val="22"/>
          <w:szCs w:val="22"/>
          <w:rtl w:val="0"/>
        </w:rPr>
        <w:t xml:space="preserve">CRAWLERS</w:t>
      </w:r>
      <w:r w:rsidDel="00000000" w:rsidR="00000000" w:rsidRPr="00000000">
        <w:rPr>
          <w:sz w:val="22"/>
          <w:szCs w:val="22"/>
          <w:rtl w:val="0"/>
        </w:rPr>
        <w:t xml:space="preserve"> have built a reputation as one of the hottest and most exciting new bands in the UK. The band have gained themselves an impressive loyal following, with a string of single releases leading into their debut EP - released through Modern Sky/Lab Records in October - clocking up over 30 million combined streams. The EP was produced by Pete Robertson and mixed by Tom Roach at Coastal Studios. </w:t>
      </w:r>
    </w:p>
    <w:p w:rsidR="00000000" w:rsidDel="00000000" w:rsidP="00000000" w:rsidRDefault="00000000" w:rsidRPr="00000000" w14:paraId="0000000A">
      <w:pPr>
        <w:spacing w:after="160" w:line="259" w:lineRule="auto"/>
        <w:rPr>
          <w:color w:val="ff0000"/>
          <w:sz w:val="22"/>
          <w:szCs w:val="22"/>
        </w:rPr>
      </w:pPr>
      <w:r w:rsidDel="00000000" w:rsidR="00000000" w:rsidRPr="00000000">
        <w:rPr>
          <w:b w:val="1"/>
          <w:sz w:val="22"/>
          <w:szCs w:val="22"/>
          <w:rtl w:val="0"/>
        </w:rPr>
        <w:t xml:space="preserve">CRAWLERS</w:t>
      </w:r>
      <w:r w:rsidDel="00000000" w:rsidR="00000000" w:rsidRPr="00000000">
        <w:rPr>
          <w:sz w:val="22"/>
          <w:szCs w:val="22"/>
          <w:rtl w:val="0"/>
        </w:rPr>
        <w:t xml:space="preserve"> debut tour in March/April has completely sold out, with the quartet playing to over 1,000 fans in their hometown alone. </w:t>
      </w:r>
      <w:r w:rsidDel="00000000" w:rsidR="00000000" w:rsidRPr="00000000">
        <w:rPr>
          <w:rtl w:val="0"/>
        </w:rPr>
      </w:r>
    </w:p>
    <w:p w:rsidR="00000000" w:rsidDel="00000000" w:rsidP="00000000" w:rsidRDefault="00000000" w:rsidRPr="00000000" w14:paraId="0000000B">
      <w:pPr>
        <w:spacing w:after="160" w:line="259" w:lineRule="auto"/>
        <w:jc w:val="center"/>
        <w:rPr>
          <w:sz w:val="22"/>
          <w:szCs w:val="22"/>
          <w:u w:val="single"/>
        </w:rPr>
      </w:pPr>
      <w:r w:rsidDel="00000000" w:rsidR="00000000" w:rsidRPr="00000000">
        <w:rPr>
          <w:sz w:val="22"/>
          <w:szCs w:val="22"/>
          <w:u w:val="single"/>
          <w:rtl w:val="0"/>
        </w:rPr>
        <w:t xml:space="preserve">The UK &amp; Ireland dates are:</w:t>
      </w:r>
    </w:p>
    <w:p w:rsidR="00000000" w:rsidDel="00000000" w:rsidP="00000000" w:rsidRDefault="00000000" w:rsidRPr="00000000" w14:paraId="0000000C">
      <w:pPr>
        <w:spacing w:after="160" w:line="259" w:lineRule="auto"/>
        <w:jc w:val="center"/>
        <w:rPr>
          <w:sz w:val="22"/>
          <w:szCs w:val="22"/>
        </w:rPr>
      </w:pPr>
      <w:r w:rsidDel="00000000" w:rsidR="00000000" w:rsidRPr="00000000">
        <w:rPr>
          <w:sz w:val="22"/>
          <w:szCs w:val="22"/>
          <w:rtl w:val="0"/>
        </w:rPr>
        <w:t xml:space="preserve">Mar 24</w:t>
      </w:r>
      <w:r w:rsidDel="00000000" w:rsidR="00000000" w:rsidRPr="00000000">
        <w:rPr>
          <w:sz w:val="22"/>
          <w:szCs w:val="22"/>
          <w:vertAlign w:val="superscript"/>
          <w:rtl w:val="0"/>
        </w:rPr>
        <w:t xml:space="preserve">th</w:t>
      </w:r>
      <w:r w:rsidDel="00000000" w:rsidR="00000000" w:rsidRPr="00000000">
        <w:rPr>
          <w:sz w:val="22"/>
          <w:szCs w:val="22"/>
          <w:rtl w:val="0"/>
        </w:rPr>
        <w:t xml:space="preserve"> Liverpool Arts Club</w:t>
      </w:r>
    </w:p>
    <w:p w:rsidR="00000000" w:rsidDel="00000000" w:rsidP="00000000" w:rsidRDefault="00000000" w:rsidRPr="00000000" w14:paraId="0000000D">
      <w:pPr>
        <w:spacing w:after="160" w:line="259" w:lineRule="auto"/>
        <w:jc w:val="center"/>
        <w:rPr>
          <w:sz w:val="22"/>
          <w:szCs w:val="22"/>
        </w:rPr>
      </w:pPr>
      <w:r w:rsidDel="00000000" w:rsidR="00000000" w:rsidRPr="00000000">
        <w:rPr>
          <w:sz w:val="22"/>
          <w:szCs w:val="22"/>
          <w:rtl w:val="0"/>
        </w:rPr>
        <w:t xml:space="preserve">Mar 25</w:t>
      </w:r>
      <w:r w:rsidDel="00000000" w:rsidR="00000000" w:rsidRPr="00000000">
        <w:rPr>
          <w:sz w:val="22"/>
          <w:szCs w:val="22"/>
          <w:vertAlign w:val="superscript"/>
          <w:rtl w:val="0"/>
        </w:rPr>
        <w:t xml:space="preserve">th</w:t>
      </w:r>
      <w:r w:rsidDel="00000000" w:rsidR="00000000" w:rsidRPr="00000000">
        <w:rPr>
          <w:sz w:val="22"/>
          <w:szCs w:val="22"/>
          <w:rtl w:val="0"/>
        </w:rPr>
        <w:t xml:space="preserve"> Liverpool Arts Club</w:t>
      </w:r>
    </w:p>
    <w:p w:rsidR="00000000" w:rsidDel="00000000" w:rsidP="00000000" w:rsidRDefault="00000000" w:rsidRPr="00000000" w14:paraId="0000000E">
      <w:pPr>
        <w:spacing w:after="160" w:line="259" w:lineRule="auto"/>
        <w:jc w:val="center"/>
        <w:rPr>
          <w:sz w:val="22"/>
          <w:szCs w:val="22"/>
        </w:rPr>
      </w:pPr>
      <w:r w:rsidDel="00000000" w:rsidR="00000000" w:rsidRPr="00000000">
        <w:rPr>
          <w:sz w:val="22"/>
          <w:szCs w:val="22"/>
          <w:rtl w:val="0"/>
        </w:rPr>
        <w:t xml:space="preserve">Apr 1</w:t>
      </w:r>
      <w:r w:rsidDel="00000000" w:rsidR="00000000" w:rsidRPr="00000000">
        <w:rPr>
          <w:sz w:val="22"/>
          <w:szCs w:val="22"/>
          <w:vertAlign w:val="superscript"/>
          <w:rtl w:val="0"/>
        </w:rPr>
        <w:t xml:space="preserve">st</w:t>
      </w:r>
      <w:r w:rsidDel="00000000" w:rsidR="00000000" w:rsidRPr="00000000">
        <w:rPr>
          <w:sz w:val="22"/>
          <w:szCs w:val="22"/>
          <w:rtl w:val="0"/>
        </w:rPr>
        <w:t xml:space="preserve"> </w:t>
        <w:tab/>
        <w:t xml:space="preserve">Leeds Brudenell Social Club</w:t>
      </w:r>
    </w:p>
    <w:p w:rsidR="00000000" w:rsidDel="00000000" w:rsidP="00000000" w:rsidRDefault="00000000" w:rsidRPr="00000000" w14:paraId="0000000F">
      <w:pPr>
        <w:spacing w:after="160" w:line="259" w:lineRule="auto"/>
        <w:jc w:val="center"/>
        <w:rPr>
          <w:sz w:val="22"/>
          <w:szCs w:val="22"/>
        </w:rPr>
      </w:pPr>
      <w:r w:rsidDel="00000000" w:rsidR="00000000" w:rsidRPr="00000000">
        <w:rPr>
          <w:sz w:val="22"/>
          <w:szCs w:val="22"/>
          <w:rtl w:val="0"/>
        </w:rPr>
        <w:t xml:space="preserve">Apr 2</w:t>
      </w:r>
      <w:r w:rsidDel="00000000" w:rsidR="00000000" w:rsidRPr="00000000">
        <w:rPr>
          <w:sz w:val="22"/>
          <w:szCs w:val="22"/>
          <w:vertAlign w:val="superscript"/>
          <w:rtl w:val="0"/>
        </w:rPr>
        <w:t xml:space="preserve">nd</w:t>
      </w:r>
      <w:r w:rsidDel="00000000" w:rsidR="00000000" w:rsidRPr="00000000">
        <w:rPr>
          <w:sz w:val="22"/>
          <w:szCs w:val="22"/>
          <w:rtl w:val="0"/>
        </w:rPr>
        <w:t xml:space="preserve"> Glasgow Room 2</w:t>
      </w:r>
    </w:p>
    <w:p w:rsidR="00000000" w:rsidDel="00000000" w:rsidP="00000000" w:rsidRDefault="00000000" w:rsidRPr="00000000" w14:paraId="00000010">
      <w:pPr>
        <w:spacing w:after="160" w:line="259" w:lineRule="auto"/>
        <w:jc w:val="center"/>
        <w:rPr>
          <w:sz w:val="22"/>
          <w:szCs w:val="22"/>
        </w:rPr>
      </w:pPr>
      <w:r w:rsidDel="00000000" w:rsidR="00000000" w:rsidRPr="00000000">
        <w:rPr>
          <w:sz w:val="22"/>
          <w:szCs w:val="22"/>
          <w:rtl w:val="0"/>
        </w:rPr>
        <w:t xml:space="preserve">Apr 7</w:t>
      </w:r>
      <w:r w:rsidDel="00000000" w:rsidR="00000000" w:rsidRPr="00000000">
        <w:rPr>
          <w:sz w:val="22"/>
          <w:szCs w:val="22"/>
          <w:vertAlign w:val="superscript"/>
          <w:rtl w:val="0"/>
        </w:rPr>
        <w:t xml:space="preserve">th</w:t>
      </w:r>
      <w:r w:rsidDel="00000000" w:rsidR="00000000" w:rsidRPr="00000000">
        <w:rPr>
          <w:sz w:val="22"/>
          <w:szCs w:val="22"/>
          <w:rtl w:val="0"/>
        </w:rPr>
        <w:t xml:space="preserve"> London Camden Assembly</w:t>
      </w:r>
    </w:p>
    <w:p w:rsidR="00000000" w:rsidDel="00000000" w:rsidP="00000000" w:rsidRDefault="00000000" w:rsidRPr="00000000" w14:paraId="00000011">
      <w:pPr>
        <w:spacing w:after="160" w:line="259" w:lineRule="auto"/>
        <w:jc w:val="center"/>
        <w:rPr>
          <w:sz w:val="22"/>
          <w:szCs w:val="22"/>
        </w:rPr>
      </w:pPr>
      <w:r w:rsidDel="00000000" w:rsidR="00000000" w:rsidRPr="00000000">
        <w:rPr>
          <w:sz w:val="22"/>
          <w:szCs w:val="22"/>
          <w:rtl w:val="0"/>
        </w:rPr>
        <w:t xml:space="preserve">Apr 8</w:t>
      </w:r>
      <w:r w:rsidDel="00000000" w:rsidR="00000000" w:rsidRPr="00000000">
        <w:rPr>
          <w:sz w:val="22"/>
          <w:szCs w:val="22"/>
          <w:vertAlign w:val="superscript"/>
          <w:rtl w:val="0"/>
        </w:rPr>
        <w:t xml:space="preserve">th</w:t>
      </w:r>
      <w:r w:rsidDel="00000000" w:rsidR="00000000" w:rsidRPr="00000000">
        <w:rPr>
          <w:sz w:val="22"/>
          <w:szCs w:val="22"/>
          <w:rtl w:val="0"/>
        </w:rPr>
        <w:t xml:space="preserve"> London Camden Assembly</w:t>
      </w:r>
    </w:p>
    <w:p w:rsidR="00000000" w:rsidDel="00000000" w:rsidP="00000000" w:rsidRDefault="00000000" w:rsidRPr="00000000" w14:paraId="00000012">
      <w:pPr>
        <w:spacing w:after="160" w:line="259" w:lineRule="auto"/>
        <w:jc w:val="center"/>
        <w:rPr>
          <w:sz w:val="22"/>
          <w:szCs w:val="22"/>
        </w:rPr>
      </w:pPr>
      <w:r w:rsidDel="00000000" w:rsidR="00000000" w:rsidRPr="00000000">
        <w:rPr>
          <w:sz w:val="22"/>
          <w:szCs w:val="22"/>
          <w:rtl w:val="0"/>
        </w:rPr>
        <w:t xml:space="preserve">Apr 9</w:t>
      </w:r>
      <w:r w:rsidDel="00000000" w:rsidR="00000000" w:rsidRPr="00000000">
        <w:rPr>
          <w:sz w:val="22"/>
          <w:szCs w:val="22"/>
          <w:vertAlign w:val="superscript"/>
          <w:rtl w:val="0"/>
        </w:rPr>
        <w:t xml:space="preserve">th</w:t>
      </w:r>
      <w:r w:rsidDel="00000000" w:rsidR="00000000" w:rsidRPr="00000000">
        <w:rPr>
          <w:sz w:val="22"/>
          <w:szCs w:val="22"/>
          <w:rtl w:val="0"/>
        </w:rPr>
        <w:t xml:space="preserve"> Manchester YES</w:t>
      </w:r>
    </w:p>
    <w:p w:rsidR="00000000" w:rsidDel="00000000" w:rsidP="00000000" w:rsidRDefault="00000000" w:rsidRPr="00000000" w14:paraId="00000013">
      <w:pPr>
        <w:spacing w:after="160" w:line="259" w:lineRule="auto"/>
        <w:jc w:val="center"/>
        <w:rPr>
          <w:sz w:val="22"/>
          <w:szCs w:val="22"/>
        </w:rPr>
      </w:pPr>
      <w:r w:rsidDel="00000000" w:rsidR="00000000" w:rsidRPr="00000000">
        <w:rPr>
          <w:sz w:val="22"/>
          <w:szCs w:val="22"/>
          <w:rtl w:val="0"/>
        </w:rPr>
        <w:t xml:space="preserve">Apr 10</w:t>
      </w:r>
      <w:r w:rsidDel="00000000" w:rsidR="00000000" w:rsidRPr="00000000">
        <w:rPr>
          <w:sz w:val="22"/>
          <w:szCs w:val="22"/>
          <w:vertAlign w:val="superscript"/>
          <w:rtl w:val="0"/>
        </w:rPr>
        <w:t xml:space="preserve">th</w:t>
      </w:r>
      <w:r w:rsidDel="00000000" w:rsidR="00000000" w:rsidRPr="00000000">
        <w:rPr>
          <w:sz w:val="22"/>
          <w:szCs w:val="22"/>
          <w:rtl w:val="0"/>
        </w:rPr>
        <w:t xml:space="preserve"> Birmingham Hare &amp; Hounds</w:t>
      </w:r>
    </w:p>
    <w:p w:rsidR="00000000" w:rsidDel="00000000" w:rsidP="00000000" w:rsidRDefault="00000000" w:rsidRPr="00000000" w14:paraId="00000014">
      <w:pPr>
        <w:spacing w:after="160" w:line="259" w:lineRule="auto"/>
        <w:rPr>
          <w:sz w:val="22"/>
          <w:szCs w:val="22"/>
        </w:rPr>
      </w:pPr>
      <w:r w:rsidDel="00000000" w:rsidR="00000000" w:rsidRPr="00000000">
        <w:rPr>
          <w:rtl w:val="0"/>
        </w:rPr>
      </w:r>
    </w:p>
    <w:p w:rsidR="00000000" w:rsidDel="00000000" w:rsidP="00000000" w:rsidRDefault="00000000" w:rsidRPr="00000000" w14:paraId="00000015">
      <w:pPr>
        <w:spacing w:after="160" w:line="259" w:lineRule="auto"/>
        <w:jc w:val="center"/>
        <w:rPr>
          <w:sz w:val="22"/>
          <w:szCs w:val="22"/>
        </w:rPr>
      </w:pPr>
      <w:r w:rsidDel="00000000" w:rsidR="00000000" w:rsidRPr="00000000">
        <w:rPr>
          <w:sz w:val="22"/>
          <w:szCs w:val="22"/>
          <w:rtl w:val="0"/>
        </w:rPr>
        <w:t xml:space="preserve">Apr 15</w:t>
      </w:r>
      <w:r w:rsidDel="00000000" w:rsidR="00000000" w:rsidRPr="00000000">
        <w:rPr>
          <w:sz w:val="22"/>
          <w:szCs w:val="22"/>
          <w:vertAlign w:val="superscript"/>
          <w:rtl w:val="0"/>
        </w:rPr>
        <w:t xml:space="preserve">th</w:t>
      </w:r>
      <w:r w:rsidDel="00000000" w:rsidR="00000000" w:rsidRPr="00000000">
        <w:rPr>
          <w:sz w:val="22"/>
          <w:szCs w:val="22"/>
          <w:rtl w:val="0"/>
        </w:rPr>
        <w:t xml:space="preserve"> Belfast Oh Ye Centre</w:t>
      </w:r>
    </w:p>
    <w:p w:rsidR="00000000" w:rsidDel="00000000" w:rsidP="00000000" w:rsidRDefault="00000000" w:rsidRPr="00000000" w14:paraId="00000016">
      <w:pPr>
        <w:spacing w:after="240" w:line="259" w:lineRule="auto"/>
        <w:jc w:val="center"/>
        <w:rPr>
          <w:sz w:val="22"/>
          <w:szCs w:val="22"/>
        </w:rPr>
      </w:pPr>
      <w:r w:rsidDel="00000000" w:rsidR="00000000" w:rsidRPr="00000000">
        <w:rPr>
          <w:sz w:val="22"/>
          <w:szCs w:val="22"/>
          <w:rtl w:val="0"/>
        </w:rPr>
        <w:t xml:space="preserve">Apr 16th Dublin The Academy 2</w:t>
      </w:r>
    </w:p>
    <w:p w:rsidR="00000000" w:rsidDel="00000000" w:rsidP="00000000" w:rsidRDefault="00000000" w:rsidRPr="00000000" w14:paraId="00000017">
      <w:pPr>
        <w:spacing w:after="160" w:line="259" w:lineRule="auto"/>
        <w:jc w:val="center"/>
        <w:rPr>
          <w:sz w:val="22"/>
          <w:szCs w:val="22"/>
        </w:rPr>
      </w:pPr>
      <w:r w:rsidDel="00000000" w:rsidR="00000000" w:rsidRPr="00000000">
        <w:rPr>
          <w:rtl w:val="0"/>
        </w:rPr>
      </w:r>
    </w:p>
    <w:p w:rsidR="00000000" w:rsidDel="00000000" w:rsidP="00000000" w:rsidRDefault="00000000" w:rsidRPr="00000000" w14:paraId="00000018">
      <w:pPr>
        <w:spacing w:after="160" w:line="259" w:lineRule="auto"/>
        <w:rPr>
          <w:sz w:val="22"/>
          <w:szCs w:val="22"/>
        </w:rPr>
      </w:pPr>
      <w:r w:rsidDel="00000000" w:rsidR="00000000" w:rsidRPr="00000000">
        <w:rPr>
          <w:b w:val="1"/>
          <w:sz w:val="22"/>
          <w:szCs w:val="22"/>
          <w:rtl w:val="0"/>
        </w:rPr>
        <w:t xml:space="preserve">CRAWLERS</w:t>
      </w:r>
      <w:r w:rsidDel="00000000" w:rsidR="00000000" w:rsidRPr="00000000">
        <w:rPr>
          <w:sz w:val="22"/>
          <w:szCs w:val="22"/>
          <w:rtl w:val="0"/>
        </w:rPr>
        <w:t xml:space="preserve"> are Holly Minto (vocals &amp; trumpet), Amy Woodall (lead guitar), Liv Kettle (bass guitar) and Harry Breen (drums). </w:t>
      </w:r>
    </w:p>
    <w:p w:rsidR="00000000" w:rsidDel="00000000" w:rsidP="00000000" w:rsidRDefault="00000000" w:rsidRPr="00000000" w14:paraId="00000019">
      <w:pPr>
        <w:spacing w:after="160" w:line="259" w:lineRule="auto"/>
        <w:jc w:val="center"/>
        <w:rPr>
          <w:sz w:val="22"/>
          <w:szCs w:val="22"/>
        </w:rPr>
      </w:pPr>
      <w:r w:rsidDel="00000000" w:rsidR="00000000" w:rsidRPr="00000000">
        <w:rPr>
          <w:rtl w:val="0"/>
        </w:rPr>
      </w:r>
    </w:p>
    <w:p w:rsidR="00000000" w:rsidDel="00000000" w:rsidP="00000000" w:rsidRDefault="00000000" w:rsidRPr="00000000" w14:paraId="0000001A">
      <w:pPr>
        <w:spacing w:after="160" w:line="259" w:lineRule="auto"/>
        <w:jc w:val="center"/>
        <w:rPr>
          <w:sz w:val="22"/>
          <w:szCs w:val="22"/>
        </w:rPr>
      </w:pPr>
      <w:r w:rsidDel="00000000" w:rsidR="00000000" w:rsidRPr="00000000">
        <w:rPr>
          <w:sz w:val="22"/>
          <w:szCs w:val="22"/>
          <w:rtl w:val="0"/>
        </w:rPr>
        <w:t xml:space="preserve">Connect with </w:t>
      </w:r>
      <w:r w:rsidDel="00000000" w:rsidR="00000000" w:rsidRPr="00000000">
        <w:rPr>
          <w:b w:val="1"/>
          <w:sz w:val="22"/>
          <w:szCs w:val="22"/>
          <w:rtl w:val="0"/>
        </w:rPr>
        <w:t xml:space="preserve">CRAWLERS:</w:t>
      </w:r>
      <w:r w:rsidDel="00000000" w:rsidR="00000000" w:rsidRPr="00000000">
        <w:rPr>
          <w:rtl w:val="0"/>
        </w:rPr>
      </w:r>
    </w:p>
    <w:p w:rsidR="00000000" w:rsidDel="00000000" w:rsidP="00000000" w:rsidRDefault="00000000" w:rsidRPr="00000000" w14:paraId="0000001B">
      <w:pPr>
        <w:spacing w:after="160" w:line="259" w:lineRule="auto"/>
        <w:jc w:val="center"/>
        <w:rPr>
          <w:sz w:val="22"/>
          <w:szCs w:val="22"/>
        </w:rPr>
      </w:pPr>
      <w:hyperlink r:id="rId11">
        <w:r w:rsidDel="00000000" w:rsidR="00000000" w:rsidRPr="00000000">
          <w:rPr>
            <w:color w:val="0563c1"/>
            <w:sz w:val="22"/>
            <w:szCs w:val="22"/>
            <w:u w:val="single"/>
            <w:rtl w:val="0"/>
          </w:rPr>
          <w:t xml:space="preserve">INSTAGRAM</w:t>
        </w:r>
      </w:hyperlink>
      <w:r w:rsidDel="00000000" w:rsidR="00000000" w:rsidRPr="00000000">
        <w:rPr>
          <w:rtl w:val="0"/>
        </w:rPr>
      </w:r>
    </w:p>
    <w:p w:rsidR="00000000" w:rsidDel="00000000" w:rsidP="00000000" w:rsidRDefault="00000000" w:rsidRPr="00000000" w14:paraId="0000001C">
      <w:pPr>
        <w:spacing w:after="160" w:line="259" w:lineRule="auto"/>
        <w:jc w:val="center"/>
        <w:rPr>
          <w:sz w:val="22"/>
          <w:szCs w:val="22"/>
        </w:rPr>
      </w:pPr>
      <w:hyperlink r:id="rId12">
        <w:r w:rsidDel="00000000" w:rsidR="00000000" w:rsidRPr="00000000">
          <w:rPr>
            <w:color w:val="0563c1"/>
            <w:sz w:val="22"/>
            <w:szCs w:val="22"/>
            <w:u w:val="single"/>
            <w:rtl w:val="0"/>
          </w:rPr>
          <w:t xml:space="preserve">TWITTER</w:t>
        </w:r>
      </w:hyperlink>
      <w:r w:rsidDel="00000000" w:rsidR="00000000" w:rsidRPr="00000000">
        <w:rPr>
          <w:rtl w:val="0"/>
        </w:rPr>
      </w:r>
    </w:p>
    <w:p w:rsidR="00000000" w:rsidDel="00000000" w:rsidP="00000000" w:rsidRDefault="00000000" w:rsidRPr="00000000" w14:paraId="0000001D">
      <w:pPr>
        <w:spacing w:after="160" w:line="259" w:lineRule="auto"/>
        <w:jc w:val="center"/>
        <w:rPr/>
      </w:pPr>
      <w:hyperlink r:id="rId13">
        <w:r w:rsidDel="00000000" w:rsidR="00000000" w:rsidRPr="00000000">
          <w:rPr>
            <w:color w:val="0563c1"/>
            <w:sz w:val="22"/>
            <w:szCs w:val="22"/>
            <w:u w:val="single"/>
            <w:rtl w:val="0"/>
          </w:rPr>
          <w:t xml:space="preserve">FACEBOOK</w:t>
        </w:r>
      </w:hyperlink>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more information and press enquiries please contact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Jenny Entwistle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Jenny@chuffmedia.com</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single"/>
          <w:shd w:fill="auto" w:val="clear"/>
          <w:vertAlign w:val="baseline"/>
        </w:rPr>
      </w:pPr>
      <w:r w:rsidDel="00000000" w:rsidR="00000000" w:rsidRPr="00000000">
        <w:rPr>
          <w:rtl w:val="0"/>
        </w:rPr>
      </w:r>
    </w:p>
    <w:sectPr>
      <w:footerReference r:id="rId15" w:type="default"/>
      <w:footerReference r:id="rId16" w:type="even"/>
      <w:pgSz w:h="15840" w:w="12240" w:orient="portrait"/>
      <w:pgMar w:bottom="1440" w:top="104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-939799</wp:posOffset>
          </wp:positionH>
          <wp:positionV relativeFrom="paragraph">
            <wp:posOffset>-256539</wp:posOffset>
          </wp:positionV>
          <wp:extent cx="5829300" cy="716915"/>
          <wp:effectExtent b="0" l="0" r="0" t="0"/>
          <wp:wrapSquare wrapText="bothSides" distB="0" distT="0" distL="114300" distR="114300"/>
          <wp:docPr id="10737418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semiHidden w:val="1"/>
    <w:unhideWhenUsed w:val="1"/>
    <w:rsid w:val="007E2E13"/>
    <w:rPr>
      <w:rFonts w:eastAsiaTheme="minorHAnsi"/>
      <w:sz w:val="22"/>
      <w:szCs w:val="22"/>
      <w:lang w:eastAsia="en-GB" w:val="en-GB"/>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lang w:eastAsia="en-GB" w:val="en-GB"/>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lang w:eastAsia="en-GB" w:val="en-GB"/>
      <w14:textOutline w14:cap="flat" w14:cmpd="sng" w14:algn="ctr">
        <w14:noFill/>
        <w14:prstDash w14:val="solid"/>
        <w14:bevel/>
      </w14:textOutline>
    </w:rPr>
  </w:style>
  <w:style w:type="character" w:styleId="bp-pagecontrolsform-button-label" w:customStyle="1">
    <w:name w:val="bp-pagecontrolsform-button-label"/>
    <w:basedOn w:val="DefaultParagraphFont"/>
    <w:rsid w:val="00D36EDF"/>
  </w:style>
  <w:style w:type="character" w:styleId="Link" w:customStyle="1">
    <w:name w:val="Link"/>
    <w:rsid w:val="00257829"/>
    <w:rPr>
      <w:outline w:val="0"/>
      <w:color w:val="0000ff"/>
      <w:u w:color="0000ff" w:val="single"/>
    </w:rPr>
  </w:style>
  <w:style w:type="character" w:styleId="Hyperlink0" w:customStyle="1">
    <w:name w:val="Hyperlink.0"/>
    <w:basedOn w:val="Link"/>
    <w:rsid w:val="00257829"/>
    <w:rPr>
      <w:rFonts w:ascii="Calibri" w:cs="Calibri" w:eastAsia="Calibri" w:hAnsi="Calibri"/>
      <w:b w:val="1"/>
      <w:bCs w:val="1"/>
      <w:outline w:val="0"/>
      <w:color w:val="000000"/>
      <w:u w:color="000000" w:val="single"/>
    </w:rPr>
  </w:style>
  <w:style w:type="character" w:styleId="Hyperlink1" w:customStyle="1">
    <w:name w:val="Hyperlink.1"/>
    <w:basedOn w:val="Link"/>
    <w:rsid w:val="00257829"/>
    <w:rPr>
      <w:rFonts w:ascii="Calibri" w:cs="Calibri" w:eastAsia="Calibri" w:hAnsi="Calibri"/>
      <w:b w:val="1"/>
      <w:bCs w:val="1"/>
      <w:outline w:val="0"/>
      <w:color w:val="0000ff"/>
      <w:sz w:val="24"/>
      <w:szCs w:val="24"/>
      <w:u w:color="0000ff" w:val="single"/>
    </w:rPr>
  </w:style>
  <w:style w:type="paragraph" w:styleId="xmsolistparagraph" w:customStyle="1">
    <w:name w:val="xmsolistparagraph"/>
    <w:rsid w:val="00257829"/>
    <w:pPr>
      <w:pBdr>
        <w:top w:space="0" w:sz="0" w:val="nil"/>
        <w:left w:space="0" w:sz="0" w:val="nil"/>
        <w:bottom w:space="0" w:sz="0" w:val="nil"/>
        <w:right w:space="0" w:sz="0" w:val="nil"/>
        <w:between w:space="0" w:sz="0" w:val="nil"/>
        <w:bar w:space="0" w:sz="0" w:val="nil"/>
      </w:pBdr>
      <w:spacing w:after="100" w:before="100"/>
    </w:pPr>
    <w:rPr>
      <w:rFonts w:cs="Arial Unicode MS" w:eastAsia="Arial Unicode MS"/>
      <w:color w:val="000000"/>
      <w:sz w:val="22"/>
      <w:szCs w:val="22"/>
      <w:u w:color="000000"/>
      <w:bdr w:space="0" w:sz="0" w:val="nil"/>
      <w:lang w:eastAsia="en-GB" w:val="en-US"/>
    </w:rPr>
  </w:style>
  <w:style w:type="numbering" w:styleId="ImportedStyle1" w:customStyle="1">
    <w:name w:val="Imported Style 1"/>
    <w:rsid w:val="00257829"/>
    <w:pPr>
      <w:numPr>
        <w:numId w:val="1"/>
      </w:numPr>
    </w:pPr>
  </w:style>
  <w:style w:type="character" w:styleId="Hyperlink2" w:customStyle="1">
    <w:name w:val="Hyperlink.2"/>
    <w:basedOn w:val="Link"/>
    <w:rsid w:val="00257829"/>
    <w:rPr>
      <w:rFonts w:ascii="Calibri" w:cs="Calibri" w:eastAsia="Calibri" w:hAnsi="Calibri"/>
      <w:b w:val="1"/>
      <w:bCs w:val="1"/>
      <w:i w:val="1"/>
      <w:iCs w:val="1"/>
      <w:outline w:val="0"/>
      <w:color w:val="000000"/>
      <w:u w:color="000000" w:val="single"/>
      <w14:textOutline w14:cap="flat" w14:cmpd="sng" w14:w="12700" w14:algn="ctr">
        <w14:noFill/>
        <w14:prstDash w14:val="solid"/>
        <w14:miter w14:lim="400000"/>
      </w14:textOut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crawlersband/?hl=en" TargetMode="External"/><Relationship Id="rId10" Type="http://schemas.openxmlformats.org/officeDocument/2006/relationships/hyperlink" Target="https://crawlers.lnk.to/ComeOverAgainVideoPR" TargetMode="External"/><Relationship Id="rId13" Type="http://schemas.openxmlformats.org/officeDocument/2006/relationships/hyperlink" Target="https://www.facebook.com/CrawlersBand/" TargetMode="External"/><Relationship Id="rId12" Type="http://schemas.openxmlformats.org/officeDocument/2006/relationships/hyperlink" Target="https://twitter.com/CrawlersHQ?ref_src=twsrc%5Egoogle%7Ctwcamp%5Eserp%7Ctwgr%5Eauth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awlers.lnk.to/ComeOverAgainPR" TargetMode="External"/><Relationship Id="rId15" Type="http://schemas.openxmlformats.org/officeDocument/2006/relationships/footer" Target="footer1.xml"/><Relationship Id="rId14" Type="http://schemas.openxmlformats.org/officeDocument/2006/relationships/hyperlink" Target="mailto:Jenny@chuffmedia.com" TargetMode="Externa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AMUW2mUY41Nw1vQSbjJ2sXOZVNlA1zpjzaPnxC6b2WMdsu//ed1vB4HXt3n260QpvfMHZdssukQIDsCMpapcf1HBSOdfQNu6AYy5uj4V+Ft6UgJLaSC7zXU=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2021-10-19T10:09:00Z</dcterms:created>
  <dc:creator>Fleming, Helen</dc:creator>
</cp:coreProperties>
</file>