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F74D9" w14:textId="77777777" w:rsidR="00715D55" w:rsidRDefault="000C49DC" w:rsidP="00715D55">
      <w:pPr>
        <w:jc w:val="center"/>
        <w:rPr>
          <w:sz w:val="32"/>
          <w:szCs w:val="32"/>
        </w:rPr>
      </w:pPr>
      <w:r w:rsidRPr="000C49DC">
        <w:rPr>
          <w:b/>
          <w:bCs/>
          <w:sz w:val="32"/>
          <w:szCs w:val="32"/>
        </w:rPr>
        <w:t>PAUL WELLER</w:t>
      </w:r>
    </w:p>
    <w:p w14:paraId="31D7A2F8" w14:textId="196DA995" w:rsidR="000C49DC" w:rsidRPr="000C49DC" w:rsidRDefault="000C49DC" w:rsidP="00715D55">
      <w:pPr>
        <w:jc w:val="center"/>
        <w:rPr>
          <w:sz w:val="32"/>
          <w:szCs w:val="32"/>
        </w:rPr>
      </w:pPr>
      <w:r w:rsidRPr="000C49DC">
        <w:rPr>
          <w:b/>
          <w:bCs/>
          <w:sz w:val="32"/>
          <w:szCs w:val="32"/>
        </w:rPr>
        <w:t>SUPPLEMENT: 66 EP</w:t>
      </w:r>
    </w:p>
    <w:p w14:paraId="6DC62005" w14:textId="77777777" w:rsidR="00715D55" w:rsidRPr="00715D55" w:rsidRDefault="00715D55" w:rsidP="000C49DC">
      <w:pPr>
        <w:jc w:val="center"/>
        <w:rPr>
          <w:b/>
          <w:bCs/>
          <w:sz w:val="16"/>
          <w:szCs w:val="16"/>
        </w:rPr>
      </w:pPr>
    </w:p>
    <w:p w14:paraId="3893D8D7" w14:textId="76C48F9B" w:rsidR="000C49DC" w:rsidRDefault="000C49DC" w:rsidP="000C49DC">
      <w:pPr>
        <w:jc w:val="center"/>
        <w:rPr>
          <w:b/>
          <w:bCs/>
          <w:sz w:val="28"/>
          <w:szCs w:val="28"/>
        </w:rPr>
      </w:pPr>
      <w:r w:rsidRPr="000C49DC">
        <w:rPr>
          <w:b/>
          <w:bCs/>
          <w:sz w:val="28"/>
          <w:szCs w:val="28"/>
        </w:rPr>
        <w:t>Released October 18th on Polydor Records</w:t>
      </w:r>
    </w:p>
    <w:p w14:paraId="1B4109E0" w14:textId="77777777" w:rsidR="000C49DC" w:rsidRPr="00715D55" w:rsidRDefault="000C49DC" w:rsidP="000C49DC">
      <w:pPr>
        <w:jc w:val="center"/>
        <w:rPr>
          <w:b/>
          <w:bCs/>
          <w:sz w:val="16"/>
          <w:szCs w:val="16"/>
        </w:rPr>
      </w:pPr>
    </w:p>
    <w:p w14:paraId="71D1D246" w14:textId="6336A114" w:rsidR="000C49DC" w:rsidRPr="000C49DC" w:rsidRDefault="000C49DC" w:rsidP="000C49DC">
      <w:pPr>
        <w:jc w:val="center"/>
        <w:rPr>
          <w:b/>
          <w:bCs/>
          <w:sz w:val="28"/>
          <w:szCs w:val="28"/>
        </w:rPr>
      </w:pPr>
      <w:r>
        <w:rPr>
          <w:b/>
          <w:bCs/>
          <w:sz w:val="28"/>
          <w:szCs w:val="28"/>
        </w:rPr>
        <w:t xml:space="preserve">Listen to ‘Change What You Can’ </w:t>
      </w:r>
      <w:hyperlink r:id="rId6" w:history="1">
        <w:r w:rsidRPr="000C49DC">
          <w:rPr>
            <w:rStyle w:val="Hyperlink"/>
            <w:b/>
            <w:bCs/>
            <w:sz w:val="28"/>
            <w:szCs w:val="28"/>
          </w:rPr>
          <w:t>HERE</w:t>
        </w:r>
      </w:hyperlink>
      <w:r>
        <w:rPr>
          <w:b/>
          <w:bCs/>
          <w:sz w:val="28"/>
          <w:szCs w:val="28"/>
        </w:rPr>
        <w:t xml:space="preserve"> | Pre-order the EP </w:t>
      </w:r>
      <w:hyperlink r:id="rId7" w:history="1">
        <w:r w:rsidRPr="000C49DC">
          <w:rPr>
            <w:rStyle w:val="Hyperlink"/>
            <w:b/>
            <w:bCs/>
            <w:sz w:val="28"/>
            <w:szCs w:val="28"/>
          </w:rPr>
          <w:t>HERE</w:t>
        </w:r>
      </w:hyperlink>
    </w:p>
    <w:p w14:paraId="79D4AB11" w14:textId="77777777" w:rsidR="000C49DC" w:rsidRDefault="000C49DC" w:rsidP="000C49DC">
      <w:pPr>
        <w:jc w:val="center"/>
        <w:rPr>
          <w:b/>
          <w:bCs/>
        </w:rPr>
      </w:pPr>
    </w:p>
    <w:p w14:paraId="7E15D628" w14:textId="7F5D6F9F" w:rsidR="000C49DC" w:rsidRPr="000C49DC" w:rsidRDefault="000C49DC" w:rsidP="000C49DC">
      <w:pPr>
        <w:jc w:val="center"/>
      </w:pPr>
      <w:r>
        <w:rPr>
          <w:noProof/>
        </w:rPr>
        <w:drawing>
          <wp:inline distT="0" distB="0" distL="0" distR="0" wp14:anchorId="3E9031E7" wp14:editId="477E6DD5">
            <wp:extent cx="1905000" cy="1905000"/>
            <wp:effectExtent l="0" t="0" r="0" b="0"/>
            <wp:docPr id="66209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09472" name="Picture 6620947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14:paraId="1AF2744B" w14:textId="6AFFF759" w:rsidR="000C49DC" w:rsidRPr="000C49DC" w:rsidRDefault="000C49DC" w:rsidP="000C49DC">
      <w:pPr>
        <w:jc w:val="center"/>
      </w:pPr>
    </w:p>
    <w:p w14:paraId="62641FF6" w14:textId="7FA2F9D7" w:rsidR="000C49DC" w:rsidRPr="00EB0F7B" w:rsidRDefault="000C49DC" w:rsidP="000C49DC">
      <w:pPr>
        <w:jc w:val="both"/>
        <w:rPr>
          <w:sz w:val="22"/>
          <w:szCs w:val="22"/>
        </w:rPr>
      </w:pPr>
      <w:r w:rsidRPr="00EB0F7B">
        <w:rPr>
          <w:sz w:val="22"/>
          <w:szCs w:val="22"/>
        </w:rPr>
        <w:t xml:space="preserve">After the success of his recent album </w:t>
      </w:r>
      <w:r w:rsidRPr="00EB0F7B">
        <w:rPr>
          <w:i/>
          <w:iCs/>
          <w:sz w:val="22"/>
          <w:szCs w:val="22"/>
        </w:rPr>
        <w:t>66</w:t>
      </w:r>
      <w:r w:rsidRPr="00EB0F7B">
        <w:rPr>
          <w:sz w:val="22"/>
          <w:szCs w:val="22"/>
        </w:rPr>
        <w:t xml:space="preserve">, </w:t>
      </w:r>
      <w:r w:rsidRPr="00EB0F7B">
        <w:rPr>
          <w:b/>
          <w:bCs/>
          <w:sz w:val="22"/>
          <w:szCs w:val="22"/>
        </w:rPr>
        <w:t>Paul Weller</w:t>
      </w:r>
      <w:r w:rsidRPr="00EB0F7B">
        <w:rPr>
          <w:sz w:val="22"/>
          <w:szCs w:val="22"/>
        </w:rPr>
        <w:t xml:space="preserve"> releases 4 sublime new songs for the “Supplement: 66” EP on October 18</w:t>
      </w:r>
      <w:r w:rsidRPr="00EB0F7B">
        <w:rPr>
          <w:sz w:val="22"/>
          <w:szCs w:val="22"/>
          <w:vertAlign w:val="superscript"/>
        </w:rPr>
        <w:t>th</w:t>
      </w:r>
      <w:r w:rsidRPr="00EB0F7B">
        <w:rPr>
          <w:sz w:val="22"/>
          <w:szCs w:val="22"/>
        </w:rPr>
        <w:t>, available to pre-order from September 27</w:t>
      </w:r>
      <w:r w:rsidRPr="00EB0F7B">
        <w:rPr>
          <w:sz w:val="22"/>
          <w:szCs w:val="22"/>
          <w:vertAlign w:val="superscript"/>
        </w:rPr>
        <w:t>th</w:t>
      </w:r>
      <w:r w:rsidRPr="00EB0F7B">
        <w:rPr>
          <w:sz w:val="22"/>
          <w:szCs w:val="22"/>
        </w:rPr>
        <w:t xml:space="preserve"> with instant </w:t>
      </w:r>
      <w:proofErr w:type="spellStart"/>
      <w:r w:rsidRPr="00EB0F7B">
        <w:rPr>
          <w:sz w:val="22"/>
          <w:szCs w:val="22"/>
        </w:rPr>
        <w:t>grat</w:t>
      </w:r>
      <w:proofErr w:type="spellEnd"/>
      <w:r w:rsidRPr="00EB0F7B">
        <w:rPr>
          <w:sz w:val="22"/>
          <w:szCs w:val="22"/>
        </w:rPr>
        <w:t xml:space="preserve"> single “Change What You Can.”</w:t>
      </w:r>
    </w:p>
    <w:p w14:paraId="362AFB7B" w14:textId="78C0F908" w:rsidR="000C49DC" w:rsidRPr="00EB0F7B" w:rsidRDefault="000C49DC" w:rsidP="000C49DC">
      <w:pPr>
        <w:jc w:val="both"/>
        <w:rPr>
          <w:sz w:val="22"/>
          <w:szCs w:val="22"/>
        </w:rPr>
      </w:pPr>
    </w:p>
    <w:p w14:paraId="29FE72BB" w14:textId="1E1E90BC" w:rsidR="000C49DC" w:rsidRPr="00EB0F7B" w:rsidRDefault="000C49DC" w:rsidP="000C49DC">
      <w:pPr>
        <w:jc w:val="both"/>
        <w:rPr>
          <w:sz w:val="22"/>
          <w:szCs w:val="22"/>
        </w:rPr>
      </w:pPr>
      <w:r w:rsidRPr="00EB0F7B">
        <w:rPr>
          <w:sz w:val="22"/>
          <w:szCs w:val="22"/>
        </w:rPr>
        <w:t>The tracks on “Supplement: 66” were recorded at Paul’s own Black Barn Studios especially for an EP and serve as a loving nod to his past while also embracing his continued growth as an artist.</w:t>
      </w:r>
    </w:p>
    <w:p w14:paraId="218429A1" w14:textId="15A33445" w:rsidR="000C49DC" w:rsidRPr="00EB0F7B" w:rsidRDefault="000C49DC" w:rsidP="000C49DC">
      <w:pPr>
        <w:jc w:val="both"/>
        <w:rPr>
          <w:sz w:val="22"/>
          <w:szCs w:val="22"/>
        </w:rPr>
      </w:pPr>
    </w:p>
    <w:p w14:paraId="663DDA15" w14:textId="3DD0019F" w:rsidR="000C49DC" w:rsidRPr="00EB0F7B" w:rsidRDefault="000C49DC" w:rsidP="000C49DC">
      <w:pPr>
        <w:jc w:val="both"/>
        <w:rPr>
          <w:sz w:val="22"/>
          <w:szCs w:val="22"/>
        </w:rPr>
      </w:pPr>
      <w:r w:rsidRPr="00EB0F7B">
        <w:rPr>
          <w:sz w:val="22"/>
          <w:szCs w:val="22"/>
        </w:rPr>
        <w:t xml:space="preserve">Opener “That’s What She Said” tips a hat to Paul’s Style Council days capturing the warmth and lively energy of those times. “Change What You Can” drives vibrantly along amidst soaring backing vocals from Jake Fletcher and irresistible flute from Jacko Peake.  Track 3 “Earth </w:t>
      </w:r>
      <w:proofErr w:type="gramStart"/>
      <w:r w:rsidRPr="00EB0F7B">
        <w:rPr>
          <w:sz w:val="22"/>
          <w:szCs w:val="22"/>
        </w:rPr>
        <w:t>In</w:t>
      </w:r>
      <w:proofErr w:type="gramEnd"/>
      <w:r w:rsidRPr="00EB0F7B">
        <w:rPr>
          <w:sz w:val="22"/>
          <w:szCs w:val="22"/>
        </w:rPr>
        <w:t xml:space="preserve"> Our Feet”, co-written with Steve Pilgrim, has a laid back </w:t>
      </w:r>
      <w:proofErr w:type="spellStart"/>
      <w:r w:rsidRPr="00EB0F7B">
        <w:rPr>
          <w:sz w:val="22"/>
          <w:szCs w:val="22"/>
        </w:rPr>
        <w:t>waltzy</w:t>
      </w:r>
      <w:proofErr w:type="spellEnd"/>
      <w:r w:rsidRPr="00EB0F7B">
        <w:rPr>
          <w:sz w:val="22"/>
          <w:szCs w:val="22"/>
        </w:rPr>
        <w:t xml:space="preserve"> feel with a joyful horn section weaving its way throughout. Esteemed folk singer/songwriter Kathryn Williams takes lead vocals on the haunting closer “So Quietly” which she also co-wrote.</w:t>
      </w:r>
    </w:p>
    <w:p w14:paraId="6DE4343D" w14:textId="311908D8" w:rsidR="000C49DC" w:rsidRPr="00EB0F7B" w:rsidRDefault="000C49DC" w:rsidP="000C49DC">
      <w:pPr>
        <w:jc w:val="both"/>
        <w:rPr>
          <w:sz w:val="22"/>
          <w:szCs w:val="22"/>
        </w:rPr>
      </w:pPr>
    </w:p>
    <w:p w14:paraId="66B4F57A" w14:textId="77777777" w:rsidR="000C49DC" w:rsidRPr="00EB0F7B" w:rsidRDefault="000C49DC" w:rsidP="000C49DC">
      <w:pPr>
        <w:jc w:val="both"/>
        <w:rPr>
          <w:sz w:val="22"/>
          <w:szCs w:val="22"/>
        </w:rPr>
      </w:pPr>
      <w:r w:rsidRPr="00EB0F7B">
        <w:rPr>
          <w:sz w:val="22"/>
          <w:szCs w:val="22"/>
        </w:rPr>
        <w:t>All tracks were produced by Paul Weller and feature most of the Weller band plus a few additions such as Max Beesley on vibraphone, folk legend Danny Thompson on double bass and original Jam member Steve Brookes on guitar.</w:t>
      </w:r>
    </w:p>
    <w:p w14:paraId="473A4A1F" w14:textId="28750EC7" w:rsidR="000C49DC" w:rsidRPr="00EB0F7B" w:rsidRDefault="000C49DC" w:rsidP="000C49DC">
      <w:pPr>
        <w:jc w:val="both"/>
        <w:rPr>
          <w:sz w:val="22"/>
          <w:szCs w:val="22"/>
        </w:rPr>
      </w:pPr>
    </w:p>
    <w:p w14:paraId="70F68EC5" w14:textId="2A57AE6F" w:rsidR="000C49DC" w:rsidRPr="00EB0F7B" w:rsidRDefault="000C49DC" w:rsidP="000C49DC">
      <w:pPr>
        <w:jc w:val="center"/>
        <w:rPr>
          <w:sz w:val="22"/>
          <w:szCs w:val="22"/>
        </w:rPr>
      </w:pPr>
      <w:proofErr w:type="spellStart"/>
      <w:r w:rsidRPr="00EB0F7B">
        <w:rPr>
          <w:sz w:val="22"/>
          <w:szCs w:val="22"/>
          <w:u w:val="single"/>
        </w:rPr>
        <w:t>Tracklisting</w:t>
      </w:r>
      <w:proofErr w:type="spellEnd"/>
      <w:r w:rsidRPr="00EB0F7B">
        <w:rPr>
          <w:sz w:val="22"/>
          <w:szCs w:val="22"/>
        </w:rPr>
        <w:t>:</w:t>
      </w:r>
    </w:p>
    <w:p w14:paraId="360D8436" w14:textId="77777777" w:rsidR="000C49DC" w:rsidRPr="00EB0F7B" w:rsidRDefault="000C49DC" w:rsidP="000C49DC">
      <w:pPr>
        <w:jc w:val="center"/>
        <w:rPr>
          <w:sz w:val="22"/>
          <w:szCs w:val="22"/>
        </w:rPr>
      </w:pPr>
      <w:r w:rsidRPr="00EB0F7B">
        <w:rPr>
          <w:sz w:val="22"/>
          <w:szCs w:val="22"/>
        </w:rPr>
        <w:t>That’s What She Said</w:t>
      </w:r>
    </w:p>
    <w:p w14:paraId="3F95DCD7" w14:textId="77777777" w:rsidR="000C49DC" w:rsidRPr="00EB0F7B" w:rsidRDefault="000C49DC" w:rsidP="000C49DC">
      <w:pPr>
        <w:jc w:val="center"/>
        <w:rPr>
          <w:sz w:val="22"/>
          <w:szCs w:val="22"/>
        </w:rPr>
      </w:pPr>
      <w:r w:rsidRPr="00EB0F7B">
        <w:rPr>
          <w:sz w:val="22"/>
          <w:szCs w:val="22"/>
        </w:rPr>
        <w:t>Change What You Can</w:t>
      </w:r>
    </w:p>
    <w:p w14:paraId="7345FA0C" w14:textId="77777777" w:rsidR="000C49DC" w:rsidRPr="00EB0F7B" w:rsidRDefault="000C49DC" w:rsidP="000C49DC">
      <w:pPr>
        <w:jc w:val="center"/>
        <w:rPr>
          <w:sz w:val="22"/>
          <w:szCs w:val="22"/>
        </w:rPr>
      </w:pPr>
      <w:r w:rsidRPr="00EB0F7B">
        <w:rPr>
          <w:sz w:val="22"/>
          <w:szCs w:val="22"/>
        </w:rPr>
        <w:t>Earth In Our Feet</w:t>
      </w:r>
    </w:p>
    <w:p w14:paraId="5E96854F" w14:textId="77777777" w:rsidR="000C49DC" w:rsidRPr="00EB0F7B" w:rsidRDefault="000C49DC" w:rsidP="000C49DC">
      <w:pPr>
        <w:jc w:val="center"/>
        <w:rPr>
          <w:sz w:val="22"/>
          <w:szCs w:val="22"/>
        </w:rPr>
      </w:pPr>
      <w:r w:rsidRPr="00EB0F7B">
        <w:rPr>
          <w:sz w:val="22"/>
          <w:szCs w:val="22"/>
        </w:rPr>
        <w:t>So Quietly</w:t>
      </w:r>
    </w:p>
    <w:p w14:paraId="4F851791" w14:textId="2DC4A6A2" w:rsidR="000C49DC" w:rsidRPr="00EB0F7B" w:rsidRDefault="000C49DC" w:rsidP="000C49DC">
      <w:pPr>
        <w:jc w:val="both"/>
        <w:rPr>
          <w:sz w:val="22"/>
          <w:szCs w:val="22"/>
        </w:rPr>
      </w:pPr>
    </w:p>
    <w:p w14:paraId="69C4D893" w14:textId="41CE6324" w:rsidR="000C49DC" w:rsidRPr="00EB0F7B" w:rsidRDefault="000C49DC" w:rsidP="000C49DC">
      <w:pPr>
        <w:jc w:val="both"/>
        <w:rPr>
          <w:sz w:val="22"/>
          <w:szCs w:val="22"/>
        </w:rPr>
      </w:pPr>
      <w:r w:rsidRPr="00EB0F7B">
        <w:rPr>
          <w:sz w:val="22"/>
          <w:szCs w:val="22"/>
        </w:rPr>
        <w:t>Paul heads off on a UK tour in October and November – all dates now sold out.</w:t>
      </w:r>
    </w:p>
    <w:p w14:paraId="0F69100D" w14:textId="77777777" w:rsidR="000C49DC" w:rsidRPr="00EB0F7B" w:rsidRDefault="000C49DC" w:rsidP="000C49DC">
      <w:pPr>
        <w:jc w:val="both"/>
        <w:rPr>
          <w:sz w:val="22"/>
          <w:szCs w:val="22"/>
        </w:rPr>
      </w:pPr>
    </w:p>
    <w:p w14:paraId="7DC37D03" w14:textId="04D3543E" w:rsidR="00727E81" w:rsidRDefault="00000000" w:rsidP="000C49DC">
      <w:pPr>
        <w:jc w:val="center"/>
        <w:rPr>
          <w:rStyle w:val="Hyperlink"/>
          <w:b/>
          <w:bCs/>
          <w:sz w:val="22"/>
          <w:szCs w:val="22"/>
        </w:rPr>
      </w:pPr>
      <w:hyperlink r:id="rId9" w:history="1">
        <w:r w:rsidR="000C49DC" w:rsidRPr="00EB0F7B">
          <w:rPr>
            <w:rStyle w:val="Hyperlink"/>
            <w:b/>
            <w:bCs/>
            <w:sz w:val="22"/>
            <w:szCs w:val="22"/>
          </w:rPr>
          <w:t>https://www.paulweller.com</w:t>
        </w:r>
      </w:hyperlink>
    </w:p>
    <w:p w14:paraId="3068D600" w14:textId="77777777" w:rsidR="00EB0F7B" w:rsidRDefault="00EB0F7B" w:rsidP="000C49DC">
      <w:pPr>
        <w:jc w:val="center"/>
        <w:rPr>
          <w:rStyle w:val="Hyperlink"/>
          <w:b/>
          <w:bCs/>
          <w:sz w:val="22"/>
          <w:szCs w:val="22"/>
        </w:rPr>
      </w:pPr>
    </w:p>
    <w:p w14:paraId="4F7C82B6" w14:textId="77777777" w:rsidR="00EB0F7B" w:rsidRPr="00EB0F7B" w:rsidRDefault="00EB0F7B" w:rsidP="00EB0F7B">
      <w:pPr>
        <w:jc w:val="center"/>
        <w:rPr>
          <w:b/>
          <w:bCs/>
          <w:sz w:val="22"/>
          <w:szCs w:val="22"/>
          <w:lang w:val="en-CA"/>
        </w:rPr>
      </w:pPr>
      <w:r w:rsidRPr="00EB0F7B">
        <w:rPr>
          <w:b/>
          <w:bCs/>
          <w:sz w:val="22"/>
          <w:szCs w:val="22"/>
          <w:lang w:val="en-CA"/>
        </w:rPr>
        <w:t xml:space="preserve">For more info please contact </w:t>
      </w:r>
      <w:hyperlink r:id="rId10" w:history="1">
        <w:r w:rsidRPr="00EB0F7B">
          <w:rPr>
            <w:rStyle w:val="Hyperlink"/>
            <w:b/>
            <w:bCs/>
            <w:sz w:val="22"/>
            <w:szCs w:val="22"/>
            <w:lang w:val="en-CA"/>
          </w:rPr>
          <w:t>Warren@chuffmedia.com</w:t>
        </w:r>
      </w:hyperlink>
      <w:r w:rsidRPr="00EB0F7B">
        <w:rPr>
          <w:b/>
          <w:bCs/>
          <w:sz w:val="22"/>
          <w:szCs w:val="22"/>
          <w:lang w:val="en-CA"/>
        </w:rPr>
        <w:t xml:space="preserve"> on 07762 130510</w:t>
      </w:r>
    </w:p>
    <w:p w14:paraId="68CC2B3E" w14:textId="77777777" w:rsidR="00EB0F7B" w:rsidRPr="00EB0F7B" w:rsidRDefault="00EB0F7B" w:rsidP="000C49DC">
      <w:pPr>
        <w:jc w:val="center"/>
        <w:rPr>
          <w:b/>
          <w:bCs/>
          <w:sz w:val="22"/>
          <w:szCs w:val="22"/>
          <w:lang w:val="en-CA"/>
        </w:rPr>
      </w:pPr>
    </w:p>
    <w:sectPr w:rsidR="00EB0F7B" w:rsidRPr="00EB0F7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22983" w14:textId="77777777" w:rsidR="00A64C5C" w:rsidRDefault="00A64C5C" w:rsidP="00EB0F7B">
      <w:r>
        <w:separator/>
      </w:r>
    </w:p>
  </w:endnote>
  <w:endnote w:type="continuationSeparator" w:id="0">
    <w:p w14:paraId="4D8CD4BB" w14:textId="77777777" w:rsidR="00A64C5C" w:rsidRDefault="00A64C5C" w:rsidP="00EB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16305" w14:textId="79E7A0D1" w:rsidR="00EB0F7B" w:rsidRDefault="00EB0F7B">
    <w:pPr>
      <w:pStyle w:val="Footer"/>
    </w:pPr>
    <w:r>
      <w:rPr>
        <w:noProof/>
        <w:bdr w:val="none" w:sz="0" w:space="0" w:color="auto" w:frame="1"/>
      </w:rPr>
      <w:drawing>
        <wp:anchor distT="0" distB="0" distL="114300" distR="114300" simplePos="0" relativeHeight="251658240" behindDoc="1" locked="0" layoutInCell="1" allowOverlap="1" wp14:anchorId="03A41E9B" wp14:editId="5195159E">
          <wp:simplePos x="0" y="0"/>
          <wp:positionH relativeFrom="column">
            <wp:posOffset>-909638</wp:posOffset>
          </wp:positionH>
          <wp:positionV relativeFrom="paragraph">
            <wp:posOffset>-283527</wp:posOffset>
          </wp:positionV>
          <wp:extent cx="5731510" cy="704850"/>
          <wp:effectExtent l="0" t="0" r="2540" b="0"/>
          <wp:wrapNone/>
          <wp:docPr id="76242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048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CD9C0" w14:textId="77777777" w:rsidR="00A64C5C" w:rsidRDefault="00A64C5C" w:rsidP="00EB0F7B">
      <w:r>
        <w:separator/>
      </w:r>
    </w:p>
  </w:footnote>
  <w:footnote w:type="continuationSeparator" w:id="0">
    <w:p w14:paraId="47062164" w14:textId="77777777" w:rsidR="00A64C5C" w:rsidRDefault="00A64C5C" w:rsidP="00EB0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DC"/>
    <w:rsid w:val="00053868"/>
    <w:rsid w:val="00091376"/>
    <w:rsid w:val="000C49DC"/>
    <w:rsid w:val="00404E8A"/>
    <w:rsid w:val="00715D55"/>
    <w:rsid w:val="00727E81"/>
    <w:rsid w:val="007E7A85"/>
    <w:rsid w:val="00A64C5C"/>
    <w:rsid w:val="00AE7E4C"/>
    <w:rsid w:val="00D155AC"/>
    <w:rsid w:val="00EB0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5C41"/>
  <w15:chartTrackingRefBased/>
  <w15:docId w15:val="{0BDC7773-6A0E-1946-8BC7-59A1DBED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9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9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9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9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9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9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9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9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9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9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9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9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9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9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9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9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9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9DC"/>
    <w:rPr>
      <w:rFonts w:eastAsiaTheme="majorEastAsia" w:cstheme="majorBidi"/>
      <w:color w:val="272727" w:themeColor="text1" w:themeTint="D8"/>
    </w:rPr>
  </w:style>
  <w:style w:type="paragraph" w:styleId="Title">
    <w:name w:val="Title"/>
    <w:basedOn w:val="Normal"/>
    <w:next w:val="Normal"/>
    <w:link w:val="TitleChar"/>
    <w:uiPriority w:val="10"/>
    <w:qFormat/>
    <w:rsid w:val="000C49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9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9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9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9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49DC"/>
    <w:rPr>
      <w:i/>
      <w:iCs/>
      <w:color w:val="404040" w:themeColor="text1" w:themeTint="BF"/>
    </w:rPr>
  </w:style>
  <w:style w:type="paragraph" w:styleId="ListParagraph">
    <w:name w:val="List Paragraph"/>
    <w:basedOn w:val="Normal"/>
    <w:uiPriority w:val="34"/>
    <w:qFormat/>
    <w:rsid w:val="000C49DC"/>
    <w:pPr>
      <w:ind w:left="720"/>
      <w:contextualSpacing/>
    </w:pPr>
  </w:style>
  <w:style w:type="character" w:styleId="IntenseEmphasis">
    <w:name w:val="Intense Emphasis"/>
    <w:basedOn w:val="DefaultParagraphFont"/>
    <w:uiPriority w:val="21"/>
    <w:qFormat/>
    <w:rsid w:val="000C49DC"/>
    <w:rPr>
      <w:i/>
      <w:iCs/>
      <w:color w:val="0F4761" w:themeColor="accent1" w:themeShade="BF"/>
    </w:rPr>
  </w:style>
  <w:style w:type="paragraph" w:styleId="IntenseQuote">
    <w:name w:val="Intense Quote"/>
    <w:basedOn w:val="Normal"/>
    <w:next w:val="Normal"/>
    <w:link w:val="IntenseQuoteChar"/>
    <w:uiPriority w:val="30"/>
    <w:qFormat/>
    <w:rsid w:val="000C49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9DC"/>
    <w:rPr>
      <w:i/>
      <w:iCs/>
      <w:color w:val="0F4761" w:themeColor="accent1" w:themeShade="BF"/>
    </w:rPr>
  </w:style>
  <w:style w:type="character" w:styleId="IntenseReference">
    <w:name w:val="Intense Reference"/>
    <w:basedOn w:val="DefaultParagraphFont"/>
    <w:uiPriority w:val="32"/>
    <w:qFormat/>
    <w:rsid w:val="000C49DC"/>
    <w:rPr>
      <w:b/>
      <w:bCs/>
      <w:smallCaps/>
      <w:color w:val="0F4761" w:themeColor="accent1" w:themeShade="BF"/>
      <w:spacing w:val="5"/>
    </w:rPr>
  </w:style>
  <w:style w:type="character" w:styleId="Hyperlink">
    <w:name w:val="Hyperlink"/>
    <w:basedOn w:val="DefaultParagraphFont"/>
    <w:uiPriority w:val="99"/>
    <w:unhideWhenUsed/>
    <w:rsid w:val="000C49DC"/>
    <w:rPr>
      <w:color w:val="467886" w:themeColor="hyperlink"/>
      <w:u w:val="single"/>
    </w:rPr>
  </w:style>
  <w:style w:type="character" w:styleId="UnresolvedMention">
    <w:name w:val="Unresolved Mention"/>
    <w:basedOn w:val="DefaultParagraphFont"/>
    <w:uiPriority w:val="99"/>
    <w:semiHidden/>
    <w:unhideWhenUsed/>
    <w:rsid w:val="000C49DC"/>
    <w:rPr>
      <w:color w:val="605E5C"/>
      <w:shd w:val="clear" w:color="auto" w:fill="E1DFDD"/>
    </w:rPr>
  </w:style>
  <w:style w:type="paragraph" w:styleId="Header">
    <w:name w:val="header"/>
    <w:basedOn w:val="Normal"/>
    <w:link w:val="HeaderChar"/>
    <w:uiPriority w:val="99"/>
    <w:unhideWhenUsed/>
    <w:rsid w:val="00EB0F7B"/>
    <w:pPr>
      <w:tabs>
        <w:tab w:val="center" w:pos="4680"/>
        <w:tab w:val="right" w:pos="9360"/>
      </w:tabs>
    </w:pPr>
  </w:style>
  <w:style w:type="character" w:customStyle="1" w:styleId="HeaderChar">
    <w:name w:val="Header Char"/>
    <w:basedOn w:val="DefaultParagraphFont"/>
    <w:link w:val="Header"/>
    <w:uiPriority w:val="99"/>
    <w:rsid w:val="00EB0F7B"/>
  </w:style>
  <w:style w:type="paragraph" w:styleId="Footer">
    <w:name w:val="footer"/>
    <w:basedOn w:val="Normal"/>
    <w:link w:val="FooterChar"/>
    <w:uiPriority w:val="99"/>
    <w:unhideWhenUsed/>
    <w:rsid w:val="00EB0F7B"/>
    <w:pPr>
      <w:tabs>
        <w:tab w:val="center" w:pos="4680"/>
        <w:tab w:val="right" w:pos="9360"/>
      </w:tabs>
    </w:pPr>
  </w:style>
  <w:style w:type="character" w:customStyle="1" w:styleId="FooterChar">
    <w:name w:val="Footer Char"/>
    <w:basedOn w:val="DefaultParagraphFont"/>
    <w:link w:val="Footer"/>
    <w:uiPriority w:val="99"/>
    <w:rsid w:val="00EB0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870503">
      <w:bodyDiv w:val="1"/>
      <w:marLeft w:val="0"/>
      <w:marRight w:val="0"/>
      <w:marTop w:val="0"/>
      <w:marBottom w:val="0"/>
      <w:divBdr>
        <w:top w:val="none" w:sz="0" w:space="0" w:color="auto"/>
        <w:left w:val="none" w:sz="0" w:space="0" w:color="auto"/>
        <w:bottom w:val="none" w:sz="0" w:space="0" w:color="auto"/>
        <w:right w:val="none" w:sz="0" w:space="0" w:color="auto"/>
      </w:divBdr>
    </w:div>
    <w:div w:id="648245639">
      <w:bodyDiv w:val="1"/>
      <w:marLeft w:val="0"/>
      <w:marRight w:val="0"/>
      <w:marTop w:val="0"/>
      <w:marBottom w:val="0"/>
      <w:divBdr>
        <w:top w:val="none" w:sz="0" w:space="0" w:color="auto"/>
        <w:left w:val="none" w:sz="0" w:space="0" w:color="auto"/>
        <w:bottom w:val="none" w:sz="0" w:space="0" w:color="auto"/>
        <w:right w:val="none" w:sz="0" w:space="0" w:color="auto"/>
      </w:divBdr>
    </w:div>
    <w:div w:id="1042824308">
      <w:bodyDiv w:val="1"/>
      <w:marLeft w:val="0"/>
      <w:marRight w:val="0"/>
      <w:marTop w:val="0"/>
      <w:marBottom w:val="0"/>
      <w:divBdr>
        <w:top w:val="none" w:sz="0" w:space="0" w:color="auto"/>
        <w:left w:val="none" w:sz="0" w:space="0" w:color="auto"/>
        <w:bottom w:val="none" w:sz="0" w:space="0" w:color="auto"/>
        <w:right w:val="none" w:sz="0" w:space="0" w:color="auto"/>
      </w:divBdr>
    </w:div>
    <w:div w:id="129984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PaulWeller.lnk.to/Supplement6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paulweller.lnk.to/ChangeWhatYouCa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Warren@chuffmedia.com" TargetMode="External"/><Relationship Id="rId4" Type="http://schemas.openxmlformats.org/officeDocument/2006/relationships/footnotes" Target="footnotes.xml"/><Relationship Id="rId9" Type="http://schemas.openxmlformats.org/officeDocument/2006/relationships/hyperlink" Target="https://www.paulwell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Naomi</dc:creator>
  <cp:keywords/>
  <dc:description/>
  <cp:lastModifiedBy>Christian Brezac</cp:lastModifiedBy>
  <cp:revision>2</cp:revision>
  <dcterms:created xsi:type="dcterms:W3CDTF">2024-09-26T10:09:00Z</dcterms:created>
  <dcterms:modified xsi:type="dcterms:W3CDTF">2024-09-30T11:06:00Z</dcterms:modified>
</cp:coreProperties>
</file>