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67A54" w14:textId="77777777" w:rsidR="004F7627" w:rsidRDefault="004F7627" w:rsidP="004F7627">
      <w:pPr>
        <w:jc w:val="center"/>
        <w:rPr>
          <w:rFonts w:ascii="Calibri" w:eastAsia="Calibri" w:hAnsi="Calibri" w:cs="Calibri"/>
          <w:b/>
          <w:sz w:val="72"/>
          <w:szCs w:val="72"/>
        </w:rPr>
      </w:pPr>
      <w:r>
        <w:rPr>
          <w:rFonts w:ascii="Calibri" w:eastAsia="Calibri" w:hAnsi="Calibri" w:cs="Calibri"/>
          <w:b/>
          <w:sz w:val="72"/>
          <w:szCs w:val="72"/>
        </w:rPr>
        <w:t>MINISTRY OF SOUND</w:t>
      </w:r>
    </w:p>
    <w:p w14:paraId="521FAD4D" w14:textId="77777777" w:rsidR="004F7627" w:rsidRDefault="004F7627" w:rsidP="004F7627">
      <w:pPr>
        <w:jc w:val="center"/>
        <w:rPr>
          <w:rFonts w:ascii="Calibri" w:eastAsia="Calibri" w:hAnsi="Calibri" w:cs="Calibri"/>
          <w:b/>
          <w:sz w:val="16"/>
          <w:szCs w:val="16"/>
        </w:rPr>
      </w:pPr>
      <w:r>
        <w:rPr>
          <w:rFonts w:ascii="Calibri" w:eastAsia="Calibri" w:hAnsi="Calibri" w:cs="Calibri"/>
          <w:b/>
          <w:sz w:val="72"/>
          <w:szCs w:val="72"/>
        </w:rPr>
        <w:t>CLASSICAL</w:t>
      </w:r>
    </w:p>
    <w:p w14:paraId="24483313" w14:textId="77777777" w:rsidR="004F7627" w:rsidRDefault="004F7627" w:rsidP="004F7627">
      <w:pPr>
        <w:jc w:val="center"/>
        <w:rPr>
          <w:rFonts w:ascii="Calibri" w:eastAsia="Calibri" w:hAnsi="Calibri" w:cs="Calibri"/>
          <w:b/>
          <w:sz w:val="30"/>
          <w:szCs w:val="30"/>
        </w:rPr>
      </w:pPr>
      <w:r>
        <w:rPr>
          <w:rFonts w:ascii="Calibri" w:eastAsia="Calibri" w:hAnsi="Calibri" w:cs="Calibri"/>
          <w:b/>
          <w:sz w:val="30"/>
          <w:szCs w:val="30"/>
        </w:rPr>
        <w:t>PRESENTS</w:t>
      </w:r>
    </w:p>
    <w:p w14:paraId="00DC1A0D" w14:textId="77777777" w:rsidR="004F7627" w:rsidRDefault="004F7627" w:rsidP="004F7627">
      <w:pPr>
        <w:jc w:val="center"/>
        <w:rPr>
          <w:rFonts w:ascii="Calibri" w:eastAsia="Calibri" w:hAnsi="Calibri" w:cs="Calibri"/>
          <w:b/>
          <w:color w:val="000000"/>
          <w:sz w:val="52"/>
          <w:szCs w:val="52"/>
        </w:rPr>
      </w:pPr>
      <w:r>
        <w:rPr>
          <w:rFonts w:ascii="Calibri" w:eastAsia="Calibri" w:hAnsi="Calibri" w:cs="Calibri"/>
          <w:b/>
          <w:color w:val="000000"/>
          <w:sz w:val="52"/>
          <w:szCs w:val="52"/>
        </w:rPr>
        <w:t>THREE DECADES OF DANCE</w:t>
      </w:r>
    </w:p>
    <w:p w14:paraId="16E01667" w14:textId="77777777" w:rsidR="004F7627" w:rsidRDefault="004F7627" w:rsidP="004F7627">
      <w:pPr>
        <w:jc w:val="center"/>
        <w:rPr>
          <w:rFonts w:ascii="Calibri" w:eastAsia="Calibri" w:hAnsi="Calibri" w:cs="Calibri"/>
          <w:b/>
          <w:sz w:val="36"/>
          <w:szCs w:val="36"/>
        </w:rPr>
      </w:pPr>
      <w:r>
        <w:rPr>
          <w:rFonts w:ascii="Calibri" w:eastAsia="Calibri" w:hAnsi="Calibri" w:cs="Calibri"/>
          <w:b/>
          <w:color w:val="000000"/>
          <w:sz w:val="36"/>
          <w:szCs w:val="36"/>
        </w:rPr>
        <w:t>WITH THE 50 PIECE LONDON CONCERT ORCHESTRA</w:t>
      </w:r>
    </w:p>
    <w:p w14:paraId="2DC8314E" w14:textId="77777777" w:rsidR="004F7627" w:rsidRDefault="004F7627" w:rsidP="004F7627">
      <w:pPr>
        <w:jc w:val="center"/>
        <w:rPr>
          <w:rFonts w:ascii="Calibri" w:eastAsia="Calibri" w:hAnsi="Calibri" w:cs="Calibri"/>
          <w:b/>
          <w:sz w:val="52"/>
          <w:szCs w:val="52"/>
        </w:rPr>
      </w:pPr>
      <w:bookmarkStart w:id="0" w:name="_heading=h.gjdgxs" w:colFirst="0" w:colLast="0"/>
      <w:bookmarkEnd w:id="0"/>
      <w:r>
        <w:rPr>
          <w:rFonts w:ascii="Calibri" w:eastAsia="Calibri" w:hAnsi="Calibri" w:cs="Calibri"/>
          <w:b/>
          <w:noProof/>
          <w:sz w:val="52"/>
          <w:szCs w:val="52"/>
          <w:lang w:val="en-US"/>
        </w:rPr>
        <w:drawing>
          <wp:inline distT="0" distB="0" distL="0" distR="0" wp14:anchorId="4FDFEE4F" wp14:editId="5CC624F7">
            <wp:extent cx="5270500" cy="2394585"/>
            <wp:effectExtent l="0" t="0" r="0" b="0"/>
            <wp:docPr id="7" name="image1.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7" name="image1.png" descr="Shape&#10;&#10;Description automatically generated with medium confidence"/>
                    <pic:cNvPicPr preferRelativeResize="0"/>
                  </pic:nvPicPr>
                  <pic:blipFill>
                    <a:blip r:embed="rId7"/>
                    <a:srcRect/>
                    <a:stretch>
                      <a:fillRect/>
                    </a:stretch>
                  </pic:blipFill>
                  <pic:spPr>
                    <a:xfrm>
                      <a:off x="0" y="0"/>
                      <a:ext cx="5270500" cy="2394585"/>
                    </a:xfrm>
                    <a:prstGeom prst="rect">
                      <a:avLst/>
                    </a:prstGeom>
                    <a:ln/>
                  </pic:spPr>
                </pic:pic>
              </a:graphicData>
            </a:graphic>
          </wp:inline>
        </w:drawing>
      </w:r>
    </w:p>
    <w:p w14:paraId="7418520A" w14:textId="77777777" w:rsidR="004F7627" w:rsidRDefault="004F7627" w:rsidP="004F7627">
      <w:pPr>
        <w:rPr>
          <w:rFonts w:ascii="Calibri" w:eastAsia="Calibri" w:hAnsi="Calibri" w:cs="Calibri"/>
          <w:b/>
          <w:sz w:val="16"/>
          <w:szCs w:val="16"/>
        </w:rPr>
      </w:pPr>
    </w:p>
    <w:p w14:paraId="641043E0" w14:textId="77777777" w:rsidR="004F7627" w:rsidRDefault="004F7627" w:rsidP="004F7627">
      <w:pPr>
        <w:jc w:val="center"/>
        <w:rPr>
          <w:rFonts w:ascii="Calibri" w:eastAsia="Calibri" w:hAnsi="Calibri" w:cs="Calibri"/>
          <w:b/>
          <w:sz w:val="48"/>
          <w:szCs w:val="48"/>
        </w:rPr>
      </w:pPr>
      <w:r>
        <w:rPr>
          <w:rFonts w:ascii="Calibri" w:eastAsia="Calibri" w:hAnsi="Calibri" w:cs="Calibri"/>
          <w:b/>
          <w:sz w:val="48"/>
          <w:szCs w:val="48"/>
        </w:rPr>
        <w:t xml:space="preserve">THE O2 ARENA, LONDON </w:t>
      </w:r>
    </w:p>
    <w:p w14:paraId="5F08E2BB" w14:textId="77777777" w:rsidR="004F7627" w:rsidRDefault="004F7627" w:rsidP="004F7627">
      <w:pPr>
        <w:jc w:val="center"/>
        <w:rPr>
          <w:rFonts w:ascii="Calibri" w:eastAsia="Calibri" w:hAnsi="Calibri" w:cs="Calibri"/>
          <w:b/>
          <w:sz w:val="16"/>
          <w:szCs w:val="16"/>
        </w:rPr>
      </w:pPr>
      <w:r>
        <w:rPr>
          <w:rFonts w:ascii="Calibri" w:eastAsia="Calibri" w:hAnsi="Calibri" w:cs="Calibri"/>
          <w:b/>
          <w:sz w:val="48"/>
          <w:szCs w:val="48"/>
        </w:rPr>
        <w:t>SATURDAY NOV 13</w:t>
      </w:r>
      <w:r>
        <w:rPr>
          <w:rFonts w:ascii="Calibri" w:eastAsia="Calibri" w:hAnsi="Calibri" w:cs="Calibri"/>
          <w:b/>
          <w:sz w:val="48"/>
          <w:szCs w:val="48"/>
          <w:vertAlign w:val="superscript"/>
        </w:rPr>
        <w:t>th</w:t>
      </w:r>
      <w:proofErr w:type="gramStart"/>
      <w:r>
        <w:rPr>
          <w:rFonts w:ascii="Calibri" w:eastAsia="Calibri" w:hAnsi="Calibri" w:cs="Calibri"/>
          <w:b/>
          <w:sz w:val="48"/>
          <w:szCs w:val="48"/>
        </w:rPr>
        <w:t xml:space="preserve"> 2021</w:t>
      </w:r>
      <w:proofErr w:type="gramEnd"/>
    </w:p>
    <w:p w14:paraId="72EF1186" w14:textId="77777777" w:rsidR="004F7627" w:rsidRDefault="004F7627" w:rsidP="004F7627">
      <w:pPr>
        <w:jc w:val="center"/>
        <w:rPr>
          <w:rFonts w:ascii="Calibri" w:eastAsia="Calibri" w:hAnsi="Calibri" w:cs="Calibri"/>
          <w:b/>
          <w:sz w:val="16"/>
          <w:szCs w:val="16"/>
        </w:rPr>
      </w:pPr>
    </w:p>
    <w:p w14:paraId="5880299B" w14:textId="77777777" w:rsidR="004F7627" w:rsidRPr="00412543" w:rsidRDefault="004F7627" w:rsidP="004F7627">
      <w:pPr>
        <w:jc w:val="center"/>
        <w:rPr>
          <w:rFonts w:ascii="Calibri" w:eastAsia="Calibri" w:hAnsi="Calibri" w:cs="Calibri"/>
          <w:b/>
          <w:sz w:val="48"/>
          <w:szCs w:val="48"/>
          <w:u w:val="single"/>
        </w:rPr>
      </w:pPr>
      <w:r w:rsidRPr="00412543">
        <w:rPr>
          <w:rFonts w:ascii="Calibri" w:eastAsia="Calibri" w:hAnsi="Calibri" w:cs="Calibri"/>
          <w:b/>
          <w:sz w:val="48"/>
          <w:szCs w:val="48"/>
          <w:u w:val="single"/>
        </w:rPr>
        <w:t>FURTHER SPECIAL GUESTS ANNOUNCED</w:t>
      </w:r>
    </w:p>
    <w:p w14:paraId="47C8F6C0" w14:textId="77777777" w:rsidR="004F7627" w:rsidRPr="004F7627" w:rsidRDefault="004F7627" w:rsidP="004F7627">
      <w:pPr>
        <w:jc w:val="center"/>
        <w:rPr>
          <w:rFonts w:ascii="Calibri" w:eastAsia="Calibri" w:hAnsi="Calibri" w:cs="Calibri"/>
          <w:b/>
          <w:sz w:val="41"/>
          <w:szCs w:val="41"/>
        </w:rPr>
      </w:pPr>
      <w:r w:rsidRPr="004F7627">
        <w:rPr>
          <w:rFonts w:ascii="Calibri" w:eastAsia="Calibri" w:hAnsi="Calibri" w:cs="Calibri"/>
          <w:b/>
          <w:sz w:val="41"/>
          <w:szCs w:val="41"/>
        </w:rPr>
        <w:t>JUDGE JULES, BRANDON BLOCK, ALEX P &amp; KELLI-LEIGH</w:t>
      </w:r>
    </w:p>
    <w:p w14:paraId="03AEFC9E" w14:textId="77777777" w:rsidR="004F7627" w:rsidRPr="00412543" w:rsidRDefault="004F7627" w:rsidP="004F7627">
      <w:pPr>
        <w:jc w:val="center"/>
        <w:rPr>
          <w:rFonts w:ascii="Calibri" w:eastAsia="Calibri" w:hAnsi="Calibri" w:cs="Calibri"/>
          <w:b/>
          <w:sz w:val="16"/>
          <w:szCs w:val="16"/>
        </w:rPr>
      </w:pPr>
    </w:p>
    <w:p w14:paraId="6B1DFD35" w14:textId="77777777" w:rsidR="004F7627" w:rsidRPr="00230C66" w:rsidRDefault="004F7627" w:rsidP="004F7627">
      <w:pPr>
        <w:jc w:val="center"/>
        <w:rPr>
          <w:rFonts w:ascii="Calibri" w:eastAsia="Calibri" w:hAnsi="Calibri" w:cs="Calibri"/>
          <w:b/>
          <w:sz w:val="36"/>
          <w:szCs w:val="36"/>
        </w:rPr>
      </w:pPr>
      <w:r w:rsidRPr="00230C66">
        <w:rPr>
          <w:rFonts w:ascii="Calibri" w:eastAsia="Calibri" w:hAnsi="Calibri" w:cs="Calibri"/>
          <w:b/>
          <w:sz w:val="36"/>
          <w:szCs w:val="36"/>
        </w:rPr>
        <w:t>ALSO INCLUDING SPECIAL GUEST DJ PAUL OAKENFOLD</w:t>
      </w:r>
    </w:p>
    <w:p w14:paraId="7887C2DA" w14:textId="77777777" w:rsidR="004F7627" w:rsidRDefault="004F7627" w:rsidP="004F7627">
      <w:pPr>
        <w:jc w:val="center"/>
        <w:rPr>
          <w:rFonts w:ascii="Calibri" w:eastAsia="Calibri" w:hAnsi="Calibri" w:cs="Calibri"/>
          <w:sz w:val="16"/>
          <w:szCs w:val="16"/>
        </w:rPr>
      </w:pPr>
    </w:p>
    <w:p w14:paraId="0B4B14EB" w14:textId="77777777" w:rsidR="004F7627" w:rsidRDefault="004F7627" w:rsidP="004F7627">
      <w:pPr>
        <w:jc w:val="center"/>
        <w:rPr>
          <w:rFonts w:ascii="Calibri" w:eastAsia="Calibri" w:hAnsi="Calibri" w:cs="Calibri"/>
          <w:color w:val="1155CC"/>
          <w:sz w:val="16"/>
          <w:szCs w:val="16"/>
          <w:u w:val="single"/>
        </w:rPr>
      </w:pPr>
      <w:r>
        <w:rPr>
          <w:rFonts w:ascii="Calibri" w:eastAsia="Calibri" w:hAnsi="Calibri" w:cs="Calibri"/>
          <w:b/>
          <w:sz w:val="40"/>
          <w:szCs w:val="40"/>
        </w:rPr>
        <w:t xml:space="preserve">TICKETS ON SALE NOW </w:t>
      </w:r>
      <w:hyperlink r:id="rId8">
        <w:r>
          <w:rPr>
            <w:rFonts w:ascii="Calibri" w:eastAsia="Calibri" w:hAnsi="Calibri" w:cs="Calibri"/>
            <w:b/>
            <w:color w:val="1155CC"/>
            <w:sz w:val="40"/>
            <w:szCs w:val="40"/>
            <w:u w:val="single"/>
          </w:rPr>
          <w:t>HERE</w:t>
        </w:r>
      </w:hyperlink>
    </w:p>
    <w:p w14:paraId="5A6E2840" w14:textId="77777777" w:rsidR="004F7627" w:rsidRDefault="004F7627" w:rsidP="004F7627">
      <w:pPr>
        <w:jc w:val="center"/>
        <w:rPr>
          <w:rFonts w:ascii="Calibri" w:eastAsia="Calibri" w:hAnsi="Calibri" w:cs="Calibri"/>
          <w:color w:val="1155CC"/>
          <w:sz w:val="16"/>
          <w:szCs w:val="16"/>
          <w:u w:val="single"/>
        </w:rPr>
      </w:pPr>
    </w:p>
    <w:p w14:paraId="4F0B17E2" w14:textId="77777777" w:rsidR="004F7627" w:rsidRDefault="004F7627" w:rsidP="004F7627">
      <w:pPr>
        <w:rPr>
          <w:rFonts w:ascii="Calibri" w:eastAsia="Calibri" w:hAnsi="Calibri" w:cs="Calibri"/>
          <w:sz w:val="22"/>
          <w:szCs w:val="22"/>
        </w:rPr>
      </w:pPr>
      <w:r>
        <w:rPr>
          <w:rFonts w:ascii="Calibri" w:eastAsia="Calibri" w:hAnsi="Calibri" w:cs="Calibri"/>
        </w:rPr>
        <w:t xml:space="preserve">Ministry of Sound Classical have announced further special guests for the huge show at </w:t>
      </w:r>
      <w:r>
        <w:rPr>
          <w:rFonts w:ascii="Calibri" w:eastAsia="Calibri" w:hAnsi="Calibri" w:cs="Calibri"/>
          <w:sz w:val="22"/>
          <w:szCs w:val="22"/>
        </w:rPr>
        <w:t>London’s The O2 arena on Saturday November 13</w:t>
      </w:r>
      <w:r>
        <w:rPr>
          <w:rFonts w:ascii="Calibri" w:eastAsia="Calibri" w:hAnsi="Calibri" w:cs="Calibri"/>
          <w:vertAlign w:val="superscript"/>
        </w:rPr>
        <w:t>th</w:t>
      </w:r>
      <w:proofErr w:type="gramStart"/>
      <w:r>
        <w:rPr>
          <w:rFonts w:ascii="Calibri" w:eastAsia="Calibri" w:hAnsi="Calibri" w:cs="Calibri"/>
          <w:sz w:val="22"/>
          <w:szCs w:val="22"/>
        </w:rPr>
        <w:t xml:space="preserve"> 2021</w:t>
      </w:r>
      <w:proofErr w:type="gramEnd"/>
      <w:r>
        <w:rPr>
          <w:rFonts w:ascii="Calibri" w:eastAsia="Calibri" w:hAnsi="Calibri" w:cs="Calibri"/>
          <w:sz w:val="22"/>
          <w:szCs w:val="22"/>
        </w:rPr>
        <w:t xml:space="preserve"> to celebrate the 30</w:t>
      </w:r>
      <w:r>
        <w:rPr>
          <w:rFonts w:ascii="Calibri" w:eastAsia="Calibri" w:hAnsi="Calibri" w:cs="Calibri"/>
          <w:vertAlign w:val="superscript"/>
        </w:rPr>
        <w:t>th</w:t>
      </w:r>
      <w:r>
        <w:rPr>
          <w:rFonts w:ascii="Calibri" w:eastAsia="Calibri" w:hAnsi="Calibri" w:cs="Calibri"/>
          <w:sz w:val="22"/>
          <w:szCs w:val="22"/>
        </w:rPr>
        <w:t xml:space="preserve"> anniversary of the world’s most iconic dance brand.</w:t>
      </w:r>
    </w:p>
    <w:p w14:paraId="77A023DF" w14:textId="77777777" w:rsidR="004F7627" w:rsidRDefault="004F7627" w:rsidP="004F7627">
      <w:pPr>
        <w:rPr>
          <w:rFonts w:ascii="Calibri" w:eastAsia="Calibri" w:hAnsi="Calibri" w:cs="Calibri"/>
          <w:sz w:val="22"/>
          <w:szCs w:val="22"/>
        </w:rPr>
      </w:pPr>
    </w:p>
    <w:p w14:paraId="558D1BFE" w14:textId="77777777" w:rsidR="004F7627" w:rsidRDefault="004F7627" w:rsidP="004F7627">
      <w:pPr>
        <w:rPr>
          <w:rFonts w:ascii="Calibri" w:eastAsia="Calibri" w:hAnsi="Calibri" w:cs="Calibri"/>
          <w:sz w:val="22"/>
          <w:szCs w:val="22"/>
        </w:rPr>
      </w:pPr>
      <w:proofErr w:type="gramStart"/>
      <w:r>
        <w:rPr>
          <w:rFonts w:ascii="Calibri" w:eastAsia="Calibri" w:hAnsi="Calibri" w:cs="Calibri"/>
          <w:sz w:val="22"/>
          <w:szCs w:val="22"/>
        </w:rPr>
        <w:t>World-renowned DJs Judge Jules, Brandon Block, Alex P, and esteemed vocalist Kelli-Leigh,</w:t>
      </w:r>
      <w:proofErr w:type="gramEnd"/>
      <w:r>
        <w:rPr>
          <w:rFonts w:ascii="Calibri" w:eastAsia="Calibri" w:hAnsi="Calibri" w:cs="Calibri"/>
          <w:sz w:val="22"/>
          <w:szCs w:val="22"/>
        </w:rPr>
        <w:t xml:space="preserve"> will all join the bill alongside the previously announced special guest DJ Paul Oakenfold. Ministry of Sound founder Justin </w:t>
      </w:r>
      <w:proofErr w:type="spellStart"/>
      <w:r>
        <w:rPr>
          <w:rFonts w:ascii="Calibri" w:eastAsia="Calibri" w:hAnsi="Calibri" w:cs="Calibri"/>
          <w:sz w:val="22"/>
          <w:szCs w:val="22"/>
        </w:rPr>
        <w:t>Berkmann</w:t>
      </w:r>
      <w:proofErr w:type="spellEnd"/>
      <w:r>
        <w:rPr>
          <w:rFonts w:ascii="Calibri" w:eastAsia="Calibri" w:hAnsi="Calibri" w:cs="Calibri"/>
          <w:sz w:val="22"/>
          <w:szCs w:val="22"/>
        </w:rPr>
        <w:t xml:space="preserve"> will also be DJing to open the show.</w:t>
      </w:r>
    </w:p>
    <w:p w14:paraId="2177D463" w14:textId="77777777" w:rsidR="004F7627" w:rsidRDefault="004F7627" w:rsidP="004F7627">
      <w:pPr>
        <w:rPr>
          <w:rFonts w:ascii="Calibri" w:eastAsia="Calibri" w:hAnsi="Calibri" w:cs="Calibri"/>
          <w:sz w:val="22"/>
          <w:szCs w:val="22"/>
        </w:rPr>
      </w:pPr>
    </w:p>
    <w:p w14:paraId="0D1BB023" w14:textId="77777777" w:rsidR="004F7627" w:rsidRDefault="004F7627" w:rsidP="004F7627">
      <w:pPr>
        <w:rPr>
          <w:rFonts w:ascii="Calibri" w:eastAsia="Calibri" w:hAnsi="Calibri" w:cs="Calibri"/>
          <w:sz w:val="22"/>
          <w:szCs w:val="22"/>
        </w:rPr>
      </w:pPr>
      <w:r>
        <w:rPr>
          <w:rFonts w:ascii="Calibri" w:eastAsia="Calibri" w:hAnsi="Calibri" w:cs="Calibri"/>
          <w:sz w:val="22"/>
          <w:szCs w:val="22"/>
        </w:rPr>
        <w:lastRenderedPageBreak/>
        <w:t xml:space="preserve">The special guests reflect the legendary history of Ministry of Sound, showcasing the longstanding innovative DJs and artists that have been imperative to the brand’s three decades of domination from the club’s opening in 1991 to sold out arena tours and topping charts around the world. </w:t>
      </w:r>
    </w:p>
    <w:p w14:paraId="7A40DDD7" w14:textId="77777777" w:rsidR="004F7627" w:rsidRDefault="004F7627" w:rsidP="004F7627">
      <w:pPr>
        <w:rPr>
          <w:rFonts w:ascii="Calibri" w:eastAsia="Calibri" w:hAnsi="Calibri" w:cs="Calibri"/>
          <w:sz w:val="22"/>
          <w:szCs w:val="22"/>
        </w:rPr>
      </w:pPr>
    </w:p>
    <w:p w14:paraId="258B8AFA" w14:textId="77777777" w:rsidR="004F7627" w:rsidRDefault="004F7627" w:rsidP="004F7627">
      <w:pPr>
        <w:rPr>
          <w:rFonts w:ascii="Calibri" w:eastAsia="Calibri" w:hAnsi="Calibri" w:cs="Calibri"/>
          <w:sz w:val="22"/>
          <w:szCs w:val="22"/>
        </w:rPr>
      </w:pPr>
      <w:r>
        <w:rPr>
          <w:rFonts w:ascii="Calibri" w:eastAsia="Calibri" w:hAnsi="Calibri" w:cs="Calibri"/>
          <w:sz w:val="22"/>
          <w:szCs w:val="22"/>
        </w:rPr>
        <w:t xml:space="preserve">Ministry of Sound Classical is the evolution of their newly created classical arm, which launched in 2018 with the highly acclaimed </w:t>
      </w:r>
      <w:r>
        <w:rPr>
          <w:rFonts w:ascii="Calibri" w:eastAsia="Calibri" w:hAnsi="Calibri" w:cs="Calibri"/>
          <w:i/>
          <w:sz w:val="22"/>
          <w:szCs w:val="22"/>
        </w:rPr>
        <w:t xml:space="preserve">The Annual Classical </w:t>
      </w:r>
      <w:r>
        <w:rPr>
          <w:rFonts w:ascii="Calibri" w:eastAsia="Calibri" w:hAnsi="Calibri" w:cs="Calibri"/>
          <w:sz w:val="22"/>
          <w:szCs w:val="22"/>
        </w:rPr>
        <w:t>live show.</w:t>
      </w:r>
    </w:p>
    <w:p w14:paraId="755F54AF" w14:textId="77777777" w:rsidR="004F7627" w:rsidRDefault="004F7627" w:rsidP="004F7627">
      <w:r>
        <w:t xml:space="preserve"> </w:t>
      </w:r>
    </w:p>
    <w:p w14:paraId="6540C2CB" w14:textId="77777777" w:rsidR="004F7627" w:rsidRDefault="004F7627" w:rsidP="004F7627">
      <w:pPr>
        <w:rPr>
          <w:rFonts w:ascii="Calibri" w:eastAsia="Calibri" w:hAnsi="Calibri" w:cs="Calibri"/>
          <w:sz w:val="22"/>
          <w:szCs w:val="22"/>
        </w:rPr>
      </w:pPr>
      <w:r>
        <w:rPr>
          <w:rFonts w:ascii="Calibri" w:eastAsia="Calibri" w:hAnsi="Calibri" w:cs="Calibri"/>
          <w:i/>
          <w:sz w:val="22"/>
          <w:szCs w:val="22"/>
        </w:rPr>
        <w:t xml:space="preserve">The Annual Classical </w:t>
      </w:r>
      <w:r>
        <w:rPr>
          <w:rFonts w:ascii="Calibri" w:eastAsia="Calibri" w:hAnsi="Calibri" w:cs="Calibri"/>
          <w:sz w:val="22"/>
          <w:szCs w:val="22"/>
        </w:rPr>
        <w:t xml:space="preserve">celebrated the legendary dance music compilation </w:t>
      </w:r>
      <w:r>
        <w:rPr>
          <w:rFonts w:ascii="Calibri" w:eastAsia="Calibri" w:hAnsi="Calibri" w:cs="Calibri"/>
          <w:i/>
          <w:sz w:val="22"/>
          <w:szCs w:val="22"/>
        </w:rPr>
        <w:t xml:space="preserve">The Annual, </w:t>
      </w:r>
      <w:r>
        <w:rPr>
          <w:rFonts w:ascii="Calibri" w:eastAsia="Calibri" w:hAnsi="Calibri" w:cs="Calibri"/>
          <w:sz w:val="22"/>
          <w:szCs w:val="22"/>
        </w:rPr>
        <w:t xml:space="preserve">reimagining some of the biggest dance tracks from the 90s including the likes of The Chemical Brothers, </w:t>
      </w:r>
      <w:proofErr w:type="spellStart"/>
      <w:r>
        <w:rPr>
          <w:rFonts w:ascii="Calibri" w:eastAsia="Calibri" w:hAnsi="Calibri" w:cs="Calibri"/>
          <w:sz w:val="22"/>
          <w:szCs w:val="22"/>
        </w:rPr>
        <w:t>Fatboy</w:t>
      </w:r>
      <w:proofErr w:type="spellEnd"/>
      <w:r>
        <w:rPr>
          <w:rFonts w:ascii="Calibri" w:eastAsia="Calibri" w:hAnsi="Calibri" w:cs="Calibri"/>
          <w:sz w:val="22"/>
          <w:szCs w:val="22"/>
        </w:rPr>
        <w:t xml:space="preserve"> Slim and Dario G with a </w:t>
      </w:r>
      <w:proofErr w:type="gramStart"/>
      <w:r>
        <w:rPr>
          <w:rFonts w:ascii="Calibri" w:eastAsia="Calibri" w:hAnsi="Calibri" w:cs="Calibri"/>
          <w:sz w:val="22"/>
          <w:szCs w:val="22"/>
        </w:rPr>
        <w:t>50 piece</w:t>
      </w:r>
      <w:proofErr w:type="gramEnd"/>
      <w:r>
        <w:rPr>
          <w:rFonts w:ascii="Calibri" w:eastAsia="Calibri" w:hAnsi="Calibri" w:cs="Calibri"/>
          <w:sz w:val="22"/>
          <w:szCs w:val="22"/>
        </w:rPr>
        <w:t xml:space="preserve"> classical orchestra. It sold out two shows at London’s Royal Festival Hall and its debut UK tour in 2019.</w:t>
      </w:r>
    </w:p>
    <w:p w14:paraId="007DE474" w14:textId="77777777" w:rsidR="004F7627" w:rsidRDefault="004F7627" w:rsidP="004F7627">
      <w:r>
        <w:t xml:space="preserve"> </w:t>
      </w:r>
    </w:p>
    <w:p w14:paraId="78B1EF88" w14:textId="77777777" w:rsidR="004F7627" w:rsidRDefault="004F7627" w:rsidP="004F7627">
      <w:pPr>
        <w:rPr>
          <w:rFonts w:ascii="Calibri" w:eastAsia="Calibri" w:hAnsi="Calibri" w:cs="Calibri"/>
          <w:sz w:val="22"/>
          <w:szCs w:val="22"/>
        </w:rPr>
      </w:pPr>
      <w:r>
        <w:rPr>
          <w:rFonts w:ascii="Calibri" w:eastAsia="Calibri" w:hAnsi="Calibri" w:cs="Calibri"/>
          <w:sz w:val="22"/>
          <w:szCs w:val="22"/>
        </w:rPr>
        <w:t>Ministry of Sound Classical builds on the success of its previous incarnation and offers an even broader reflection of Ministry of Sound, recreating classical forms of the music that has defined the brand with The London Concert Orchestra.</w:t>
      </w:r>
    </w:p>
    <w:p w14:paraId="5D3F39DA" w14:textId="77777777" w:rsidR="004F7627" w:rsidRDefault="004F7627" w:rsidP="004F7627">
      <w:pPr>
        <w:rPr>
          <w:rFonts w:ascii="Calibri" w:eastAsia="Calibri" w:hAnsi="Calibri" w:cs="Calibri"/>
          <w:sz w:val="22"/>
          <w:szCs w:val="22"/>
        </w:rPr>
      </w:pPr>
    </w:p>
    <w:p w14:paraId="5D9B58E7" w14:textId="77777777" w:rsidR="004F7627" w:rsidRDefault="004F7627" w:rsidP="004F7627">
      <w:pPr>
        <w:rPr>
          <w:rFonts w:ascii="Calibri" w:eastAsia="Calibri" w:hAnsi="Calibri" w:cs="Calibri"/>
          <w:sz w:val="22"/>
          <w:szCs w:val="22"/>
        </w:rPr>
      </w:pPr>
      <w:r>
        <w:rPr>
          <w:rFonts w:ascii="Calibri" w:eastAsia="Calibri" w:hAnsi="Calibri" w:cs="Calibri"/>
          <w:sz w:val="22"/>
          <w:szCs w:val="22"/>
        </w:rPr>
        <w:t xml:space="preserve">Ministry of Sound opened its doors at its Elephant &amp; Castle site by co-founders James Palumbo and Justin </w:t>
      </w:r>
      <w:proofErr w:type="spellStart"/>
      <w:r>
        <w:rPr>
          <w:rFonts w:ascii="Calibri" w:eastAsia="Calibri" w:hAnsi="Calibri" w:cs="Calibri"/>
          <w:sz w:val="22"/>
          <w:szCs w:val="22"/>
        </w:rPr>
        <w:t>Berkmann</w:t>
      </w:r>
      <w:proofErr w:type="spellEnd"/>
      <w:r>
        <w:rPr>
          <w:rFonts w:ascii="Calibri" w:eastAsia="Calibri" w:hAnsi="Calibri" w:cs="Calibri"/>
          <w:sz w:val="22"/>
          <w:szCs w:val="22"/>
        </w:rPr>
        <w:t xml:space="preserve"> in 1991 and immediately made history as the first house music nightclub in the UK. </w:t>
      </w:r>
    </w:p>
    <w:p w14:paraId="2BAE87A9" w14:textId="77777777" w:rsidR="004F7627" w:rsidRDefault="004F7627" w:rsidP="004F7627">
      <w:pPr>
        <w:rPr>
          <w:rFonts w:ascii="Calibri" w:eastAsia="Calibri" w:hAnsi="Calibri" w:cs="Calibri"/>
        </w:rPr>
      </w:pPr>
    </w:p>
    <w:p w14:paraId="61972DE4" w14:textId="77777777" w:rsidR="004F7627" w:rsidRDefault="004F7627" w:rsidP="004F7627">
      <w:pPr>
        <w:rPr>
          <w:rFonts w:ascii="Calibri" w:eastAsia="Calibri" w:hAnsi="Calibri" w:cs="Calibri"/>
          <w:sz w:val="22"/>
          <w:szCs w:val="22"/>
        </w:rPr>
      </w:pPr>
      <w:r>
        <w:rPr>
          <w:rFonts w:ascii="Calibri" w:eastAsia="Calibri" w:hAnsi="Calibri" w:cs="Calibri"/>
          <w:sz w:val="22"/>
          <w:szCs w:val="22"/>
        </w:rPr>
        <w:t xml:space="preserve">Ministry of Sound have always been at the forefront of dance music and in 1993 the label Ministry of Sound Recordings was launched, marking the birth of the first global electronic label. Swiftly after this in 1996, Ministry of Sound once again made history as </w:t>
      </w:r>
      <w:r>
        <w:rPr>
          <w:rFonts w:ascii="Calibri" w:eastAsia="Calibri" w:hAnsi="Calibri" w:cs="Calibri"/>
          <w:i/>
          <w:sz w:val="22"/>
          <w:szCs w:val="22"/>
        </w:rPr>
        <w:t xml:space="preserve">The Annual II </w:t>
      </w:r>
      <w:r>
        <w:rPr>
          <w:rFonts w:ascii="Calibri" w:eastAsia="Calibri" w:hAnsi="Calibri" w:cs="Calibri"/>
          <w:sz w:val="22"/>
          <w:szCs w:val="22"/>
        </w:rPr>
        <w:t xml:space="preserve">sold over a million copies making it the best-selling dance music compilation of all time. </w:t>
      </w:r>
    </w:p>
    <w:p w14:paraId="7FC87950" w14:textId="77777777" w:rsidR="004F7627" w:rsidRDefault="004F7627" w:rsidP="004F7627">
      <w:r>
        <w:t xml:space="preserve"> </w:t>
      </w:r>
    </w:p>
    <w:p w14:paraId="48E2EB12" w14:textId="77777777" w:rsidR="004F7627" w:rsidRDefault="004F7627" w:rsidP="004F7627">
      <w:pPr>
        <w:rPr>
          <w:rFonts w:ascii="Calibri" w:eastAsia="Calibri" w:hAnsi="Calibri" w:cs="Calibri"/>
          <w:sz w:val="22"/>
          <w:szCs w:val="22"/>
        </w:rPr>
      </w:pPr>
      <w:r>
        <w:rPr>
          <w:rFonts w:ascii="Calibri" w:eastAsia="Calibri" w:hAnsi="Calibri" w:cs="Calibri"/>
          <w:sz w:val="22"/>
          <w:szCs w:val="22"/>
        </w:rPr>
        <w:t xml:space="preserve">Ministry of Sound have forever been a commanding force in London since its inception, which has been reflected across the city’s most iconic landmarks. In 1996 the Ministry of Sound logo was projected onto Buckingham Palace, and then </w:t>
      </w:r>
      <w:proofErr w:type="gramStart"/>
      <w:r>
        <w:rPr>
          <w:rFonts w:ascii="Calibri" w:eastAsia="Calibri" w:hAnsi="Calibri" w:cs="Calibri"/>
          <w:sz w:val="22"/>
          <w:szCs w:val="22"/>
        </w:rPr>
        <w:t>again</w:t>
      </w:r>
      <w:proofErr w:type="gramEnd"/>
      <w:r>
        <w:rPr>
          <w:rFonts w:ascii="Calibri" w:eastAsia="Calibri" w:hAnsi="Calibri" w:cs="Calibri"/>
          <w:sz w:val="22"/>
          <w:szCs w:val="22"/>
        </w:rPr>
        <w:t xml:space="preserve"> a year later on the Houses of Parliament. In 1998 Ministry of Sound bought the Royal Yacht Britannia and converted it into a rave ship. Despite the sense of anti-establishment the club was saved from closure from property developers by now Prime Minister Boris Johnson in 2014.</w:t>
      </w:r>
    </w:p>
    <w:p w14:paraId="4460F8DD" w14:textId="77777777" w:rsidR="004F7627" w:rsidRDefault="004F7627" w:rsidP="004F7627">
      <w:r>
        <w:t xml:space="preserve"> </w:t>
      </w:r>
    </w:p>
    <w:p w14:paraId="573822A1" w14:textId="77777777" w:rsidR="004F7627" w:rsidRDefault="004F7627" w:rsidP="004F7627">
      <w:pPr>
        <w:rPr>
          <w:rFonts w:ascii="Calibri" w:eastAsia="Calibri" w:hAnsi="Calibri" w:cs="Calibri"/>
          <w:sz w:val="22"/>
          <w:szCs w:val="22"/>
        </w:rPr>
      </w:pPr>
      <w:r>
        <w:rPr>
          <w:rFonts w:ascii="Calibri" w:eastAsia="Calibri" w:hAnsi="Calibri" w:cs="Calibri"/>
          <w:sz w:val="22"/>
          <w:szCs w:val="22"/>
        </w:rPr>
        <w:t>Ministry of Sound has reopened to rapturous welcome in 2021 following Covid-19 closure, the brand once again returns to The O2 arena for the largest classical show in its history. It is set to be another monumental moment in Ministry of Sound’s untouchable timeline of success.</w:t>
      </w:r>
    </w:p>
    <w:p w14:paraId="1F956D5B" w14:textId="77777777" w:rsidR="004F7627" w:rsidRDefault="004F7627" w:rsidP="004F7627">
      <w:pPr>
        <w:rPr>
          <w:rFonts w:ascii="Calibri" w:eastAsia="Calibri" w:hAnsi="Calibri" w:cs="Calibri"/>
          <w:sz w:val="22"/>
          <w:szCs w:val="22"/>
        </w:rPr>
      </w:pPr>
    </w:p>
    <w:p w14:paraId="429100FE" w14:textId="11599B1F" w:rsidR="004F7627" w:rsidRDefault="004F7627" w:rsidP="004F7627">
      <w:pPr>
        <w:rPr>
          <w:rFonts w:ascii="Calibri" w:eastAsia="Calibri" w:hAnsi="Calibri" w:cs="Calibri"/>
          <w:sz w:val="22"/>
          <w:szCs w:val="22"/>
        </w:rPr>
      </w:pPr>
      <w:r>
        <w:rPr>
          <w:rFonts w:ascii="Calibri" w:eastAsia="Calibri" w:hAnsi="Calibri" w:cs="Calibri"/>
          <w:sz w:val="22"/>
          <w:szCs w:val="22"/>
        </w:rPr>
        <w:t>Tickets for Ministry of Sound Classical promoted by FKP Scorpio by arrangement with Coalition Agency &amp; Raymond Gubbay LTD at The O2 Arena on Saturday November 13</w:t>
      </w:r>
      <w:r>
        <w:rPr>
          <w:rFonts w:ascii="Calibri" w:eastAsia="Calibri" w:hAnsi="Calibri" w:cs="Calibri"/>
          <w:vertAlign w:val="superscript"/>
        </w:rPr>
        <w:t>th</w:t>
      </w:r>
      <w:r>
        <w:rPr>
          <w:rFonts w:ascii="Calibri" w:eastAsia="Calibri" w:hAnsi="Calibri" w:cs="Calibri"/>
          <w:sz w:val="22"/>
          <w:szCs w:val="22"/>
        </w:rPr>
        <w:t xml:space="preserve"> 2021 are priced in tiers of £55, £45, £37.50 and £30 available to purchase now via </w:t>
      </w:r>
      <w:hyperlink r:id="rId9">
        <w:r>
          <w:rPr>
            <w:rFonts w:ascii="Calibri" w:eastAsia="Calibri" w:hAnsi="Calibri" w:cs="Calibri"/>
            <w:color w:val="1155CC"/>
            <w:sz w:val="22"/>
            <w:szCs w:val="22"/>
            <w:u w:val="single"/>
          </w:rPr>
          <w:t>AXS</w:t>
        </w:r>
      </w:hyperlink>
      <w:r>
        <w:rPr>
          <w:rFonts w:ascii="Calibri" w:eastAsia="Calibri" w:hAnsi="Calibri" w:cs="Calibri"/>
          <w:sz w:val="22"/>
          <w:szCs w:val="22"/>
        </w:rPr>
        <w:t xml:space="preserve">, </w:t>
      </w:r>
      <w:proofErr w:type="spellStart"/>
      <w:r>
        <w:rPr>
          <w:rFonts w:ascii="Calibri" w:eastAsia="Calibri" w:hAnsi="Calibri" w:cs="Calibri"/>
          <w:sz w:val="22"/>
          <w:szCs w:val="22"/>
        </w:rPr>
        <w:t>Eventim</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SeeTickets</w:t>
      </w:r>
      <w:proofErr w:type="spellEnd"/>
      <w:r>
        <w:rPr>
          <w:rFonts w:ascii="Calibri" w:eastAsia="Calibri" w:hAnsi="Calibri" w:cs="Calibri"/>
          <w:sz w:val="22"/>
          <w:szCs w:val="22"/>
        </w:rPr>
        <w:t xml:space="preserve"> and Ticketmaster. </w:t>
      </w:r>
    </w:p>
    <w:p w14:paraId="35A0AEC8" w14:textId="705E032C" w:rsidR="004F7627" w:rsidRDefault="004F7627" w:rsidP="004F7627">
      <w:pPr>
        <w:rPr>
          <w:rFonts w:ascii="Calibri" w:eastAsia="Calibri" w:hAnsi="Calibri" w:cs="Calibri"/>
          <w:sz w:val="22"/>
          <w:szCs w:val="22"/>
        </w:rPr>
      </w:pPr>
    </w:p>
    <w:p w14:paraId="61ACAAFD" w14:textId="38289D6D" w:rsidR="004F7627" w:rsidRDefault="004F7627" w:rsidP="004F7627">
      <w:pPr>
        <w:rPr>
          <w:rFonts w:ascii="Calibri" w:eastAsia="Calibri" w:hAnsi="Calibri" w:cs="Calibri"/>
          <w:sz w:val="22"/>
          <w:szCs w:val="22"/>
        </w:rPr>
      </w:pPr>
    </w:p>
    <w:p w14:paraId="092C3F8F" w14:textId="77777777" w:rsidR="004F7627" w:rsidRDefault="004F7627" w:rsidP="004F7627">
      <w:pPr>
        <w:rPr>
          <w:rFonts w:ascii="Calibri" w:eastAsia="Calibri" w:hAnsi="Calibri" w:cs="Calibri"/>
          <w:sz w:val="22"/>
          <w:szCs w:val="22"/>
        </w:rPr>
      </w:pPr>
    </w:p>
    <w:p w14:paraId="295E727D" w14:textId="77777777" w:rsidR="00EE308E" w:rsidRDefault="00EE308E" w:rsidP="00EE308E">
      <w:pPr>
        <w:rPr>
          <w:color w:val="000000"/>
        </w:rPr>
      </w:pPr>
    </w:p>
    <w:p w14:paraId="46C62CD0" w14:textId="2C7B2C75" w:rsidR="00EE308E" w:rsidRDefault="00EE308E" w:rsidP="004F7627">
      <w:pPr>
        <w:pStyle w:val="NormalWeb"/>
        <w:jc w:val="center"/>
        <w:rPr>
          <w:b/>
          <w:bCs/>
          <w:color w:val="000000"/>
          <w:sz w:val="24"/>
          <w:szCs w:val="24"/>
        </w:rPr>
      </w:pPr>
      <w:r w:rsidRPr="00E31754">
        <w:rPr>
          <w:b/>
          <w:bCs/>
          <w:color w:val="000000"/>
          <w:sz w:val="24"/>
          <w:szCs w:val="24"/>
        </w:rPr>
        <w:t xml:space="preserve">For more information contact </w:t>
      </w:r>
      <w:hyperlink r:id="rId10" w:history="1">
        <w:r w:rsidRPr="00E31754">
          <w:rPr>
            <w:rStyle w:val="Hyperlink"/>
            <w:b/>
            <w:bCs/>
            <w:sz w:val="24"/>
            <w:szCs w:val="24"/>
          </w:rPr>
          <w:t>Warren@chuffmedia.com</w:t>
        </w:r>
      </w:hyperlink>
      <w:r w:rsidRPr="00E31754">
        <w:rPr>
          <w:b/>
          <w:bCs/>
          <w:color w:val="000000"/>
          <w:sz w:val="24"/>
          <w:szCs w:val="24"/>
        </w:rPr>
        <w:t xml:space="preserve"> on 07762 130510</w:t>
      </w:r>
    </w:p>
    <w:p w14:paraId="0C653C68" w14:textId="22CB193B" w:rsidR="004F7627" w:rsidRDefault="004F7627" w:rsidP="004F7627">
      <w:pPr>
        <w:pStyle w:val="NormalWeb"/>
        <w:jc w:val="center"/>
        <w:rPr>
          <w:b/>
          <w:bCs/>
          <w:color w:val="000000"/>
          <w:sz w:val="24"/>
          <w:szCs w:val="24"/>
        </w:rPr>
      </w:pPr>
    </w:p>
    <w:p w14:paraId="6493AFCB" w14:textId="10CBE3E7" w:rsidR="004F7627" w:rsidRDefault="004F7627" w:rsidP="004F7627">
      <w:pPr>
        <w:pStyle w:val="NormalWeb"/>
        <w:jc w:val="center"/>
        <w:rPr>
          <w:b/>
          <w:bCs/>
          <w:color w:val="000000"/>
          <w:sz w:val="24"/>
          <w:szCs w:val="24"/>
        </w:rPr>
      </w:pPr>
    </w:p>
    <w:p w14:paraId="78F2D0A2" w14:textId="163ACE24" w:rsidR="004F7627" w:rsidRDefault="004F7627" w:rsidP="004F7627">
      <w:pPr>
        <w:pStyle w:val="NormalWeb"/>
        <w:jc w:val="center"/>
        <w:rPr>
          <w:b/>
          <w:bCs/>
          <w:color w:val="000000"/>
          <w:sz w:val="24"/>
          <w:szCs w:val="24"/>
        </w:rPr>
      </w:pPr>
    </w:p>
    <w:p w14:paraId="6902F525" w14:textId="318383E1" w:rsidR="004F7627" w:rsidRDefault="004F7627" w:rsidP="004F7627">
      <w:pPr>
        <w:pStyle w:val="NormalWeb"/>
        <w:jc w:val="center"/>
        <w:rPr>
          <w:b/>
          <w:bCs/>
          <w:color w:val="000000"/>
          <w:sz w:val="24"/>
          <w:szCs w:val="24"/>
        </w:rPr>
      </w:pPr>
    </w:p>
    <w:p w14:paraId="1D6716BF" w14:textId="16E06638" w:rsidR="004F7627" w:rsidRDefault="004F7627" w:rsidP="004F7627">
      <w:pPr>
        <w:pStyle w:val="NormalWeb"/>
        <w:jc w:val="center"/>
        <w:rPr>
          <w:b/>
          <w:bCs/>
          <w:color w:val="000000"/>
          <w:sz w:val="24"/>
          <w:szCs w:val="24"/>
        </w:rPr>
      </w:pPr>
    </w:p>
    <w:p w14:paraId="39BE3B1A" w14:textId="51EE163B" w:rsidR="004F7627" w:rsidRDefault="004F7627" w:rsidP="004F7627">
      <w:pPr>
        <w:pStyle w:val="NormalWeb"/>
        <w:jc w:val="center"/>
        <w:rPr>
          <w:b/>
          <w:bCs/>
          <w:color w:val="000000"/>
          <w:sz w:val="24"/>
          <w:szCs w:val="24"/>
        </w:rPr>
      </w:pPr>
    </w:p>
    <w:p w14:paraId="35D7C1B5" w14:textId="312F024A" w:rsidR="004F7627" w:rsidRDefault="004F7627" w:rsidP="004F7627">
      <w:pPr>
        <w:pStyle w:val="NormalWeb"/>
        <w:jc w:val="center"/>
        <w:rPr>
          <w:b/>
          <w:bCs/>
          <w:color w:val="000000"/>
          <w:sz w:val="24"/>
          <w:szCs w:val="24"/>
        </w:rPr>
      </w:pPr>
    </w:p>
    <w:p w14:paraId="737799EF" w14:textId="4E5969D9" w:rsidR="004F7627" w:rsidRDefault="004F7627" w:rsidP="004F7627">
      <w:pPr>
        <w:pStyle w:val="NormalWeb"/>
        <w:jc w:val="center"/>
        <w:rPr>
          <w:b/>
          <w:bCs/>
          <w:color w:val="000000"/>
          <w:sz w:val="24"/>
          <w:szCs w:val="24"/>
        </w:rPr>
      </w:pPr>
    </w:p>
    <w:p w14:paraId="573E85C5" w14:textId="149EAB8A" w:rsidR="004F7627" w:rsidRDefault="004F7627" w:rsidP="004F7627">
      <w:pPr>
        <w:pStyle w:val="NormalWeb"/>
        <w:jc w:val="center"/>
        <w:rPr>
          <w:b/>
          <w:bCs/>
          <w:color w:val="000000"/>
          <w:sz w:val="24"/>
          <w:szCs w:val="24"/>
        </w:rPr>
      </w:pPr>
    </w:p>
    <w:p w14:paraId="26277FDC" w14:textId="77777777" w:rsidR="004F7627" w:rsidRPr="003A0575" w:rsidRDefault="004F7627" w:rsidP="004F7627">
      <w:pPr>
        <w:pStyle w:val="NormalWeb"/>
        <w:jc w:val="center"/>
        <w:rPr>
          <w:b/>
          <w:bCs/>
          <w:color w:val="000000"/>
          <w:sz w:val="24"/>
          <w:szCs w:val="24"/>
        </w:rPr>
      </w:pPr>
    </w:p>
    <w:p w14:paraId="36648B3E" w14:textId="52CCBD57" w:rsidR="004A7B82" w:rsidRPr="00C00411" w:rsidRDefault="004F7627" w:rsidP="004F7627">
      <w:pPr>
        <w:jc w:val="center"/>
        <w:rPr>
          <w:rFonts w:asciiTheme="majorHAnsi" w:hAnsiTheme="majorHAnsi" w:cstheme="majorHAnsi"/>
          <w:b/>
        </w:rPr>
      </w:pPr>
      <w:r>
        <w:rPr>
          <w:rFonts w:asciiTheme="majorHAnsi" w:hAnsiTheme="majorHAnsi" w:cstheme="majorHAnsi"/>
          <w:b/>
          <w:noProof/>
        </w:rPr>
        <w:drawing>
          <wp:inline distT="0" distB="0" distL="0" distR="0" wp14:anchorId="13889776" wp14:editId="40F85174">
            <wp:extent cx="6032500" cy="603250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1"/>
                    <a:stretch>
                      <a:fillRect/>
                    </a:stretch>
                  </pic:blipFill>
                  <pic:spPr>
                    <a:xfrm>
                      <a:off x="0" y="0"/>
                      <a:ext cx="6032500" cy="6032500"/>
                    </a:xfrm>
                    <a:prstGeom prst="rect">
                      <a:avLst/>
                    </a:prstGeom>
                  </pic:spPr>
                </pic:pic>
              </a:graphicData>
            </a:graphic>
          </wp:inline>
        </w:drawing>
      </w:r>
    </w:p>
    <w:sectPr w:rsidR="004A7B82" w:rsidRPr="00C00411" w:rsidSect="004A7B82">
      <w:footerReference w:type="even" r:id="rId12"/>
      <w:footerReference w:type="default" r:id="rId13"/>
      <w:type w:val="continuous"/>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4DDFB" w14:textId="77777777" w:rsidR="008925F7" w:rsidRDefault="008925F7" w:rsidP="00FA7441">
      <w:r>
        <w:separator/>
      </w:r>
    </w:p>
  </w:endnote>
  <w:endnote w:type="continuationSeparator" w:id="0">
    <w:p w14:paraId="28CE453C" w14:textId="77777777" w:rsidR="008925F7" w:rsidRDefault="008925F7"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4E"/>
    <w:family w:val="auto"/>
    <w:pitch w:val="variable"/>
    <w:sig w:usb0="E00002FF" w:usb1="6AC7FDFB" w:usb2="00000012" w:usb3="00000000" w:csb0="0002009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5277" w14:textId="6CB2D613" w:rsidR="00FA7441" w:rsidRDefault="008925F7">
    <w:pPr>
      <w:pStyle w:val="Footer"/>
    </w:pPr>
    <w:sdt>
      <w:sdtPr>
        <w:id w:val="969400743"/>
        <w:placeholder>
          <w:docPart w:val="4DE597CF3BA06544943C04FFB5D9DFE4"/>
        </w:placeholder>
        <w:temporary/>
        <w:showingPlcHdr/>
      </w:sdtPr>
      <w:sdtEnd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EndPr/>
      <w:sdtContent>
        <w:r w:rsidR="00FA7441">
          <w:t>[Type text]</w:t>
        </w:r>
      </w:sdtContent>
    </w:sdt>
    <w:r w:rsidR="00FA7441">
      <w:ptab w:relativeTo="margin" w:alignment="right" w:leader="none"/>
    </w:r>
    <w:sdt>
      <w:sdtPr>
        <w:id w:val="969400753"/>
        <w:placeholder>
          <w:docPart w:val="82D00103B8FAB642B1710C6BB3B15D70"/>
        </w:placeholder>
        <w:temporary/>
        <w:showingPlcHdr/>
      </w:sdtPr>
      <w:sdtEnd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9DDBC" w14:textId="46171525" w:rsidR="00FA7441" w:rsidRDefault="00C52AD4">
    <w:pPr>
      <w:pStyle w:val="Footer"/>
    </w:pPr>
    <w:r>
      <w:rPr>
        <w:noProof/>
      </w:rPr>
      <w:drawing>
        <wp:anchor distT="0" distB="0" distL="114300" distR="114300" simplePos="0" relativeHeight="251658240" behindDoc="1" locked="0" layoutInCell="1" allowOverlap="1" wp14:anchorId="7E93072D" wp14:editId="63EC3DAD">
          <wp:simplePos x="0" y="0"/>
          <wp:positionH relativeFrom="column">
            <wp:posOffset>-939800</wp:posOffset>
          </wp:positionH>
          <wp:positionV relativeFrom="paragraph">
            <wp:posOffset>-256540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87950" w14:textId="77777777" w:rsidR="008925F7" w:rsidRDefault="008925F7" w:rsidP="00FA7441">
      <w:r>
        <w:separator/>
      </w:r>
    </w:p>
  </w:footnote>
  <w:footnote w:type="continuationSeparator" w:id="0">
    <w:p w14:paraId="30707D66" w14:textId="77777777" w:rsidR="008925F7" w:rsidRDefault="008925F7" w:rsidP="00FA74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26AB6"/>
    <w:rsid w:val="00032678"/>
    <w:rsid w:val="00046588"/>
    <w:rsid w:val="0005096D"/>
    <w:rsid w:val="00073B95"/>
    <w:rsid w:val="000777F3"/>
    <w:rsid w:val="00084C7D"/>
    <w:rsid w:val="000A10B6"/>
    <w:rsid w:val="000E0DEA"/>
    <w:rsid w:val="000F11C4"/>
    <w:rsid w:val="000F56B5"/>
    <w:rsid w:val="00112F21"/>
    <w:rsid w:val="00116353"/>
    <w:rsid w:val="00126C3C"/>
    <w:rsid w:val="00134DDE"/>
    <w:rsid w:val="00157460"/>
    <w:rsid w:val="00165BD6"/>
    <w:rsid w:val="001712BF"/>
    <w:rsid w:val="0017334F"/>
    <w:rsid w:val="001774C1"/>
    <w:rsid w:val="00184243"/>
    <w:rsid w:val="001B27AD"/>
    <w:rsid w:val="001D486E"/>
    <w:rsid w:val="002221D0"/>
    <w:rsid w:val="002801DA"/>
    <w:rsid w:val="00281333"/>
    <w:rsid w:val="002C2663"/>
    <w:rsid w:val="002C3D58"/>
    <w:rsid w:val="002D7167"/>
    <w:rsid w:val="002E1089"/>
    <w:rsid w:val="002F2107"/>
    <w:rsid w:val="003017C0"/>
    <w:rsid w:val="00316261"/>
    <w:rsid w:val="00331F2C"/>
    <w:rsid w:val="00363A21"/>
    <w:rsid w:val="003747DD"/>
    <w:rsid w:val="00380F3B"/>
    <w:rsid w:val="00383704"/>
    <w:rsid w:val="003A0575"/>
    <w:rsid w:val="003A4D32"/>
    <w:rsid w:val="00430918"/>
    <w:rsid w:val="00474EF0"/>
    <w:rsid w:val="004A7B82"/>
    <w:rsid w:val="004E5FAA"/>
    <w:rsid w:val="004F7627"/>
    <w:rsid w:val="00510AF7"/>
    <w:rsid w:val="00516E21"/>
    <w:rsid w:val="00544735"/>
    <w:rsid w:val="0055640E"/>
    <w:rsid w:val="00574E4D"/>
    <w:rsid w:val="00592533"/>
    <w:rsid w:val="005B1AFF"/>
    <w:rsid w:val="005C3CB2"/>
    <w:rsid w:val="005E4428"/>
    <w:rsid w:val="005F2729"/>
    <w:rsid w:val="005F335B"/>
    <w:rsid w:val="005F4C77"/>
    <w:rsid w:val="00610C80"/>
    <w:rsid w:val="0061513D"/>
    <w:rsid w:val="00616EEE"/>
    <w:rsid w:val="006209EB"/>
    <w:rsid w:val="00630C5F"/>
    <w:rsid w:val="00631144"/>
    <w:rsid w:val="006821B5"/>
    <w:rsid w:val="006A16F3"/>
    <w:rsid w:val="006B31DD"/>
    <w:rsid w:val="006B5585"/>
    <w:rsid w:val="006C5864"/>
    <w:rsid w:val="006D0CDB"/>
    <w:rsid w:val="006D6F87"/>
    <w:rsid w:val="006F7876"/>
    <w:rsid w:val="00706225"/>
    <w:rsid w:val="00711276"/>
    <w:rsid w:val="007132B4"/>
    <w:rsid w:val="007266F4"/>
    <w:rsid w:val="00735EC8"/>
    <w:rsid w:val="0077727A"/>
    <w:rsid w:val="0078190F"/>
    <w:rsid w:val="007B4203"/>
    <w:rsid w:val="007C63FB"/>
    <w:rsid w:val="007E17E1"/>
    <w:rsid w:val="007E2E13"/>
    <w:rsid w:val="007F009B"/>
    <w:rsid w:val="008331FD"/>
    <w:rsid w:val="008678BC"/>
    <w:rsid w:val="008925F7"/>
    <w:rsid w:val="008B49FD"/>
    <w:rsid w:val="008D6483"/>
    <w:rsid w:val="008E0A0B"/>
    <w:rsid w:val="008E68E0"/>
    <w:rsid w:val="008F02A1"/>
    <w:rsid w:val="008F76A9"/>
    <w:rsid w:val="00900009"/>
    <w:rsid w:val="00932B84"/>
    <w:rsid w:val="0094239B"/>
    <w:rsid w:val="00943C6B"/>
    <w:rsid w:val="00961196"/>
    <w:rsid w:val="00986519"/>
    <w:rsid w:val="009950F5"/>
    <w:rsid w:val="00997715"/>
    <w:rsid w:val="009B0777"/>
    <w:rsid w:val="009E638C"/>
    <w:rsid w:val="00A033B5"/>
    <w:rsid w:val="00A10671"/>
    <w:rsid w:val="00A85BEC"/>
    <w:rsid w:val="00AB08B2"/>
    <w:rsid w:val="00AC6A1E"/>
    <w:rsid w:val="00AD5BB8"/>
    <w:rsid w:val="00AF3B04"/>
    <w:rsid w:val="00B23D6B"/>
    <w:rsid w:val="00B4081A"/>
    <w:rsid w:val="00B67DB3"/>
    <w:rsid w:val="00B71116"/>
    <w:rsid w:val="00BA176E"/>
    <w:rsid w:val="00BA5155"/>
    <w:rsid w:val="00BC7C2D"/>
    <w:rsid w:val="00BD1A02"/>
    <w:rsid w:val="00BD492F"/>
    <w:rsid w:val="00C00411"/>
    <w:rsid w:val="00C01D5E"/>
    <w:rsid w:val="00C103E9"/>
    <w:rsid w:val="00C15831"/>
    <w:rsid w:val="00C169E2"/>
    <w:rsid w:val="00C23EDB"/>
    <w:rsid w:val="00C248EA"/>
    <w:rsid w:val="00C52AD4"/>
    <w:rsid w:val="00C535E6"/>
    <w:rsid w:val="00C87EF0"/>
    <w:rsid w:val="00CA3AA3"/>
    <w:rsid w:val="00CA5E4D"/>
    <w:rsid w:val="00CD4A91"/>
    <w:rsid w:val="00CE0E53"/>
    <w:rsid w:val="00CE23A2"/>
    <w:rsid w:val="00CF257E"/>
    <w:rsid w:val="00D00AAB"/>
    <w:rsid w:val="00D047AC"/>
    <w:rsid w:val="00D0563B"/>
    <w:rsid w:val="00D62A75"/>
    <w:rsid w:val="00D7451F"/>
    <w:rsid w:val="00D76EFB"/>
    <w:rsid w:val="00D922F2"/>
    <w:rsid w:val="00DA7A69"/>
    <w:rsid w:val="00DB7C0C"/>
    <w:rsid w:val="00DC1609"/>
    <w:rsid w:val="00DD3FDA"/>
    <w:rsid w:val="00DD481A"/>
    <w:rsid w:val="00E11807"/>
    <w:rsid w:val="00E31754"/>
    <w:rsid w:val="00E3193A"/>
    <w:rsid w:val="00E55710"/>
    <w:rsid w:val="00E67362"/>
    <w:rsid w:val="00E70AD0"/>
    <w:rsid w:val="00E8559F"/>
    <w:rsid w:val="00E942C4"/>
    <w:rsid w:val="00ED73A6"/>
    <w:rsid w:val="00EE308E"/>
    <w:rsid w:val="00EF40E0"/>
    <w:rsid w:val="00F0452E"/>
    <w:rsid w:val="00F3443F"/>
    <w:rsid w:val="00F37B6D"/>
    <w:rsid w:val="00F44A56"/>
    <w:rsid w:val="00F450E6"/>
    <w:rsid w:val="00F56994"/>
    <w:rsid w:val="00F77797"/>
    <w:rsid w:val="00F836B7"/>
    <w:rsid w:val="00F954A9"/>
    <w:rsid w:val="00FA7441"/>
    <w:rsid w:val="00FB2699"/>
    <w:rsid w:val="00FC6F3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7F3"/>
    <w:rPr>
      <w:rFonts w:ascii="Times New Roman" w:eastAsia="Times New Roman" w:hAnsi="Times New Roman" w:cs="Times New Roman"/>
      <w:lang w:val="en-GB" w:eastAsia="en-GB"/>
    </w:rPr>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eastAsia="Calibri" w:hAnsi="Lucida Grande" w:cs="Lucida Grande"/>
      <w:sz w:val="18"/>
      <w:szCs w:val="18"/>
      <w:lang w:val="en-CA" w:eastAsia="en-US"/>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rPr>
      <w:rFonts w:ascii="Calibri" w:eastAsia="Calibri" w:hAnsi="Calibri" w:cs="Calibri"/>
      <w:lang w:val="en-CA" w:eastAsia="en-US"/>
    </w:r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unhideWhenUsed/>
    <w:rsid w:val="007E2E13"/>
    <w:rPr>
      <w:rFonts w:ascii="Calibri" w:eastAsiaTheme="minorHAnsi" w:hAnsi="Calibri" w:cs="Calibri"/>
      <w:sz w:val="22"/>
      <w:szCs w:val="22"/>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 w:type="character" w:styleId="Strong">
    <w:name w:val="Strong"/>
    <w:basedOn w:val="DefaultParagraphFont"/>
    <w:uiPriority w:val="22"/>
    <w:qFormat/>
    <w:rsid w:val="00DA7A69"/>
    <w:rPr>
      <w:b/>
      <w:bCs/>
    </w:rPr>
  </w:style>
  <w:style w:type="character" w:customStyle="1" w:styleId="dhp61c6y">
    <w:name w:val="dhp61c6y"/>
    <w:basedOn w:val="DefaultParagraphFont"/>
    <w:rsid w:val="00DA7A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152911498">
      <w:bodyDiv w:val="1"/>
      <w:marLeft w:val="0"/>
      <w:marRight w:val="0"/>
      <w:marTop w:val="0"/>
      <w:marBottom w:val="0"/>
      <w:divBdr>
        <w:top w:val="none" w:sz="0" w:space="0" w:color="auto"/>
        <w:left w:val="none" w:sz="0" w:space="0" w:color="auto"/>
        <w:bottom w:val="none" w:sz="0" w:space="0" w:color="auto"/>
        <w:right w:val="none" w:sz="0" w:space="0" w:color="auto"/>
      </w:divBdr>
    </w:div>
    <w:div w:id="158540309">
      <w:bodyDiv w:val="1"/>
      <w:marLeft w:val="0"/>
      <w:marRight w:val="0"/>
      <w:marTop w:val="0"/>
      <w:marBottom w:val="0"/>
      <w:divBdr>
        <w:top w:val="none" w:sz="0" w:space="0" w:color="auto"/>
        <w:left w:val="none" w:sz="0" w:space="0" w:color="auto"/>
        <w:bottom w:val="none" w:sz="0" w:space="0" w:color="auto"/>
        <w:right w:val="none" w:sz="0" w:space="0" w:color="auto"/>
      </w:divBdr>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137720">
      <w:bodyDiv w:val="1"/>
      <w:marLeft w:val="0"/>
      <w:marRight w:val="0"/>
      <w:marTop w:val="0"/>
      <w:marBottom w:val="0"/>
      <w:divBdr>
        <w:top w:val="none" w:sz="0" w:space="0" w:color="auto"/>
        <w:left w:val="none" w:sz="0" w:space="0" w:color="auto"/>
        <w:bottom w:val="none" w:sz="0" w:space="0" w:color="auto"/>
        <w:right w:val="none" w:sz="0" w:space="0" w:color="auto"/>
      </w:divBdr>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5576220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480269240">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699935567">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778258607">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1039211033">
      <w:bodyDiv w:val="1"/>
      <w:marLeft w:val="0"/>
      <w:marRight w:val="0"/>
      <w:marTop w:val="0"/>
      <w:marBottom w:val="0"/>
      <w:divBdr>
        <w:top w:val="none" w:sz="0" w:space="0" w:color="auto"/>
        <w:left w:val="none" w:sz="0" w:space="0" w:color="auto"/>
        <w:bottom w:val="none" w:sz="0" w:space="0" w:color="auto"/>
        <w:right w:val="none" w:sz="0" w:space="0" w:color="auto"/>
      </w:divBdr>
      <w:divsChild>
        <w:div w:id="1378967991">
          <w:marLeft w:val="0"/>
          <w:marRight w:val="0"/>
          <w:marTop w:val="0"/>
          <w:marBottom w:val="0"/>
          <w:divBdr>
            <w:top w:val="none" w:sz="0" w:space="0" w:color="auto"/>
            <w:left w:val="none" w:sz="0" w:space="0" w:color="auto"/>
            <w:bottom w:val="none" w:sz="0" w:space="0" w:color="auto"/>
            <w:right w:val="none" w:sz="0" w:space="0" w:color="auto"/>
          </w:divBdr>
        </w:div>
        <w:div w:id="1016224612">
          <w:marLeft w:val="0"/>
          <w:marRight w:val="0"/>
          <w:marTop w:val="0"/>
          <w:marBottom w:val="0"/>
          <w:divBdr>
            <w:top w:val="none" w:sz="0" w:space="0" w:color="auto"/>
            <w:left w:val="none" w:sz="0" w:space="0" w:color="auto"/>
            <w:bottom w:val="none" w:sz="0" w:space="0" w:color="auto"/>
            <w:right w:val="none" w:sz="0" w:space="0" w:color="auto"/>
          </w:divBdr>
        </w:div>
        <w:div w:id="1093011258">
          <w:marLeft w:val="0"/>
          <w:marRight w:val="0"/>
          <w:marTop w:val="0"/>
          <w:marBottom w:val="0"/>
          <w:divBdr>
            <w:top w:val="none" w:sz="0" w:space="0" w:color="auto"/>
            <w:left w:val="none" w:sz="0" w:space="0" w:color="auto"/>
            <w:bottom w:val="none" w:sz="0" w:space="0" w:color="auto"/>
            <w:right w:val="none" w:sz="0" w:space="0" w:color="auto"/>
          </w:divBdr>
        </w:div>
        <w:div w:id="927881966">
          <w:marLeft w:val="0"/>
          <w:marRight w:val="0"/>
          <w:marTop w:val="0"/>
          <w:marBottom w:val="0"/>
          <w:divBdr>
            <w:top w:val="none" w:sz="0" w:space="0" w:color="auto"/>
            <w:left w:val="none" w:sz="0" w:space="0" w:color="auto"/>
            <w:bottom w:val="none" w:sz="0" w:space="0" w:color="auto"/>
            <w:right w:val="none" w:sz="0" w:space="0" w:color="auto"/>
          </w:divBdr>
        </w:div>
        <w:div w:id="1873415297">
          <w:marLeft w:val="0"/>
          <w:marRight w:val="0"/>
          <w:marTop w:val="0"/>
          <w:marBottom w:val="0"/>
          <w:divBdr>
            <w:top w:val="none" w:sz="0" w:space="0" w:color="auto"/>
            <w:left w:val="none" w:sz="0" w:space="0" w:color="auto"/>
            <w:bottom w:val="none" w:sz="0" w:space="0" w:color="auto"/>
            <w:right w:val="none" w:sz="0" w:space="0" w:color="auto"/>
          </w:divBdr>
        </w:div>
        <w:div w:id="701828562">
          <w:marLeft w:val="0"/>
          <w:marRight w:val="0"/>
          <w:marTop w:val="0"/>
          <w:marBottom w:val="0"/>
          <w:divBdr>
            <w:top w:val="none" w:sz="0" w:space="0" w:color="auto"/>
            <w:left w:val="none" w:sz="0" w:space="0" w:color="auto"/>
            <w:bottom w:val="none" w:sz="0" w:space="0" w:color="auto"/>
            <w:right w:val="none" w:sz="0" w:space="0" w:color="auto"/>
          </w:divBdr>
        </w:div>
      </w:divsChild>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16045597">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739786">
      <w:bodyDiv w:val="1"/>
      <w:marLeft w:val="0"/>
      <w:marRight w:val="0"/>
      <w:marTop w:val="0"/>
      <w:marBottom w:val="0"/>
      <w:divBdr>
        <w:top w:val="none" w:sz="0" w:space="0" w:color="auto"/>
        <w:left w:val="none" w:sz="0" w:space="0" w:color="auto"/>
        <w:bottom w:val="none" w:sz="0" w:space="0" w:color="auto"/>
        <w:right w:val="none" w:sz="0" w:space="0" w:color="auto"/>
      </w:divBdr>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352292179">
      <w:bodyDiv w:val="1"/>
      <w:marLeft w:val="0"/>
      <w:marRight w:val="0"/>
      <w:marTop w:val="0"/>
      <w:marBottom w:val="0"/>
      <w:divBdr>
        <w:top w:val="none" w:sz="0" w:space="0" w:color="auto"/>
        <w:left w:val="none" w:sz="0" w:space="0" w:color="auto"/>
        <w:bottom w:val="none" w:sz="0" w:space="0" w:color="auto"/>
        <w:right w:val="none" w:sz="0" w:space="0" w:color="auto"/>
      </w:divBdr>
      <w:divsChild>
        <w:div w:id="1705785882">
          <w:marLeft w:val="0"/>
          <w:marRight w:val="0"/>
          <w:marTop w:val="0"/>
          <w:marBottom w:val="0"/>
          <w:divBdr>
            <w:top w:val="none" w:sz="0" w:space="0" w:color="auto"/>
            <w:left w:val="none" w:sz="0" w:space="0" w:color="auto"/>
            <w:bottom w:val="none" w:sz="0" w:space="0" w:color="auto"/>
            <w:right w:val="none" w:sz="0" w:space="0" w:color="auto"/>
          </w:divBdr>
        </w:div>
        <w:div w:id="569972215">
          <w:marLeft w:val="0"/>
          <w:marRight w:val="0"/>
          <w:marTop w:val="0"/>
          <w:marBottom w:val="0"/>
          <w:divBdr>
            <w:top w:val="none" w:sz="0" w:space="0" w:color="auto"/>
            <w:left w:val="none" w:sz="0" w:space="0" w:color="auto"/>
            <w:bottom w:val="none" w:sz="0" w:space="0" w:color="auto"/>
            <w:right w:val="none" w:sz="0" w:space="0" w:color="auto"/>
          </w:divBdr>
        </w:div>
        <w:div w:id="538736388">
          <w:marLeft w:val="0"/>
          <w:marRight w:val="0"/>
          <w:marTop w:val="0"/>
          <w:marBottom w:val="0"/>
          <w:divBdr>
            <w:top w:val="none" w:sz="0" w:space="0" w:color="auto"/>
            <w:left w:val="none" w:sz="0" w:space="0" w:color="auto"/>
            <w:bottom w:val="none" w:sz="0" w:space="0" w:color="auto"/>
            <w:right w:val="none" w:sz="0" w:space="0" w:color="auto"/>
          </w:divBdr>
        </w:div>
        <w:div w:id="2058774881">
          <w:marLeft w:val="0"/>
          <w:marRight w:val="0"/>
          <w:marTop w:val="0"/>
          <w:marBottom w:val="0"/>
          <w:divBdr>
            <w:top w:val="none" w:sz="0" w:space="0" w:color="auto"/>
            <w:left w:val="none" w:sz="0" w:space="0" w:color="auto"/>
            <w:bottom w:val="none" w:sz="0" w:space="0" w:color="auto"/>
            <w:right w:val="none" w:sz="0" w:space="0" w:color="auto"/>
          </w:divBdr>
        </w:div>
        <w:div w:id="1740244840">
          <w:marLeft w:val="0"/>
          <w:marRight w:val="0"/>
          <w:marTop w:val="0"/>
          <w:marBottom w:val="0"/>
          <w:divBdr>
            <w:top w:val="none" w:sz="0" w:space="0" w:color="auto"/>
            <w:left w:val="none" w:sz="0" w:space="0" w:color="auto"/>
            <w:bottom w:val="none" w:sz="0" w:space="0" w:color="auto"/>
            <w:right w:val="none" w:sz="0" w:space="0" w:color="auto"/>
          </w:divBdr>
        </w:div>
        <w:div w:id="770398878">
          <w:marLeft w:val="0"/>
          <w:marRight w:val="0"/>
          <w:marTop w:val="0"/>
          <w:marBottom w:val="0"/>
          <w:divBdr>
            <w:top w:val="none" w:sz="0" w:space="0" w:color="auto"/>
            <w:left w:val="none" w:sz="0" w:space="0" w:color="auto"/>
            <w:bottom w:val="none" w:sz="0" w:space="0" w:color="auto"/>
            <w:right w:val="none" w:sz="0" w:space="0" w:color="auto"/>
          </w:divBdr>
        </w:div>
        <w:div w:id="1883635937">
          <w:marLeft w:val="0"/>
          <w:marRight w:val="0"/>
          <w:marTop w:val="0"/>
          <w:marBottom w:val="0"/>
          <w:divBdr>
            <w:top w:val="none" w:sz="0" w:space="0" w:color="auto"/>
            <w:left w:val="none" w:sz="0" w:space="0" w:color="auto"/>
            <w:bottom w:val="none" w:sz="0" w:space="0" w:color="auto"/>
            <w:right w:val="none" w:sz="0" w:space="0" w:color="auto"/>
          </w:divBdr>
        </w:div>
        <w:div w:id="934165988">
          <w:marLeft w:val="0"/>
          <w:marRight w:val="0"/>
          <w:marTop w:val="0"/>
          <w:marBottom w:val="0"/>
          <w:divBdr>
            <w:top w:val="none" w:sz="0" w:space="0" w:color="auto"/>
            <w:left w:val="none" w:sz="0" w:space="0" w:color="auto"/>
            <w:bottom w:val="none" w:sz="0" w:space="0" w:color="auto"/>
            <w:right w:val="none" w:sz="0" w:space="0" w:color="auto"/>
          </w:divBdr>
        </w:div>
        <w:div w:id="1597789590">
          <w:marLeft w:val="0"/>
          <w:marRight w:val="0"/>
          <w:marTop w:val="0"/>
          <w:marBottom w:val="0"/>
          <w:divBdr>
            <w:top w:val="none" w:sz="0" w:space="0" w:color="auto"/>
            <w:left w:val="none" w:sz="0" w:space="0" w:color="auto"/>
            <w:bottom w:val="none" w:sz="0" w:space="0" w:color="auto"/>
            <w:right w:val="none" w:sz="0" w:space="0" w:color="auto"/>
          </w:divBdr>
        </w:div>
        <w:div w:id="1828785766">
          <w:marLeft w:val="0"/>
          <w:marRight w:val="0"/>
          <w:marTop w:val="0"/>
          <w:marBottom w:val="0"/>
          <w:divBdr>
            <w:top w:val="none" w:sz="0" w:space="0" w:color="auto"/>
            <w:left w:val="none" w:sz="0" w:space="0" w:color="auto"/>
            <w:bottom w:val="none" w:sz="0" w:space="0" w:color="auto"/>
            <w:right w:val="none" w:sz="0" w:space="0" w:color="auto"/>
          </w:divBdr>
        </w:div>
        <w:div w:id="2067600692">
          <w:marLeft w:val="0"/>
          <w:marRight w:val="0"/>
          <w:marTop w:val="0"/>
          <w:marBottom w:val="0"/>
          <w:divBdr>
            <w:top w:val="none" w:sz="0" w:space="0" w:color="auto"/>
            <w:left w:val="none" w:sz="0" w:space="0" w:color="auto"/>
            <w:bottom w:val="none" w:sz="0" w:space="0" w:color="auto"/>
            <w:right w:val="none" w:sz="0" w:space="0" w:color="auto"/>
          </w:divBdr>
        </w:div>
        <w:div w:id="621211">
          <w:marLeft w:val="0"/>
          <w:marRight w:val="0"/>
          <w:marTop w:val="0"/>
          <w:marBottom w:val="0"/>
          <w:divBdr>
            <w:top w:val="none" w:sz="0" w:space="0" w:color="auto"/>
            <w:left w:val="none" w:sz="0" w:space="0" w:color="auto"/>
            <w:bottom w:val="none" w:sz="0" w:space="0" w:color="auto"/>
            <w:right w:val="none" w:sz="0" w:space="0" w:color="auto"/>
          </w:divBdr>
        </w:div>
        <w:div w:id="1232957837">
          <w:marLeft w:val="0"/>
          <w:marRight w:val="0"/>
          <w:marTop w:val="0"/>
          <w:marBottom w:val="0"/>
          <w:divBdr>
            <w:top w:val="none" w:sz="0" w:space="0" w:color="auto"/>
            <w:left w:val="none" w:sz="0" w:space="0" w:color="auto"/>
            <w:bottom w:val="none" w:sz="0" w:space="0" w:color="auto"/>
            <w:right w:val="none" w:sz="0" w:space="0" w:color="auto"/>
          </w:divBdr>
        </w:div>
        <w:div w:id="1487699121">
          <w:marLeft w:val="0"/>
          <w:marRight w:val="0"/>
          <w:marTop w:val="0"/>
          <w:marBottom w:val="0"/>
          <w:divBdr>
            <w:top w:val="none" w:sz="0" w:space="0" w:color="auto"/>
            <w:left w:val="none" w:sz="0" w:space="0" w:color="auto"/>
            <w:bottom w:val="none" w:sz="0" w:space="0" w:color="auto"/>
            <w:right w:val="none" w:sz="0" w:space="0" w:color="auto"/>
          </w:divBdr>
        </w:div>
        <w:div w:id="943077225">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672297640">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1949972198">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72465108">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 w:id="2101174570">
      <w:bodyDiv w:val="1"/>
      <w:marLeft w:val="0"/>
      <w:marRight w:val="0"/>
      <w:marTop w:val="0"/>
      <w:marBottom w:val="0"/>
      <w:divBdr>
        <w:top w:val="none" w:sz="0" w:space="0" w:color="auto"/>
        <w:left w:val="none" w:sz="0" w:space="0" w:color="auto"/>
        <w:bottom w:val="none" w:sz="0" w:space="0" w:color="auto"/>
        <w:right w:val="none" w:sz="0" w:space="0" w:color="auto"/>
      </w:divBdr>
      <w:divsChild>
        <w:div w:id="1797986829">
          <w:marLeft w:val="0"/>
          <w:marRight w:val="0"/>
          <w:marTop w:val="0"/>
          <w:marBottom w:val="0"/>
          <w:divBdr>
            <w:top w:val="none" w:sz="0" w:space="0" w:color="auto"/>
            <w:left w:val="none" w:sz="0" w:space="0" w:color="auto"/>
            <w:bottom w:val="none" w:sz="0" w:space="0" w:color="auto"/>
            <w:right w:val="none" w:sz="0" w:space="0" w:color="auto"/>
          </w:divBdr>
        </w:div>
      </w:divsChild>
    </w:div>
    <w:div w:id="21456115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axs.com/uk/events/403361/ministry-of-sound-tickets?skin=theo2"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hyperlink" Target="mailto:Warren@chuffmedia.com" TargetMode="External"/><Relationship Id="rId4" Type="http://schemas.openxmlformats.org/officeDocument/2006/relationships/webSettings" Target="webSettings.xml"/><Relationship Id="rId9" Type="http://schemas.openxmlformats.org/officeDocument/2006/relationships/hyperlink" Target="https://www.axs.com/uk/events/403361/ministry-of-sound-tickets?skin=theo2"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4E"/>
    <w:family w:val="auto"/>
    <w:pitch w:val="variable"/>
    <w:sig w:usb0="E00002FF" w:usb1="6AC7FDFB" w:usb2="00000012" w:usb3="00000000" w:csb0="0002009F" w:csb1="00000000"/>
  </w:font>
  <w:font w:name="MS Mincho">
    <w:altName w:val="ＭＳ 明朝"/>
    <w:panose1 w:val="02020609040205080304"/>
    <w:charset w:val="4E"/>
    <w:family w:val="auto"/>
    <w:pitch w:val="variable"/>
    <w:sig w:usb0="E00002FF" w:usb1="6AC7FDFB" w:usb2="00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1B60C2"/>
    <w:rsid w:val="001C600F"/>
    <w:rsid w:val="004029F7"/>
    <w:rsid w:val="0042787B"/>
    <w:rsid w:val="00456ACB"/>
    <w:rsid w:val="004601F6"/>
    <w:rsid w:val="004A39BB"/>
    <w:rsid w:val="0062217E"/>
    <w:rsid w:val="0064589B"/>
    <w:rsid w:val="00650030"/>
    <w:rsid w:val="00683A4E"/>
    <w:rsid w:val="00761CF9"/>
    <w:rsid w:val="009056DB"/>
    <w:rsid w:val="00934BD5"/>
    <w:rsid w:val="0098431F"/>
    <w:rsid w:val="00985546"/>
    <w:rsid w:val="009A57FE"/>
    <w:rsid w:val="00A33824"/>
    <w:rsid w:val="00A62035"/>
    <w:rsid w:val="00AB364E"/>
    <w:rsid w:val="00BF50EB"/>
    <w:rsid w:val="00C52535"/>
    <w:rsid w:val="00C93416"/>
    <w:rsid w:val="00CE692B"/>
    <w:rsid w:val="00D9092C"/>
    <w:rsid w:val="00DB38BC"/>
    <w:rsid w:val="00E60106"/>
    <w:rsid w:val="00F07601"/>
    <w:rsid w:val="00F90D32"/>
    <w:rsid w:val="00FB07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F587-16F4-9E4F-8C51-955CD45C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565</Words>
  <Characters>3223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warren higgins</cp:lastModifiedBy>
  <cp:revision>2</cp:revision>
  <cp:lastPrinted>2021-02-10T13:36:00Z</cp:lastPrinted>
  <dcterms:created xsi:type="dcterms:W3CDTF">2021-09-15T07:58:00Z</dcterms:created>
  <dcterms:modified xsi:type="dcterms:W3CDTF">2021-09-15T07:58:00Z</dcterms:modified>
</cp:coreProperties>
</file>