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5CCE" w14:textId="77777777" w:rsidR="006F19B2" w:rsidRDefault="00000000">
      <w:pPr>
        <w:shd w:val="clear" w:color="auto" w:fill="FFFFFF"/>
        <w:jc w:val="center"/>
        <w:rPr>
          <w:rFonts w:ascii="Georgia" w:eastAsia="Georgia" w:hAnsi="Georgia" w:cs="Georgia"/>
          <w:b/>
          <w:color w:val="222222"/>
          <w:sz w:val="20"/>
          <w:szCs w:val="20"/>
        </w:rPr>
      </w:pPr>
      <w:r>
        <w:rPr>
          <w:rFonts w:ascii="Georgia" w:eastAsia="Georgia" w:hAnsi="Georgia" w:cs="Georgia"/>
          <w:i/>
          <w:color w:val="222222"/>
          <w:sz w:val="20"/>
          <w:szCs w:val="20"/>
        </w:rPr>
        <w:t xml:space="preserve">“Ensnaring combination of ethereal melodies, precise </w:t>
      </w:r>
      <w:proofErr w:type="gramStart"/>
      <w:r>
        <w:rPr>
          <w:rFonts w:ascii="Georgia" w:eastAsia="Georgia" w:hAnsi="Georgia" w:cs="Georgia"/>
          <w:i/>
          <w:color w:val="222222"/>
          <w:sz w:val="20"/>
          <w:szCs w:val="20"/>
        </w:rPr>
        <w:t>enunciation</w:t>
      </w:r>
      <w:proofErr w:type="gramEnd"/>
      <w:r>
        <w:rPr>
          <w:rFonts w:ascii="Georgia" w:eastAsia="Georgia" w:hAnsi="Georgia" w:cs="Georgia"/>
          <w:i/>
          <w:color w:val="222222"/>
          <w:sz w:val="20"/>
          <w:szCs w:val="20"/>
        </w:rPr>
        <w:t xml:space="preserve"> and haunting up-close vocals. For fans of Laura Marling, Kings of </w:t>
      </w:r>
      <w:proofErr w:type="gramStart"/>
      <w:r>
        <w:rPr>
          <w:rFonts w:ascii="Georgia" w:eastAsia="Georgia" w:hAnsi="Georgia" w:cs="Georgia"/>
          <w:i/>
          <w:color w:val="222222"/>
          <w:sz w:val="20"/>
          <w:szCs w:val="20"/>
        </w:rPr>
        <w:t>Convenience</w:t>
      </w:r>
      <w:proofErr w:type="gramEnd"/>
      <w:r>
        <w:rPr>
          <w:rFonts w:ascii="Georgia" w:eastAsia="Georgia" w:hAnsi="Georgia" w:cs="Georgia"/>
          <w:i/>
          <w:color w:val="222222"/>
          <w:sz w:val="20"/>
          <w:szCs w:val="20"/>
        </w:rPr>
        <w:t xml:space="preserve"> and early Joni Mitchell” </w:t>
      </w:r>
      <w:r>
        <w:rPr>
          <w:rFonts w:ascii="Georgia" w:eastAsia="Georgia" w:hAnsi="Georgia" w:cs="Georgia"/>
          <w:b/>
          <w:color w:val="222222"/>
          <w:sz w:val="20"/>
          <w:szCs w:val="20"/>
        </w:rPr>
        <w:t xml:space="preserve">- The Sunday Times </w:t>
      </w:r>
    </w:p>
    <w:p w14:paraId="363D26B3" w14:textId="77777777" w:rsidR="006F19B2" w:rsidRDefault="006F19B2">
      <w:pPr>
        <w:jc w:val="center"/>
        <w:rPr>
          <w:rFonts w:ascii="Georgia" w:eastAsia="Georgia" w:hAnsi="Georgia" w:cs="Georgia"/>
          <w:b/>
          <w:sz w:val="32"/>
          <w:szCs w:val="32"/>
        </w:rPr>
      </w:pPr>
    </w:p>
    <w:p w14:paraId="63026F07" w14:textId="77777777" w:rsidR="006F19B2" w:rsidRDefault="00000000">
      <w:pPr>
        <w:jc w:val="center"/>
        <w:rPr>
          <w:rFonts w:ascii="Georgia" w:eastAsia="Georgia" w:hAnsi="Georgia" w:cs="Georgia"/>
          <w:b/>
          <w:sz w:val="32"/>
          <w:szCs w:val="32"/>
        </w:rPr>
      </w:pPr>
      <w:r>
        <w:rPr>
          <w:rFonts w:ascii="Georgia" w:eastAsia="Georgia" w:hAnsi="Georgia" w:cs="Georgia"/>
          <w:b/>
          <w:sz w:val="32"/>
          <w:szCs w:val="32"/>
        </w:rPr>
        <w:t>LILY LYONS</w:t>
      </w:r>
    </w:p>
    <w:p w14:paraId="6F6A3CC0" w14:textId="77777777" w:rsidR="006F19B2" w:rsidRDefault="006F19B2">
      <w:pPr>
        <w:jc w:val="center"/>
        <w:rPr>
          <w:rFonts w:ascii="Georgia" w:eastAsia="Georgia" w:hAnsi="Georgia" w:cs="Georgia"/>
          <w:b/>
          <w:sz w:val="32"/>
          <w:szCs w:val="32"/>
        </w:rPr>
      </w:pPr>
    </w:p>
    <w:p w14:paraId="59A99074" w14:textId="77777777" w:rsidR="006F19B2" w:rsidRDefault="00000000">
      <w:pPr>
        <w:jc w:val="center"/>
        <w:rPr>
          <w:rFonts w:ascii="Georgia" w:eastAsia="Georgia" w:hAnsi="Georgia" w:cs="Georgia"/>
          <w:b/>
          <w:sz w:val="32"/>
          <w:szCs w:val="32"/>
        </w:rPr>
      </w:pPr>
      <w:r>
        <w:rPr>
          <w:rFonts w:ascii="Georgia" w:eastAsia="Georgia" w:hAnsi="Georgia" w:cs="Georgia"/>
          <w:b/>
          <w:sz w:val="32"/>
          <w:szCs w:val="32"/>
        </w:rPr>
        <w:t xml:space="preserve">ANNOUNCES DEBUT EP </w:t>
      </w:r>
      <w:r w:rsidRPr="00DE07EF">
        <w:rPr>
          <w:rFonts w:ascii="Georgia" w:eastAsia="Georgia" w:hAnsi="Georgia" w:cs="Georgia"/>
          <w:b/>
          <w:i/>
          <w:color w:val="000000" w:themeColor="text1"/>
          <w:sz w:val="32"/>
          <w:szCs w:val="32"/>
        </w:rPr>
        <w:t>FABRIC</w:t>
      </w:r>
      <w:r w:rsidRPr="00DE07EF">
        <w:rPr>
          <w:rFonts w:ascii="Georgia" w:eastAsia="Georgia" w:hAnsi="Georgia" w:cs="Georgia"/>
          <w:b/>
          <w:color w:val="000000" w:themeColor="text1"/>
          <w:sz w:val="32"/>
          <w:szCs w:val="32"/>
        </w:rPr>
        <w:t xml:space="preserve"> </w:t>
      </w:r>
    </w:p>
    <w:p w14:paraId="591791F9" w14:textId="77777777" w:rsidR="006F19B2" w:rsidRDefault="00000000">
      <w:pPr>
        <w:jc w:val="center"/>
        <w:rPr>
          <w:rFonts w:ascii="Georgia" w:eastAsia="Georgia" w:hAnsi="Georgia" w:cs="Georgia"/>
          <w:b/>
          <w:sz w:val="32"/>
          <w:szCs w:val="32"/>
        </w:rPr>
      </w:pPr>
      <w:r>
        <w:rPr>
          <w:rFonts w:ascii="Georgia" w:eastAsia="Georgia" w:hAnsi="Georgia" w:cs="Georgia"/>
          <w:b/>
          <w:sz w:val="32"/>
          <w:szCs w:val="32"/>
        </w:rPr>
        <w:t>DUE FOR RELEASE APRIL 26</w:t>
      </w:r>
    </w:p>
    <w:p w14:paraId="7847E382" w14:textId="77777777" w:rsidR="006F19B2" w:rsidRDefault="006F19B2">
      <w:pPr>
        <w:jc w:val="center"/>
        <w:rPr>
          <w:rFonts w:ascii="Georgia" w:eastAsia="Georgia" w:hAnsi="Georgia" w:cs="Georgia"/>
          <w:b/>
          <w:sz w:val="32"/>
          <w:szCs w:val="32"/>
        </w:rPr>
      </w:pPr>
    </w:p>
    <w:p w14:paraId="78EFDB33" w14:textId="21E14A59" w:rsidR="006F19B2" w:rsidRDefault="00000000">
      <w:pPr>
        <w:jc w:val="center"/>
        <w:rPr>
          <w:rFonts w:ascii="Georgia" w:eastAsia="Georgia" w:hAnsi="Georgia" w:cs="Georgia"/>
          <w:b/>
          <w:sz w:val="32"/>
          <w:szCs w:val="32"/>
        </w:rPr>
      </w:pPr>
      <w:r>
        <w:rPr>
          <w:rFonts w:ascii="Georgia" w:eastAsia="Georgia" w:hAnsi="Georgia" w:cs="Georgia"/>
          <w:b/>
          <w:sz w:val="32"/>
          <w:szCs w:val="32"/>
        </w:rPr>
        <w:t>SHARES BRAND NEW SINGLE “</w:t>
      </w:r>
      <w:hyperlink r:id="rId7" w:history="1">
        <w:r w:rsidRPr="00DE07EF">
          <w:rPr>
            <w:rStyle w:val="Hyperlink"/>
            <w:rFonts w:ascii="Georgia" w:eastAsia="Georgia" w:hAnsi="Georgia" w:cs="Georgia"/>
            <w:b/>
            <w:sz w:val="32"/>
            <w:szCs w:val="32"/>
          </w:rPr>
          <w:t>FABRIC</w:t>
        </w:r>
      </w:hyperlink>
      <w:r>
        <w:rPr>
          <w:rFonts w:ascii="Georgia" w:eastAsia="Georgia" w:hAnsi="Georgia" w:cs="Georgia"/>
          <w:b/>
          <w:sz w:val="32"/>
          <w:szCs w:val="32"/>
        </w:rPr>
        <w:t xml:space="preserve">” </w:t>
      </w:r>
    </w:p>
    <w:p w14:paraId="24B91FCD" w14:textId="77777777" w:rsidR="006F19B2" w:rsidRDefault="00000000">
      <w:pPr>
        <w:jc w:val="center"/>
        <w:rPr>
          <w:rFonts w:ascii="Georgia" w:eastAsia="Georgia" w:hAnsi="Georgia" w:cs="Georgia"/>
          <w:b/>
          <w:sz w:val="32"/>
          <w:szCs w:val="32"/>
        </w:rPr>
      </w:pPr>
      <w:r>
        <w:rPr>
          <w:rFonts w:ascii="Georgia" w:eastAsia="Georgia" w:hAnsi="Georgia" w:cs="Georgia"/>
          <w:b/>
          <w:sz w:val="32"/>
          <w:szCs w:val="32"/>
        </w:rPr>
        <w:t>OUT NOW ON FICTION RECORDS</w:t>
      </w:r>
    </w:p>
    <w:p w14:paraId="6D05C114" w14:textId="77777777" w:rsidR="006F19B2" w:rsidRDefault="006F19B2">
      <w:pPr>
        <w:rPr>
          <w:rFonts w:ascii="Georgia" w:eastAsia="Georgia" w:hAnsi="Georgia" w:cs="Georgia"/>
          <w:color w:val="FF0000"/>
          <w:sz w:val="20"/>
          <w:szCs w:val="20"/>
        </w:rPr>
      </w:pPr>
    </w:p>
    <w:p w14:paraId="10CD12A8" w14:textId="77777777" w:rsidR="006F19B2" w:rsidRDefault="00000000">
      <w:pPr>
        <w:ind w:right="-37"/>
        <w:jc w:val="center"/>
        <w:rPr>
          <w:rFonts w:ascii="Georgia" w:eastAsia="Georgia" w:hAnsi="Georgia" w:cs="Georgia"/>
          <w:i/>
          <w:color w:val="FF0000"/>
          <w:sz w:val="20"/>
          <w:szCs w:val="20"/>
          <w:highlight w:val="white"/>
        </w:rPr>
      </w:pPr>
      <w:r>
        <w:rPr>
          <w:rFonts w:ascii="Georgia" w:eastAsia="Georgia" w:hAnsi="Georgia" w:cs="Georgia"/>
          <w:i/>
          <w:noProof/>
          <w:color w:val="FF0000"/>
          <w:sz w:val="20"/>
          <w:szCs w:val="20"/>
          <w:highlight w:val="white"/>
        </w:rPr>
        <w:drawing>
          <wp:inline distT="114300" distB="114300" distL="114300" distR="114300" wp14:anchorId="02457249" wp14:editId="3D3E03E1">
            <wp:extent cx="3062156" cy="459323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062156" cy="4593233"/>
                    </a:xfrm>
                    <a:prstGeom prst="rect">
                      <a:avLst/>
                    </a:prstGeom>
                    <a:ln/>
                  </pic:spPr>
                </pic:pic>
              </a:graphicData>
            </a:graphic>
          </wp:inline>
        </w:drawing>
      </w:r>
    </w:p>
    <w:p w14:paraId="26516A36" w14:textId="77777777" w:rsidR="006F19B2" w:rsidRDefault="00000000">
      <w:pPr>
        <w:jc w:val="center"/>
        <w:rPr>
          <w:rFonts w:ascii="Georgia" w:eastAsia="Georgia" w:hAnsi="Georgia" w:cs="Georgia"/>
          <w:sz w:val="20"/>
          <w:szCs w:val="20"/>
        </w:rPr>
      </w:pPr>
      <w:hyperlink r:id="rId9">
        <w:r>
          <w:rPr>
            <w:rFonts w:ascii="Georgia" w:eastAsia="Georgia" w:hAnsi="Georgia" w:cs="Georgia"/>
            <w:i/>
            <w:color w:val="1155CC"/>
            <w:sz w:val="20"/>
            <w:szCs w:val="20"/>
            <w:u w:val="single"/>
          </w:rPr>
          <w:t>Dow</w:t>
        </w:r>
        <w:r>
          <w:rPr>
            <w:rFonts w:ascii="Georgia" w:eastAsia="Georgia" w:hAnsi="Georgia" w:cs="Georgia"/>
            <w:i/>
            <w:color w:val="1155CC"/>
            <w:sz w:val="20"/>
            <w:szCs w:val="20"/>
            <w:u w:val="single"/>
          </w:rPr>
          <w:t>n</w:t>
        </w:r>
        <w:r>
          <w:rPr>
            <w:rFonts w:ascii="Georgia" w:eastAsia="Georgia" w:hAnsi="Georgia" w:cs="Georgia"/>
            <w:i/>
            <w:color w:val="1155CC"/>
            <w:sz w:val="20"/>
            <w:szCs w:val="20"/>
            <w:u w:val="single"/>
          </w:rPr>
          <w:t>load assets</w:t>
        </w:r>
      </w:hyperlink>
    </w:p>
    <w:p w14:paraId="1C644F6B" w14:textId="77777777" w:rsidR="006F19B2" w:rsidRDefault="006F19B2">
      <w:pPr>
        <w:jc w:val="center"/>
      </w:pPr>
    </w:p>
    <w:p w14:paraId="4F477F62" w14:textId="77777777" w:rsidR="006F19B2" w:rsidRDefault="00000000">
      <w:pPr>
        <w:jc w:val="both"/>
        <w:rPr>
          <w:rFonts w:ascii="Georgia" w:eastAsia="Georgia" w:hAnsi="Georgia" w:cs="Georgia"/>
          <w:sz w:val="20"/>
          <w:szCs w:val="20"/>
        </w:rPr>
      </w:pPr>
      <w:r>
        <w:rPr>
          <w:rFonts w:ascii="Georgia" w:eastAsia="Georgia" w:hAnsi="Georgia" w:cs="Georgia"/>
          <w:b/>
          <w:sz w:val="20"/>
          <w:szCs w:val="20"/>
        </w:rPr>
        <w:t>Lily Lyons</w:t>
      </w:r>
      <w:r>
        <w:rPr>
          <w:rFonts w:ascii="Georgia" w:eastAsia="Georgia" w:hAnsi="Georgia" w:cs="Georgia"/>
          <w:sz w:val="20"/>
          <w:szCs w:val="20"/>
        </w:rPr>
        <w:t xml:space="preserve"> searches for truth in her music, exploring simple things that are easily forgotten - not revolutionary, but the everyday beauty and tragedy of relationships. Each track she writes is a beautiful vignette capturing her experiences of life so far, with intricate guitar work and perceptive lyrics delivered in a singular, dulcet voice that could easily sit among the greats. Today, Lily announces the release of her debut EP </w:t>
      </w:r>
      <w:r>
        <w:rPr>
          <w:rFonts w:ascii="Georgia" w:eastAsia="Georgia" w:hAnsi="Georgia" w:cs="Georgia"/>
          <w:b/>
          <w:i/>
          <w:sz w:val="20"/>
          <w:szCs w:val="20"/>
        </w:rPr>
        <w:t>Fabric</w:t>
      </w:r>
      <w:r>
        <w:rPr>
          <w:rFonts w:ascii="Georgia" w:eastAsia="Georgia" w:hAnsi="Georgia" w:cs="Georgia"/>
          <w:sz w:val="20"/>
          <w:szCs w:val="20"/>
        </w:rPr>
        <w:t xml:space="preserve">, due out on </w:t>
      </w:r>
      <w:r>
        <w:rPr>
          <w:rFonts w:ascii="Georgia" w:eastAsia="Georgia" w:hAnsi="Georgia" w:cs="Georgia"/>
          <w:b/>
          <w:sz w:val="20"/>
          <w:szCs w:val="20"/>
        </w:rPr>
        <w:t>April 26</w:t>
      </w:r>
      <w:r>
        <w:rPr>
          <w:rFonts w:ascii="Georgia" w:eastAsia="Georgia" w:hAnsi="Georgia" w:cs="Georgia"/>
          <w:b/>
          <w:sz w:val="20"/>
          <w:szCs w:val="20"/>
          <w:vertAlign w:val="superscript"/>
        </w:rPr>
        <w:t>th</w:t>
      </w:r>
      <w:r>
        <w:rPr>
          <w:rFonts w:ascii="Georgia" w:eastAsia="Georgia" w:hAnsi="Georgia" w:cs="Georgia"/>
          <w:sz w:val="20"/>
          <w:szCs w:val="20"/>
        </w:rPr>
        <w:t xml:space="preserve"> via </w:t>
      </w:r>
      <w:r>
        <w:rPr>
          <w:rFonts w:ascii="Georgia" w:eastAsia="Georgia" w:hAnsi="Georgia" w:cs="Georgia"/>
          <w:b/>
          <w:sz w:val="20"/>
          <w:szCs w:val="20"/>
        </w:rPr>
        <w:t>Fiction Records</w:t>
      </w:r>
      <w:r>
        <w:rPr>
          <w:rFonts w:ascii="Georgia" w:eastAsia="Georgia" w:hAnsi="Georgia" w:cs="Georgia"/>
          <w:sz w:val="20"/>
          <w:szCs w:val="20"/>
        </w:rPr>
        <w:t xml:space="preserve">. </w:t>
      </w:r>
      <w:r>
        <w:rPr>
          <w:rFonts w:ascii="Georgia" w:eastAsia="Georgia" w:hAnsi="Georgia" w:cs="Georgia"/>
          <w:sz w:val="20"/>
          <w:szCs w:val="20"/>
          <w:highlight w:val="white"/>
        </w:rPr>
        <w:t>With lyrics that read like poetry - ‘</w:t>
      </w:r>
      <w:r>
        <w:rPr>
          <w:rFonts w:ascii="Georgia" w:eastAsia="Georgia" w:hAnsi="Georgia" w:cs="Georgia"/>
          <w:i/>
          <w:sz w:val="20"/>
          <w:szCs w:val="20"/>
          <w:highlight w:val="white"/>
        </w:rPr>
        <w:t xml:space="preserve">Out of the ruins are seeds to sew, They come from the same bricks, You build and grow, </w:t>
      </w:r>
      <w:r>
        <w:rPr>
          <w:rFonts w:ascii="Georgia" w:eastAsia="Georgia" w:hAnsi="Georgia" w:cs="Georgia"/>
          <w:i/>
          <w:sz w:val="20"/>
          <w:szCs w:val="20"/>
          <w:highlight w:val="white"/>
        </w:rPr>
        <w:lastRenderedPageBreak/>
        <w:t xml:space="preserve">They’re part of the fabric you can’t erase’ </w:t>
      </w:r>
      <w:r>
        <w:rPr>
          <w:rFonts w:ascii="Georgia" w:eastAsia="Georgia" w:hAnsi="Georgia" w:cs="Georgia"/>
          <w:sz w:val="20"/>
          <w:szCs w:val="20"/>
          <w:highlight w:val="white"/>
        </w:rPr>
        <w:t xml:space="preserve">- Lily also today shares the EP’s title track, following the already released </w:t>
      </w:r>
      <w:r>
        <w:rPr>
          <w:rFonts w:ascii="Georgia" w:eastAsia="Georgia" w:hAnsi="Georgia" w:cs="Georgia"/>
          <w:sz w:val="20"/>
          <w:szCs w:val="20"/>
        </w:rPr>
        <w:t>‘</w:t>
      </w:r>
      <w:hyperlink r:id="rId10">
        <w:r>
          <w:rPr>
            <w:rFonts w:ascii="Georgia" w:eastAsia="Georgia" w:hAnsi="Georgia" w:cs="Georgia"/>
            <w:color w:val="1155CC"/>
            <w:sz w:val="20"/>
            <w:szCs w:val="20"/>
            <w:u w:val="single"/>
          </w:rPr>
          <w:t>Spinning Sides</w:t>
        </w:r>
      </w:hyperlink>
      <w:r>
        <w:rPr>
          <w:rFonts w:ascii="Georgia" w:eastAsia="Georgia" w:hAnsi="Georgia" w:cs="Georgia"/>
          <w:sz w:val="20"/>
          <w:szCs w:val="20"/>
        </w:rPr>
        <w:t>’ and ‘</w:t>
      </w:r>
      <w:hyperlink r:id="rId11">
        <w:r>
          <w:rPr>
            <w:rFonts w:ascii="Georgia" w:eastAsia="Georgia" w:hAnsi="Georgia" w:cs="Georgia"/>
            <w:color w:val="1155CC"/>
            <w:sz w:val="20"/>
            <w:szCs w:val="20"/>
            <w:u w:val="single"/>
          </w:rPr>
          <w:t>Spectre</w:t>
        </w:r>
      </w:hyperlink>
      <w:r>
        <w:rPr>
          <w:rFonts w:ascii="Georgia" w:eastAsia="Georgia" w:hAnsi="Georgia" w:cs="Georgia"/>
          <w:sz w:val="20"/>
          <w:szCs w:val="20"/>
        </w:rPr>
        <w:t>’ as the third single to be released from the project.</w:t>
      </w:r>
    </w:p>
    <w:p w14:paraId="04EE9F55" w14:textId="77777777" w:rsidR="006F19B2" w:rsidRDefault="006F19B2">
      <w:pPr>
        <w:jc w:val="both"/>
        <w:rPr>
          <w:rFonts w:ascii="Georgia" w:eastAsia="Georgia" w:hAnsi="Georgia" w:cs="Georgia"/>
          <w:sz w:val="20"/>
          <w:szCs w:val="20"/>
        </w:rPr>
      </w:pPr>
    </w:p>
    <w:p w14:paraId="5163335B" w14:textId="45566B91" w:rsidR="006F19B2" w:rsidRDefault="00DE07EF">
      <w:pPr>
        <w:jc w:val="center"/>
        <w:rPr>
          <w:rFonts w:ascii="Georgia" w:eastAsia="Georgia" w:hAnsi="Georgia" w:cs="Georgia"/>
          <w:color w:val="FF0000"/>
          <w:sz w:val="24"/>
          <w:szCs w:val="24"/>
          <w:u w:val="single"/>
        </w:rPr>
      </w:pPr>
      <w:hyperlink r:id="rId12" w:history="1">
        <w:r w:rsidR="00000000" w:rsidRPr="00DE07EF">
          <w:rPr>
            <w:rStyle w:val="Hyperlink"/>
            <w:rFonts w:ascii="Georgia" w:eastAsia="Georgia" w:hAnsi="Georgia" w:cs="Georgia"/>
            <w:sz w:val="24"/>
            <w:szCs w:val="24"/>
          </w:rPr>
          <w:t>Listen to “Fabric”</w:t>
        </w:r>
      </w:hyperlink>
    </w:p>
    <w:p w14:paraId="11870E54" w14:textId="77777777" w:rsidR="006F19B2" w:rsidRDefault="006F19B2">
      <w:pPr>
        <w:rPr>
          <w:rFonts w:ascii="Georgia" w:eastAsia="Georgia" w:hAnsi="Georgia" w:cs="Georgia"/>
          <w:b/>
          <w:color w:val="FF0000"/>
          <w:sz w:val="24"/>
          <w:szCs w:val="24"/>
          <w:u w:val="single"/>
        </w:rPr>
      </w:pPr>
    </w:p>
    <w:p w14:paraId="053D5462" w14:textId="77777777" w:rsidR="006F19B2" w:rsidRDefault="00000000">
      <w:pPr>
        <w:ind w:right="-37"/>
        <w:jc w:val="center"/>
        <w:rPr>
          <w:rFonts w:ascii="Georgia" w:eastAsia="Georgia" w:hAnsi="Georgia" w:cs="Georgia"/>
          <w:b/>
          <w:color w:val="222222"/>
          <w:sz w:val="20"/>
          <w:szCs w:val="20"/>
          <w:highlight w:val="white"/>
        </w:rPr>
      </w:pPr>
      <w:r>
        <w:rPr>
          <w:rFonts w:ascii="Georgia" w:eastAsia="Georgia" w:hAnsi="Georgia" w:cs="Georgia"/>
          <w:b/>
          <w:color w:val="222222"/>
          <w:sz w:val="20"/>
          <w:szCs w:val="20"/>
          <w:highlight w:val="white"/>
        </w:rPr>
        <w:t>Lily says of the track:</w:t>
      </w:r>
    </w:p>
    <w:p w14:paraId="1CDAD8FE" w14:textId="77777777" w:rsidR="006F19B2" w:rsidRDefault="006F19B2">
      <w:pPr>
        <w:ind w:right="-37"/>
        <w:jc w:val="center"/>
        <w:rPr>
          <w:rFonts w:ascii="Georgia" w:eastAsia="Georgia" w:hAnsi="Georgia" w:cs="Georgia"/>
          <w:b/>
          <w:sz w:val="20"/>
          <w:szCs w:val="20"/>
          <w:highlight w:val="white"/>
        </w:rPr>
      </w:pPr>
    </w:p>
    <w:p w14:paraId="12C35441" w14:textId="77777777" w:rsidR="006F19B2" w:rsidRDefault="00000000">
      <w:pPr>
        <w:ind w:right="-40"/>
        <w:jc w:val="center"/>
        <w:rPr>
          <w:rFonts w:ascii="Georgia" w:eastAsia="Georgia" w:hAnsi="Georgia" w:cs="Georgia"/>
          <w:i/>
          <w:sz w:val="20"/>
          <w:szCs w:val="20"/>
          <w:highlight w:val="white"/>
        </w:rPr>
      </w:pPr>
      <w:r>
        <w:rPr>
          <w:rFonts w:ascii="Georgia" w:eastAsia="Georgia" w:hAnsi="Georgia" w:cs="Georgia"/>
          <w:i/>
          <w:color w:val="222222"/>
          <w:sz w:val="20"/>
          <w:szCs w:val="20"/>
          <w:highlight w:val="white"/>
        </w:rPr>
        <w:t>“Fabric is about moving away from the idea that I can rewrite the past. That what has happened has happened and instead of fixating on what I can’t control, moving towards incorporating all those lessons, accepting my story as mine and seeing that all opportunity now lies here in my day-to-day choices.”</w:t>
      </w:r>
    </w:p>
    <w:p w14:paraId="6A83FC21" w14:textId="77777777" w:rsidR="006F19B2" w:rsidRDefault="006F19B2">
      <w:pPr>
        <w:ind w:right="-37"/>
        <w:jc w:val="center"/>
        <w:rPr>
          <w:rFonts w:ascii="Georgia" w:eastAsia="Georgia" w:hAnsi="Georgia" w:cs="Georgia"/>
          <w:i/>
          <w:color w:val="FF0000"/>
          <w:sz w:val="20"/>
          <w:szCs w:val="20"/>
          <w:highlight w:val="white"/>
        </w:rPr>
      </w:pPr>
    </w:p>
    <w:p w14:paraId="646C78DE" w14:textId="77777777" w:rsidR="006F19B2" w:rsidRDefault="00000000">
      <w:pPr>
        <w:ind w:right="-37"/>
        <w:jc w:val="both"/>
        <w:rPr>
          <w:rFonts w:ascii="Georgia" w:eastAsia="Georgia" w:hAnsi="Georgia" w:cs="Georgia"/>
          <w:color w:val="222222"/>
          <w:sz w:val="20"/>
          <w:szCs w:val="20"/>
          <w:highlight w:val="white"/>
        </w:rPr>
      </w:pPr>
      <w:r>
        <w:rPr>
          <w:rFonts w:ascii="Georgia" w:eastAsia="Georgia" w:hAnsi="Georgia" w:cs="Georgia"/>
          <w:color w:val="222222"/>
          <w:sz w:val="20"/>
          <w:szCs w:val="20"/>
          <w:highlight w:val="white"/>
        </w:rPr>
        <w:t>After a standout performance at The Chapel at St. Barnabas, as well as festival slots at Mutations Festival, Golden Slippers, and Celtic Connections, Lily has spent the last month on the road with Dan Mangan for his extensive EU tour, following a run of UK support dates with Tiny Ruins late last year.</w:t>
      </w:r>
    </w:p>
    <w:p w14:paraId="3065D8A8" w14:textId="77777777" w:rsidR="006F19B2" w:rsidRDefault="00000000">
      <w:pPr>
        <w:rPr>
          <w:rFonts w:ascii="Georgia" w:eastAsia="Georgia" w:hAnsi="Georgia" w:cs="Georgia"/>
          <w:color w:val="FF0000"/>
          <w:sz w:val="20"/>
          <w:szCs w:val="20"/>
        </w:rPr>
      </w:pPr>
      <w:r>
        <w:rPr>
          <w:rFonts w:ascii="Georgia" w:eastAsia="Georgia" w:hAnsi="Georgia" w:cs="Georgia"/>
          <w:sz w:val="20"/>
          <w:szCs w:val="20"/>
        </w:rPr>
        <w:br/>
      </w:r>
      <w:r>
        <w:rPr>
          <w:rFonts w:ascii="Georgia" w:eastAsia="Georgia" w:hAnsi="Georgia" w:cs="Georgia"/>
          <w:i/>
          <w:sz w:val="20"/>
          <w:szCs w:val="20"/>
        </w:rPr>
        <w:t>Fabric</w:t>
      </w:r>
      <w:r>
        <w:rPr>
          <w:rFonts w:ascii="Georgia" w:eastAsia="Georgia" w:hAnsi="Georgia" w:cs="Georgia"/>
          <w:sz w:val="20"/>
          <w:szCs w:val="20"/>
        </w:rPr>
        <w:t xml:space="preserve"> EP</w:t>
      </w:r>
    </w:p>
    <w:p w14:paraId="4E35701C" w14:textId="77777777" w:rsidR="006F19B2" w:rsidRDefault="00000000">
      <w:pPr>
        <w:rPr>
          <w:rFonts w:ascii="Georgia" w:eastAsia="Georgia" w:hAnsi="Georgia" w:cs="Georgia"/>
          <w:sz w:val="20"/>
          <w:szCs w:val="20"/>
        </w:rPr>
      </w:pPr>
      <w:r>
        <w:rPr>
          <w:rFonts w:ascii="Georgia" w:eastAsia="Georgia" w:hAnsi="Georgia" w:cs="Georgia"/>
          <w:noProof/>
          <w:sz w:val="20"/>
          <w:szCs w:val="20"/>
        </w:rPr>
        <w:drawing>
          <wp:inline distT="114300" distB="114300" distL="114300" distR="114300" wp14:anchorId="0F27B2C6" wp14:editId="01020CDB">
            <wp:extent cx="2838402" cy="28336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2838402" cy="2833688"/>
                    </a:xfrm>
                    <a:prstGeom prst="rect">
                      <a:avLst/>
                    </a:prstGeom>
                    <a:ln/>
                  </pic:spPr>
                </pic:pic>
              </a:graphicData>
            </a:graphic>
          </wp:inline>
        </w:drawing>
      </w:r>
    </w:p>
    <w:p w14:paraId="731ABC28" w14:textId="77777777" w:rsidR="006F19B2" w:rsidRDefault="006F19B2">
      <w:pPr>
        <w:rPr>
          <w:rFonts w:ascii="Georgia" w:eastAsia="Georgia" w:hAnsi="Georgia" w:cs="Georgia"/>
          <w:sz w:val="20"/>
          <w:szCs w:val="20"/>
        </w:rPr>
      </w:pPr>
    </w:p>
    <w:p w14:paraId="63B15080" w14:textId="77777777" w:rsidR="006F19B2" w:rsidRDefault="00000000">
      <w:pPr>
        <w:rPr>
          <w:rFonts w:ascii="Georgia" w:eastAsia="Georgia" w:hAnsi="Georgia" w:cs="Georgia"/>
          <w:sz w:val="20"/>
          <w:szCs w:val="20"/>
        </w:rPr>
      </w:pPr>
      <w:proofErr w:type="spellStart"/>
      <w:r>
        <w:rPr>
          <w:rFonts w:ascii="Georgia" w:eastAsia="Georgia" w:hAnsi="Georgia" w:cs="Georgia"/>
          <w:sz w:val="20"/>
          <w:szCs w:val="20"/>
        </w:rPr>
        <w:t>Tracklisting</w:t>
      </w:r>
      <w:proofErr w:type="spellEnd"/>
      <w:r>
        <w:rPr>
          <w:rFonts w:ascii="Georgia" w:eastAsia="Georgia" w:hAnsi="Georgia" w:cs="Georgia"/>
          <w:sz w:val="20"/>
          <w:szCs w:val="20"/>
        </w:rPr>
        <w:t>:</w:t>
      </w:r>
    </w:p>
    <w:p w14:paraId="246A3603" w14:textId="77777777" w:rsidR="006F19B2" w:rsidRDefault="00000000">
      <w:pPr>
        <w:numPr>
          <w:ilvl w:val="0"/>
          <w:numId w:val="1"/>
        </w:numPr>
        <w:rPr>
          <w:rFonts w:ascii="Georgia" w:eastAsia="Georgia" w:hAnsi="Georgia" w:cs="Georgia"/>
          <w:sz w:val="20"/>
          <w:szCs w:val="20"/>
        </w:rPr>
      </w:pPr>
      <w:hyperlink r:id="rId14">
        <w:r>
          <w:rPr>
            <w:rFonts w:ascii="Georgia" w:eastAsia="Georgia" w:hAnsi="Georgia" w:cs="Georgia"/>
            <w:color w:val="1155CC"/>
            <w:sz w:val="20"/>
            <w:szCs w:val="20"/>
            <w:u w:val="single"/>
          </w:rPr>
          <w:t>Spectre</w:t>
        </w:r>
      </w:hyperlink>
    </w:p>
    <w:p w14:paraId="19A6E011" w14:textId="77777777" w:rsidR="006F19B2" w:rsidRDefault="00000000">
      <w:pPr>
        <w:numPr>
          <w:ilvl w:val="0"/>
          <w:numId w:val="1"/>
        </w:numPr>
        <w:rPr>
          <w:rFonts w:ascii="Georgia" w:eastAsia="Georgia" w:hAnsi="Georgia" w:cs="Georgia"/>
          <w:sz w:val="20"/>
          <w:szCs w:val="20"/>
        </w:rPr>
      </w:pPr>
      <w:r>
        <w:rPr>
          <w:rFonts w:ascii="Georgia" w:eastAsia="Georgia" w:hAnsi="Georgia" w:cs="Georgia"/>
          <w:sz w:val="20"/>
          <w:szCs w:val="20"/>
        </w:rPr>
        <w:t>My Past, Your Luck</w:t>
      </w:r>
    </w:p>
    <w:p w14:paraId="31EEB0E3" w14:textId="77777777" w:rsidR="006F19B2" w:rsidRDefault="00000000">
      <w:pPr>
        <w:numPr>
          <w:ilvl w:val="0"/>
          <w:numId w:val="1"/>
        </w:numPr>
        <w:rPr>
          <w:rFonts w:ascii="Georgia" w:eastAsia="Georgia" w:hAnsi="Georgia" w:cs="Georgia"/>
          <w:sz w:val="20"/>
          <w:szCs w:val="20"/>
        </w:rPr>
      </w:pPr>
      <w:r>
        <w:rPr>
          <w:rFonts w:ascii="Georgia" w:eastAsia="Georgia" w:hAnsi="Georgia" w:cs="Georgia"/>
          <w:color w:val="FF0000"/>
          <w:sz w:val="20"/>
          <w:szCs w:val="20"/>
          <w:u w:val="single"/>
        </w:rPr>
        <w:t>Fabric</w:t>
      </w:r>
    </w:p>
    <w:p w14:paraId="2D04BD99" w14:textId="77777777" w:rsidR="006F19B2" w:rsidRDefault="00000000">
      <w:pPr>
        <w:numPr>
          <w:ilvl w:val="0"/>
          <w:numId w:val="1"/>
        </w:numPr>
        <w:rPr>
          <w:rFonts w:ascii="Georgia" w:eastAsia="Georgia" w:hAnsi="Georgia" w:cs="Georgia"/>
          <w:sz w:val="20"/>
          <w:szCs w:val="20"/>
        </w:rPr>
      </w:pPr>
      <w:hyperlink r:id="rId15">
        <w:r>
          <w:rPr>
            <w:rFonts w:ascii="Georgia" w:eastAsia="Georgia" w:hAnsi="Georgia" w:cs="Georgia"/>
            <w:color w:val="1155CC"/>
            <w:sz w:val="20"/>
            <w:szCs w:val="20"/>
            <w:u w:val="single"/>
          </w:rPr>
          <w:t>Spinning Sides</w:t>
        </w:r>
      </w:hyperlink>
    </w:p>
    <w:p w14:paraId="29EA54D9" w14:textId="77777777" w:rsidR="006F19B2" w:rsidRDefault="006F19B2">
      <w:pPr>
        <w:rPr>
          <w:rFonts w:ascii="Georgia" w:eastAsia="Georgia" w:hAnsi="Georgia" w:cs="Georgia"/>
          <w:color w:val="222222"/>
          <w:sz w:val="20"/>
          <w:szCs w:val="20"/>
          <w:highlight w:val="white"/>
        </w:rPr>
      </w:pPr>
    </w:p>
    <w:p w14:paraId="1DC5E080" w14:textId="77777777" w:rsidR="006F19B2" w:rsidRDefault="006F19B2">
      <w:pPr>
        <w:jc w:val="both"/>
        <w:rPr>
          <w:rFonts w:ascii="Georgia" w:eastAsia="Georgia" w:hAnsi="Georgia" w:cs="Georgia"/>
          <w:sz w:val="20"/>
          <w:szCs w:val="20"/>
        </w:rPr>
      </w:pPr>
    </w:p>
    <w:p w14:paraId="4B4255E8" w14:textId="77777777" w:rsidR="006F19B2" w:rsidRDefault="00000000">
      <w:pPr>
        <w:jc w:val="both"/>
        <w:rPr>
          <w:rFonts w:ascii="Georgia" w:eastAsia="Georgia" w:hAnsi="Georgia" w:cs="Georgia"/>
          <w:sz w:val="20"/>
          <w:szCs w:val="20"/>
        </w:rPr>
      </w:pPr>
      <w:r>
        <w:rPr>
          <w:rFonts w:ascii="Georgia" w:eastAsia="Georgia" w:hAnsi="Georgia" w:cs="Georgia"/>
          <w:sz w:val="20"/>
          <w:szCs w:val="20"/>
        </w:rPr>
        <w:t>Raised in South London, Lily started singing aged two - influenced by her big band-loving granddad - but it wasn’t until she left London to study music in Cornwall that she was</w:t>
      </w:r>
      <w:r>
        <w:rPr>
          <w:rFonts w:ascii="Georgia" w:eastAsia="Georgia" w:hAnsi="Georgia" w:cs="Georgia"/>
          <w:color w:val="FF0000"/>
          <w:sz w:val="20"/>
          <w:szCs w:val="20"/>
        </w:rPr>
        <w:t xml:space="preserve"> </w:t>
      </w:r>
      <w:r>
        <w:rPr>
          <w:rFonts w:ascii="Georgia" w:eastAsia="Georgia" w:hAnsi="Georgia" w:cs="Georgia"/>
          <w:sz w:val="20"/>
          <w:szCs w:val="20"/>
        </w:rPr>
        <w:t>encouraged to sing, a gift she had kept quiet for many years. Moving from bustling London to the tranquil English coast meant leaving the world she’d always known, filled with loving chaos and fast-paced characters. “</w:t>
      </w:r>
      <w:proofErr w:type="gramStart"/>
      <w:r>
        <w:rPr>
          <w:rFonts w:ascii="Georgia" w:eastAsia="Georgia" w:hAnsi="Georgia" w:cs="Georgia"/>
          <w:sz w:val="20"/>
          <w:szCs w:val="20"/>
        </w:rPr>
        <w:t>Growing up, it</w:t>
      </w:r>
      <w:proofErr w:type="gramEnd"/>
      <w:r>
        <w:rPr>
          <w:rFonts w:ascii="Georgia" w:eastAsia="Georgia" w:hAnsi="Georgia" w:cs="Georgia"/>
          <w:sz w:val="20"/>
          <w:szCs w:val="20"/>
        </w:rPr>
        <w:t xml:space="preserve"> sometimes felt like I was in a scene from the Meyerowitz Stories. Surrounded by the buzz of London and some </w:t>
      </w:r>
      <w:proofErr w:type="gramStart"/>
      <w:r>
        <w:rPr>
          <w:rFonts w:ascii="Georgia" w:eastAsia="Georgia" w:hAnsi="Georgia" w:cs="Georgia"/>
          <w:sz w:val="20"/>
          <w:szCs w:val="20"/>
        </w:rPr>
        <w:t>pretty hectic</w:t>
      </w:r>
      <w:proofErr w:type="gramEnd"/>
      <w:r>
        <w:rPr>
          <w:rFonts w:ascii="Georgia" w:eastAsia="Georgia" w:hAnsi="Georgia" w:cs="Georgia"/>
          <w:sz w:val="20"/>
          <w:szCs w:val="20"/>
        </w:rPr>
        <w:t xml:space="preserve"> friends and family, miscommunications and massive personalities were all I knew.” However, this space gave Lily room to reflect, and find power in learning how to command a room, changing up her live sets in a way that didn’t give her audience any choice but to stay quiet and listen. </w:t>
      </w:r>
    </w:p>
    <w:p w14:paraId="4AE68317" w14:textId="77777777" w:rsidR="006F19B2" w:rsidRDefault="006F19B2">
      <w:pPr>
        <w:jc w:val="both"/>
        <w:rPr>
          <w:rFonts w:ascii="Georgia" w:eastAsia="Georgia" w:hAnsi="Georgia" w:cs="Georgia"/>
          <w:sz w:val="20"/>
          <w:szCs w:val="20"/>
        </w:rPr>
      </w:pPr>
    </w:p>
    <w:p w14:paraId="083FF315" w14:textId="77777777" w:rsidR="006F19B2" w:rsidRDefault="00000000">
      <w:pPr>
        <w:jc w:val="both"/>
        <w:rPr>
          <w:rFonts w:ascii="Georgia" w:eastAsia="Georgia" w:hAnsi="Georgia" w:cs="Georgia"/>
          <w:sz w:val="20"/>
          <w:szCs w:val="20"/>
        </w:rPr>
      </w:pPr>
      <w:r>
        <w:rPr>
          <w:rFonts w:ascii="Georgia" w:eastAsia="Georgia" w:hAnsi="Georgia" w:cs="Georgia"/>
          <w:sz w:val="20"/>
          <w:szCs w:val="20"/>
        </w:rPr>
        <w:lastRenderedPageBreak/>
        <w:t xml:space="preserve">As she started gigging, turning up to open mics and small shows multiple times a week, Lily became more in tune with the things she wanted to say in her songs. Using her </w:t>
      </w:r>
      <w:proofErr w:type="spellStart"/>
      <w:r>
        <w:rPr>
          <w:rFonts w:ascii="Georgia" w:eastAsia="Georgia" w:hAnsi="Georgia" w:cs="Georgia"/>
          <w:sz w:val="20"/>
          <w:szCs w:val="20"/>
        </w:rPr>
        <w:t>songwriting</w:t>
      </w:r>
      <w:proofErr w:type="spellEnd"/>
      <w:r>
        <w:rPr>
          <w:rFonts w:ascii="Georgia" w:eastAsia="Georgia" w:hAnsi="Georgia" w:cs="Georgia"/>
          <w:sz w:val="20"/>
          <w:szCs w:val="20"/>
        </w:rPr>
        <w:t xml:space="preserve"> to figure out who she is and how she wants to live her life, Lyons hopes that, in turn, her listeners will find the encouragement to “reflect on themselves and feel positive about tomorrow”. </w:t>
      </w:r>
    </w:p>
    <w:p w14:paraId="185D2B6C" w14:textId="77777777" w:rsidR="006F19B2" w:rsidRDefault="006F19B2">
      <w:pPr>
        <w:rPr>
          <w:rFonts w:ascii="Georgia" w:eastAsia="Georgia" w:hAnsi="Georgia" w:cs="Georgia"/>
          <w:color w:val="FF0000"/>
          <w:sz w:val="20"/>
          <w:szCs w:val="20"/>
        </w:rPr>
      </w:pPr>
    </w:p>
    <w:p w14:paraId="495789F4" w14:textId="77777777" w:rsidR="006F19B2" w:rsidRDefault="006F19B2">
      <w:pPr>
        <w:jc w:val="center"/>
        <w:rPr>
          <w:rFonts w:ascii="Georgia" w:eastAsia="Georgia" w:hAnsi="Georgia" w:cs="Georgia"/>
          <w:sz w:val="20"/>
          <w:szCs w:val="20"/>
        </w:rPr>
      </w:pPr>
    </w:p>
    <w:p w14:paraId="3E542690" w14:textId="77777777" w:rsidR="006F19B2" w:rsidRDefault="00000000">
      <w:pPr>
        <w:jc w:val="center"/>
        <w:rPr>
          <w:rFonts w:ascii="Georgia" w:eastAsia="Georgia" w:hAnsi="Georgia" w:cs="Georgia"/>
          <w:b/>
          <w:sz w:val="20"/>
          <w:szCs w:val="20"/>
        </w:rPr>
      </w:pPr>
      <w:r>
        <w:rPr>
          <w:rFonts w:ascii="Georgia" w:eastAsia="Georgia" w:hAnsi="Georgia" w:cs="Georgia"/>
          <w:b/>
          <w:sz w:val="20"/>
          <w:szCs w:val="20"/>
        </w:rPr>
        <w:t>Follow Lily Lyons</w:t>
      </w:r>
    </w:p>
    <w:p w14:paraId="3D5842BF" w14:textId="77777777" w:rsidR="006F19B2" w:rsidRDefault="00000000">
      <w:pPr>
        <w:jc w:val="center"/>
        <w:rPr>
          <w:rFonts w:ascii="Georgia" w:eastAsia="Georgia" w:hAnsi="Georgia" w:cs="Georgia"/>
          <w:sz w:val="20"/>
          <w:szCs w:val="20"/>
        </w:rPr>
      </w:pPr>
      <w:hyperlink r:id="rId16">
        <w:r>
          <w:rPr>
            <w:rFonts w:ascii="Georgia" w:eastAsia="Georgia" w:hAnsi="Georgia" w:cs="Georgia"/>
            <w:color w:val="1155CC"/>
            <w:sz w:val="20"/>
            <w:szCs w:val="20"/>
            <w:u w:val="single"/>
          </w:rPr>
          <w:t>Spotify</w:t>
        </w:r>
      </w:hyperlink>
      <w:r>
        <w:rPr>
          <w:rFonts w:ascii="Georgia" w:eastAsia="Georgia" w:hAnsi="Georgia" w:cs="Georgia"/>
          <w:sz w:val="20"/>
          <w:szCs w:val="20"/>
        </w:rPr>
        <w:t xml:space="preserve"> | </w:t>
      </w:r>
      <w:hyperlink r:id="rId17">
        <w:r>
          <w:rPr>
            <w:rFonts w:ascii="Georgia" w:eastAsia="Georgia" w:hAnsi="Georgia" w:cs="Georgia"/>
            <w:color w:val="1155CC"/>
            <w:sz w:val="20"/>
            <w:szCs w:val="20"/>
            <w:u w:val="single"/>
          </w:rPr>
          <w:t>Apple</w:t>
        </w:r>
      </w:hyperlink>
      <w:r>
        <w:rPr>
          <w:rFonts w:ascii="Georgia" w:eastAsia="Georgia" w:hAnsi="Georgia" w:cs="Georgia"/>
          <w:sz w:val="20"/>
          <w:szCs w:val="20"/>
        </w:rPr>
        <w:t xml:space="preserve"> | </w:t>
      </w:r>
      <w:hyperlink r:id="rId18">
        <w:r>
          <w:rPr>
            <w:rFonts w:ascii="Georgia" w:eastAsia="Georgia" w:hAnsi="Georgia" w:cs="Georgia"/>
            <w:color w:val="1155CC"/>
            <w:sz w:val="20"/>
            <w:szCs w:val="20"/>
            <w:u w:val="single"/>
          </w:rPr>
          <w:t>Instagram</w:t>
        </w:r>
      </w:hyperlink>
      <w:r>
        <w:rPr>
          <w:rFonts w:ascii="Georgia" w:eastAsia="Georgia" w:hAnsi="Georgia" w:cs="Georgia"/>
          <w:sz w:val="20"/>
          <w:szCs w:val="20"/>
        </w:rPr>
        <w:t xml:space="preserve"> | </w:t>
      </w:r>
      <w:hyperlink r:id="rId19">
        <w:r>
          <w:rPr>
            <w:rFonts w:ascii="Georgia" w:eastAsia="Georgia" w:hAnsi="Georgia" w:cs="Georgia"/>
            <w:color w:val="1155CC"/>
            <w:sz w:val="20"/>
            <w:szCs w:val="20"/>
            <w:u w:val="single"/>
          </w:rPr>
          <w:t>TikTok</w:t>
        </w:r>
      </w:hyperlink>
      <w:r>
        <w:rPr>
          <w:rFonts w:ascii="Georgia" w:eastAsia="Georgia" w:hAnsi="Georgia" w:cs="Georgia"/>
          <w:sz w:val="20"/>
          <w:szCs w:val="20"/>
        </w:rPr>
        <w:t xml:space="preserve"> </w:t>
      </w:r>
    </w:p>
    <w:p w14:paraId="52BE2E1C" w14:textId="77777777" w:rsidR="00DE07EF" w:rsidRDefault="00DE07EF">
      <w:pPr>
        <w:jc w:val="center"/>
        <w:rPr>
          <w:rFonts w:ascii="Georgia" w:eastAsia="Georgia" w:hAnsi="Georgia" w:cs="Georgia"/>
          <w:sz w:val="20"/>
          <w:szCs w:val="20"/>
        </w:rPr>
      </w:pPr>
    </w:p>
    <w:p w14:paraId="47A08728" w14:textId="77777777" w:rsidR="00DE07EF" w:rsidRDefault="00DE07EF" w:rsidP="00DE07EF">
      <w:pPr>
        <w:pStyle w:val="NormalWeb"/>
        <w:spacing w:before="0" w:beforeAutospacing="0" w:after="0" w:afterAutospacing="0"/>
        <w:jc w:val="center"/>
      </w:pPr>
      <w:r>
        <w:rPr>
          <w:rFonts w:ascii="Calibri" w:hAnsi="Calibri" w:cs="Calibri"/>
          <w:b/>
          <w:bCs/>
          <w:color w:val="000000"/>
        </w:rPr>
        <w:t xml:space="preserve">For more info contact Warren </w:t>
      </w:r>
      <w:hyperlink r:id="rId20" w:history="1">
        <w:r>
          <w:rPr>
            <w:rStyle w:val="Hyperlink"/>
            <w:rFonts w:ascii="Calibri" w:hAnsi="Calibri" w:cs="Calibri"/>
            <w:b/>
            <w:bCs/>
          </w:rPr>
          <w:t>warren@chuffmedia.com</w:t>
        </w:r>
      </w:hyperlink>
    </w:p>
    <w:p w14:paraId="746DD61B" w14:textId="77777777" w:rsidR="00DE07EF" w:rsidRDefault="00DE07EF" w:rsidP="00DE07EF"/>
    <w:p w14:paraId="2B26298E" w14:textId="77777777" w:rsidR="00DE07EF" w:rsidRDefault="00DE07EF">
      <w:pPr>
        <w:jc w:val="center"/>
        <w:rPr>
          <w:rFonts w:ascii="Georgia" w:eastAsia="Georgia" w:hAnsi="Georgia" w:cs="Georgia"/>
          <w:sz w:val="20"/>
          <w:szCs w:val="20"/>
        </w:rPr>
      </w:pPr>
    </w:p>
    <w:p w14:paraId="7E056A75" w14:textId="77777777" w:rsidR="006F19B2" w:rsidRDefault="006F19B2">
      <w:pPr>
        <w:jc w:val="center"/>
        <w:rPr>
          <w:rFonts w:ascii="Georgia" w:eastAsia="Georgia" w:hAnsi="Georgia" w:cs="Georgia"/>
          <w:sz w:val="20"/>
          <w:szCs w:val="20"/>
        </w:rPr>
      </w:pPr>
    </w:p>
    <w:p w14:paraId="30D1F8E0" w14:textId="77777777" w:rsidR="006F19B2" w:rsidRDefault="006F19B2"/>
    <w:sectPr w:rsidR="006F19B2">
      <w:footerReference w:type="defaul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91EB" w14:textId="77777777" w:rsidR="00A62DD9" w:rsidRDefault="00A62DD9" w:rsidP="00DE07EF">
      <w:pPr>
        <w:spacing w:line="240" w:lineRule="auto"/>
      </w:pPr>
      <w:r>
        <w:separator/>
      </w:r>
    </w:p>
  </w:endnote>
  <w:endnote w:type="continuationSeparator" w:id="0">
    <w:p w14:paraId="44590F88" w14:textId="77777777" w:rsidR="00A62DD9" w:rsidRDefault="00A62DD9" w:rsidP="00DE0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640D" w14:textId="3CE3D926" w:rsidR="00DE07EF" w:rsidRDefault="00DE07EF">
    <w:pPr>
      <w:pStyle w:val="Footer"/>
    </w:pPr>
    <w:r>
      <w:rPr>
        <w:noProof/>
        <w:bdr w:val="none" w:sz="0" w:space="0" w:color="auto" w:frame="1"/>
      </w:rPr>
      <w:drawing>
        <wp:anchor distT="0" distB="0" distL="114300" distR="114300" simplePos="0" relativeHeight="251658240" behindDoc="1" locked="0" layoutInCell="1" allowOverlap="1" wp14:anchorId="25C05450" wp14:editId="2014D018">
          <wp:simplePos x="0" y="0"/>
          <wp:positionH relativeFrom="column">
            <wp:posOffset>-904351</wp:posOffset>
          </wp:positionH>
          <wp:positionV relativeFrom="paragraph">
            <wp:posOffset>-296370</wp:posOffset>
          </wp:positionV>
          <wp:extent cx="5733415" cy="708660"/>
          <wp:effectExtent l="0" t="0" r="0" b="2540"/>
          <wp:wrapNone/>
          <wp:docPr id="65119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fldChar w:fldCharType="begin"/>
    </w:r>
    <w:r>
      <w:rPr>
        <w:bdr w:val="none" w:sz="0" w:space="0" w:color="auto" w:frame="1"/>
      </w:rPr>
      <w:instrText xml:space="preserve"> INCLUDEPICTURE "https://lh7-us.googleusercontent.com/VHtY-cL9E4WkfARFGHd9i8nowA-Cxg1If1r_h69t_M7qAV5NdOQSvo5D6oxZUJjAfmWzGcjMqSMom5Qv2NPSccrMhnEWwbxxTaFZdh6Sa-ezBOx4Rj4fVrbb19Fs5YEgQbC4u0A1_w9f_G794wG5dw" \* MERGEFORMATINET </w:instrText>
    </w:r>
    <w:r>
      <w:rPr>
        <w:bdr w:val="none" w:sz="0" w:space="0" w:color="auto" w:frame="1"/>
      </w:rPr>
      <w:fldChar w:fldCharType="separate"/>
    </w:r>
    <w:r>
      <w:rPr>
        <w:bdr w:val="none" w:sz="0" w:space="0" w:color="auto" w:frame="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7D0E" w14:textId="77777777" w:rsidR="00A62DD9" w:rsidRDefault="00A62DD9" w:rsidP="00DE07EF">
      <w:pPr>
        <w:spacing w:line="240" w:lineRule="auto"/>
      </w:pPr>
      <w:r>
        <w:separator/>
      </w:r>
    </w:p>
  </w:footnote>
  <w:footnote w:type="continuationSeparator" w:id="0">
    <w:p w14:paraId="026DF4B2" w14:textId="77777777" w:rsidR="00A62DD9" w:rsidRDefault="00A62DD9" w:rsidP="00DE07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979C9"/>
    <w:multiLevelType w:val="multilevel"/>
    <w:tmpl w:val="EF4E49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171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B2"/>
    <w:rsid w:val="006F19B2"/>
    <w:rsid w:val="00A62DD9"/>
    <w:rsid w:val="00DE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EBE80"/>
  <w15:docId w15:val="{778C6560-F3A0-784B-9DD0-9492E7CF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E07EF"/>
    <w:rPr>
      <w:color w:val="0000FF" w:themeColor="hyperlink"/>
      <w:u w:val="single"/>
    </w:rPr>
  </w:style>
  <w:style w:type="character" w:styleId="UnresolvedMention">
    <w:name w:val="Unresolved Mention"/>
    <w:basedOn w:val="DefaultParagraphFont"/>
    <w:uiPriority w:val="99"/>
    <w:semiHidden/>
    <w:unhideWhenUsed/>
    <w:rsid w:val="00DE07EF"/>
    <w:rPr>
      <w:color w:val="605E5C"/>
      <w:shd w:val="clear" w:color="auto" w:fill="E1DFDD"/>
    </w:rPr>
  </w:style>
  <w:style w:type="paragraph" w:styleId="NormalWeb">
    <w:name w:val="Normal (Web)"/>
    <w:basedOn w:val="Normal"/>
    <w:uiPriority w:val="99"/>
    <w:semiHidden/>
    <w:unhideWhenUsed/>
    <w:rsid w:val="00DE07E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E07EF"/>
    <w:pPr>
      <w:tabs>
        <w:tab w:val="center" w:pos="4513"/>
        <w:tab w:val="right" w:pos="9026"/>
      </w:tabs>
      <w:spacing w:line="240" w:lineRule="auto"/>
    </w:pPr>
  </w:style>
  <w:style w:type="character" w:customStyle="1" w:styleId="HeaderChar">
    <w:name w:val="Header Char"/>
    <w:basedOn w:val="DefaultParagraphFont"/>
    <w:link w:val="Header"/>
    <w:uiPriority w:val="99"/>
    <w:rsid w:val="00DE07EF"/>
  </w:style>
  <w:style w:type="paragraph" w:styleId="Footer">
    <w:name w:val="footer"/>
    <w:basedOn w:val="Normal"/>
    <w:link w:val="FooterChar"/>
    <w:uiPriority w:val="99"/>
    <w:unhideWhenUsed/>
    <w:rsid w:val="00DE07EF"/>
    <w:pPr>
      <w:tabs>
        <w:tab w:val="center" w:pos="4513"/>
        <w:tab w:val="right" w:pos="9026"/>
      </w:tabs>
      <w:spacing w:line="240" w:lineRule="auto"/>
    </w:pPr>
  </w:style>
  <w:style w:type="character" w:customStyle="1" w:styleId="FooterChar">
    <w:name w:val="Footer Char"/>
    <w:basedOn w:val="DefaultParagraphFont"/>
    <w:link w:val="Footer"/>
    <w:uiPriority w:val="99"/>
    <w:rsid w:val="00DE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9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hyperlink" Target="https://www.instagram.com/lilylyonsmusic/?hl=en-gb"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ilylyons.lnk.to/FabricEM!UMGUK48480-1095928?vvsa_consumer_id=37839838&amp;vvsa_tracking=_vvsa_TOTMlysl581196" TargetMode="External"/><Relationship Id="rId12" Type="http://schemas.openxmlformats.org/officeDocument/2006/relationships/hyperlink" Target="https://lilylyons.lnk.to/FabricEM!UMGUK48480-1095928?vvsa_consumer_id=37839838&amp;vvsa_tracking=_vvsa_TOTMlysl581196" TargetMode="External"/><Relationship Id="rId17" Type="http://schemas.openxmlformats.org/officeDocument/2006/relationships/hyperlink" Target="https://music.apple.com/gb/artist/lily-lyons/1610727589" TargetMode="External"/><Relationship Id="rId2" Type="http://schemas.openxmlformats.org/officeDocument/2006/relationships/styles" Target="styles.xml"/><Relationship Id="rId16" Type="http://schemas.openxmlformats.org/officeDocument/2006/relationships/hyperlink" Target="https://open.spotify.com/artist/5YKAGYFz84gLEI7rAFpIpX?si=Di3evanETvmrtpdJrqDY6Q" TargetMode="External"/><Relationship Id="rId20" Type="http://schemas.openxmlformats.org/officeDocument/2006/relationships/hyperlink" Target="mailto:warren@chuffmed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lylyons.lnk.to/SpectreSR" TargetMode="External"/><Relationship Id="rId5" Type="http://schemas.openxmlformats.org/officeDocument/2006/relationships/footnotes" Target="footnotes.xml"/><Relationship Id="rId15" Type="http://schemas.openxmlformats.org/officeDocument/2006/relationships/hyperlink" Target="https://lilylyons.lnk.to/SpectreSR" TargetMode="External"/><Relationship Id="rId23" Type="http://schemas.openxmlformats.org/officeDocument/2006/relationships/theme" Target="theme/theme1.xml"/><Relationship Id="rId10" Type="http://schemas.openxmlformats.org/officeDocument/2006/relationships/hyperlink" Target="https://lilylyons.lnk.to/SpectreSR" TargetMode="External"/><Relationship Id="rId19" Type="http://schemas.openxmlformats.org/officeDocument/2006/relationships/hyperlink" Target="https://www.tiktok.com/@lilylyonsmusic?lang=en" TargetMode="External"/><Relationship Id="rId4" Type="http://schemas.openxmlformats.org/officeDocument/2006/relationships/webSettings" Target="webSettings.xml"/><Relationship Id="rId9" Type="http://schemas.openxmlformats.org/officeDocument/2006/relationships/hyperlink" Target="https://drive.google.com/drive/folders/1uI7PMih-V_Tk7MxsSOcSy395JK4mHM_6" TargetMode="External"/><Relationship Id="rId14" Type="http://schemas.openxmlformats.org/officeDocument/2006/relationships/hyperlink" Target="https://lilylyons.lnk.to/SpectreS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warren higgins</cp:lastModifiedBy>
  <cp:revision>2</cp:revision>
  <dcterms:created xsi:type="dcterms:W3CDTF">2024-03-21T14:22:00Z</dcterms:created>
  <dcterms:modified xsi:type="dcterms:W3CDTF">2024-03-21T14:34:00Z</dcterms:modified>
</cp:coreProperties>
</file>