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36FBA" w14:textId="77777777" w:rsidR="002B3DA5" w:rsidRDefault="002B3DA5" w:rsidP="0095517E">
      <w:pPr>
        <w:jc w:val="center"/>
        <w:rPr>
          <w:b/>
          <w:sz w:val="36"/>
          <w:szCs w:val="36"/>
          <w:u w:val="single"/>
        </w:rPr>
      </w:pPr>
    </w:p>
    <w:p w14:paraId="43CA492A" w14:textId="6C7AFFC7" w:rsidR="0095517E" w:rsidRDefault="0095517E" w:rsidP="0095517E">
      <w:pPr>
        <w:jc w:val="center"/>
        <w:rPr>
          <w:b/>
          <w:sz w:val="36"/>
          <w:szCs w:val="36"/>
          <w:u w:val="single"/>
        </w:rPr>
      </w:pPr>
      <w:r w:rsidRPr="009425BC">
        <w:rPr>
          <w:b/>
          <w:sz w:val="36"/>
          <w:szCs w:val="36"/>
          <w:u w:val="single"/>
        </w:rPr>
        <w:t xml:space="preserve">GLOBAL POP </w:t>
      </w:r>
      <w:r w:rsidRPr="009425BC">
        <w:rPr>
          <w:rFonts w:cs="Calibri"/>
          <w:b/>
          <w:sz w:val="36"/>
          <w:szCs w:val="36"/>
          <w:u w:val="single"/>
        </w:rPr>
        <w:t>SUPERSTAR</w:t>
      </w:r>
      <w:r w:rsidRPr="009425BC">
        <w:rPr>
          <w:b/>
          <w:sz w:val="36"/>
          <w:szCs w:val="36"/>
          <w:u w:val="single"/>
        </w:rPr>
        <w:t xml:space="preserve"> KATY PERRY ANNOUNCES THE LIFETIMES TOUR UK ARENA SHOWS OCTOBER 2025 </w:t>
      </w:r>
    </w:p>
    <w:p w14:paraId="53BAF483" w14:textId="27FED4DB" w:rsidR="00DE4829" w:rsidRPr="00C52B16" w:rsidRDefault="00DE4829" w:rsidP="00DE4829">
      <w:pPr>
        <w:jc w:val="center"/>
        <w:rPr>
          <w:b/>
          <w:sz w:val="32"/>
          <w:szCs w:val="32"/>
          <w:u w:val="single"/>
        </w:rPr>
      </w:pPr>
      <w:r w:rsidRPr="00C52B16">
        <w:rPr>
          <w:b/>
          <w:sz w:val="32"/>
          <w:szCs w:val="32"/>
          <w:u w:val="single"/>
        </w:rPr>
        <w:t>Katy Perry to donate £1 from every ticket to UK grassroots music venues.</w:t>
      </w:r>
    </w:p>
    <w:p w14:paraId="385FC91D" w14:textId="0F6A597A" w:rsidR="00273EA4" w:rsidRPr="00273EA4" w:rsidRDefault="00273EA4" w:rsidP="00273EA4">
      <w:pPr>
        <w:jc w:val="center"/>
        <w:rPr>
          <w:rFonts w:cs="Calibri"/>
          <w:b/>
          <w:sz w:val="28"/>
          <w:szCs w:val="28"/>
        </w:rPr>
      </w:pPr>
      <w:r w:rsidRPr="00273EA4">
        <w:rPr>
          <w:rFonts w:cs="Calibri"/>
          <w:b/>
          <w:noProof/>
          <w:sz w:val="28"/>
          <w:szCs w:val="28"/>
        </w:rPr>
        <w:drawing>
          <wp:inline distT="0" distB="0" distL="0" distR="0" wp14:anchorId="2B9CC5DF" wp14:editId="56323A72">
            <wp:extent cx="5731510" cy="5731510"/>
            <wp:effectExtent l="0" t="0" r="2540" b="2540"/>
            <wp:docPr id="1774022305" name="Picture 2" descr="A poster for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22305" name="Picture 2" descr="A poster for a conce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1BB092D" w14:textId="140F555D" w:rsidR="00680207" w:rsidRDefault="00680207" w:rsidP="00680207">
      <w:pPr>
        <w:jc w:val="center"/>
        <w:rPr>
          <w:rFonts w:cs="Calibri"/>
          <w:b/>
          <w:sz w:val="28"/>
          <w:szCs w:val="28"/>
        </w:rPr>
      </w:pPr>
    </w:p>
    <w:p w14:paraId="02947779" w14:textId="77777777" w:rsidR="002B3DA5" w:rsidRPr="00680207" w:rsidRDefault="002B3DA5" w:rsidP="00680207">
      <w:pPr>
        <w:jc w:val="center"/>
        <w:rPr>
          <w:rFonts w:cs="Calibri"/>
          <w:b/>
          <w:sz w:val="28"/>
          <w:szCs w:val="28"/>
        </w:rPr>
      </w:pPr>
    </w:p>
    <w:p w14:paraId="7E189A09" w14:textId="77777777" w:rsidR="0095517E" w:rsidRPr="00616CFB" w:rsidRDefault="0095517E" w:rsidP="0095517E">
      <w:pPr>
        <w:jc w:val="center"/>
        <w:rPr>
          <w:rFonts w:eastAsia="Times New Roman" w:cs="Calibri"/>
          <w:color w:val="000000"/>
          <w:kern w:val="0"/>
          <w:sz w:val="28"/>
          <w:szCs w:val="28"/>
          <w:lang w:eastAsia="en-GB"/>
          <w14:ligatures w14:val="none"/>
        </w:rPr>
      </w:pPr>
      <w:r w:rsidRPr="00616CFB">
        <w:rPr>
          <w:rFonts w:cs="Calibri"/>
          <w:b/>
          <w:sz w:val="28"/>
          <w:szCs w:val="28"/>
        </w:rPr>
        <w:lastRenderedPageBreak/>
        <w:t xml:space="preserve">Ticket Pre-Sales </w:t>
      </w:r>
      <w:r w:rsidRPr="00616CFB">
        <w:rPr>
          <w:rFonts w:eastAsia="Times New Roman" w:cs="Calibri"/>
          <w:b/>
          <w:bCs/>
          <w:color w:val="000000"/>
          <w:kern w:val="0"/>
          <w:sz w:val="28"/>
          <w:szCs w:val="28"/>
          <w:lang w:eastAsia="en-GB"/>
          <w14:ligatures w14:val="none"/>
        </w:rPr>
        <w:t>Wednesday 20th November @ 10am</w:t>
      </w:r>
    </w:p>
    <w:p w14:paraId="10DA512B" w14:textId="77777777" w:rsidR="0095517E" w:rsidRPr="00616CFB" w:rsidRDefault="0095517E" w:rsidP="0095517E">
      <w:pPr>
        <w:jc w:val="center"/>
        <w:rPr>
          <w:rFonts w:cs="Calibri"/>
          <w:b/>
          <w:sz w:val="28"/>
          <w:szCs w:val="28"/>
        </w:rPr>
      </w:pPr>
      <w:r w:rsidRPr="00616CFB">
        <w:rPr>
          <w:rFonts w:cs="Calibri"/>
          <w:b/>
          <w:sz w:val="28"/>
          <w:szCs w:val="28"/>
        </w:rPr>
        <w:t>General On Sale Friday 22</w:t>
      </w:r>
      <w:r w:rsidRPr="00616CFB">
        <w:rPr>
          <w:rFonts w:cs="Calibri"/>
          <w:b/>
          <w:sz w:val="28"/>
          <w:szCs w:val="28"/>
          <w:vertAlign w:val="superscript"/>
        </w:rPr>
        <w:t>nd</w:t>
      </w:r>
      <w:r w:rsidRPr="00616CFB">
        <w:rPr>
          <w:rFonts w:cs="Calibri"/>
          <w:b/>
          <w:sz w:val="28"/>
          <w:szCs w:val="28"/>
        </w:rPr>
        <w:t xml:space="preserve"> November @10am</w:t>
      </w:r>
    </w:p>
    <w:p w14:paraId="1D10FBFD" w14:textId="561DDAF9" w:rsidR="00DE4829" w:rsidRPr="00DE4829" w:rsidRDefault="0095517E" w:rsidP="00DE4829">
      <w:pPr>
        <w:jc w:val="center"/>
        <w:rPr>
          <w:rFonts w:cs="Calibri"/>
          <w:b/>
          <w:sz w:val="28"/>
          <w:szCs w:val="28"/>
          <w:u w:val="single"/>
        </w:rPr>
      </w:pPr>
      <w:r w:rsidRPr="00616CFB">
        <w:rPr>
          <w:rFonts w:cs="Calibri"/>
          <w:b/>
          <w:sz w:val="28"/>
          <w:szCs w:val="28"/>
        </w:rPr>
        <w:t xml:space="preserve">Ticket link </w:t>
      </w:r>
      <w:hyperlink r:id="rId7" w:history="1">
        <w:r w:rsidRPr="001456F6">
          <w:rPr>
            <w:rStyle w:val="Hyperlink"/>
            <w:rFonts w:cs="Calibri"/>
            <w:b/>
            <w:sz w:val="28"/>
            <w:szCs w:val="28"/>
          </w:rPr>
          <w:t>here</w:t>
        </w:r>
      </w:hyperlink>
      <w:r w:rsidRPr="00616CFB">
        <w:rPr>
          <w:rFonts w:cs="Calibri"/>
          <w:b/>
          <w:sz w:val="28"/>
          <w:szCs w:val="28"/>
          <w:u w:val="single"/>
        </w:rPr>
        <w:t xml:space="preserve"> </w:t>
      </w:r>
    </w:p>
    <w:p w14:paraId="3595DBBB" w14:textId="38E08A7B" w:rsidR="0095517E" w:rsidRPr="00616CFB" w:rsidRDefault="0095517E" w:rsidP="0095517E">
      <w:pPr>
        <w:jc w:val="center"/>
        <w:rPr>
          <w:rFonts w:eastAsia="ヒラギノ角ゴ Pro W3" w:cs="Calibri"/>
          <w:sz w:val="28"/>
          <w:szCs w:val="28"/>
          <w:lang w:val="en-US"/>
        </w:rPr>
      </w:pPr>
      <w:r w:rsidRPr="00616CFB">
        <w:rPr>
          <w:rFonts w:eastAsia="ヒラギノ角ゴ Pro W3" w:cs="Calibri"/>
          <w:b/>
          <w:bCs/>
          <w:i/>
          <w:iCs/>
          <w:sz w:val="28"/>
          <w:szCs w:val="28"/>
          <w:lang w:val="en-US"/>
        </w:rPr>
        <w:t>November 18 2024</w:t>
      </w:r>
      <w:r w:rsidRPr="00616CFB">
        <w:rPr>
          <w:rFonts w:eastAsia="ヒラギノ角ゴ Pro W3" w:cs="Calibri"/>
          <w:sz w:val="28"/>
          <w:szCs w:val="28"/>
          <w:lang w:val="en-US"/>
        </w:rPr>
        <w:t xml:space="preserve"> – Today, one the </w:t>
      </w:r>
      <w:r w:rsidRPr="00616CFB">
        <w:rPr>
          <w:rFonts w:cs="Calibri"/>
          <w:sz w:val="28"/>
          <w:szCs w:val="28"/>
        </w:rPr>
        <w:t>best-selling music artist</w:t>
      </w:r>
      <w:r w:rsidR="00CF45C4">
        <w:rPr>
          <w:rFonts w:cs="Calibri"/>
          <w:sz w:val="28"/>
          <w:szCs w:val="28"/>
        </w:rPr>
        <w:t>s</w:t>
      </w:r>
      <w:r w:rsidRPr="00616CFB">
        <w:rPr>
          <w:rFonts w:cs="Calibri"/>
          <w:sz w:val="28"/>
          <w:szCs w:val="28"/>
        </w:rPr>
        <w:t xml:space="preserve"> of all time</w:t>
      </w:r>
      <w:r w:rsidRPr="00616CFB">
        <w:rPr>
          <w:rFonts w:eastAsia="ヒラギノ角ゴ Pro W3" w:cs="Calibri"/>
          <w:sz w:val="28"/>
          <w:szCs w:val="28"/>
          <w:lang w:val="en-US"/>
        </w:rPr>
        <w:t xml:space="preserve">, </w:t>
      </w:r>
      <w:r w:rsidRPr="00C4399E">
        <w:rPr>
          <w:rFonts w:eastAsia="ヒラギノ角ゴ Pro W3" w:cs="Calibri"/>
          <w:b/>
          <w:bCs/>
          <w:sz w:val="28"/>
          <w:szCs w:val="28"/>
          <w:lang w:val="en-US"/>
        </w:rPr>
        <w:t>Katy Perry</w:t>
      </w:r>
      <w:r w:rsidRPr="00616CFB">
        <w:rPr>
          <w:rFonts w:eastAsia="ヒラギノ角ゴ Pro W3" w:cs="Calibri"/>
          <w:sz w:val="28"/>
          <w:szCs w:val="28"/>
          <w:lang w:val="en-US"/>
        </w:rPr>
        <w:t xml:space="preserve"> announces </w:t>
      </w:r>
      <w:r w:rsidRPr="00C4399E">
        <w:rPr>
          <w:rFonts w:eastAsia="ヒラギノ角ゴ Pro W3" w:cs="Calibri"/>
          <w:b/>
          <w:bCs/>
          <w:sz w:val="28"/>
          <w:szCs w:val="28"/>
          <w:lang w:val="en-US"/>
        </w:rPr>
        <w:t>The Lifetimes Tour</w:t>
      </w:r>
      <w:r w:rsidRPr="00616CFB">
        <w:rPr>
          <w:rFonts w:eastAsia="ヒラギノ角ゴ Pro W3" w:cs="Calibri"/>
          <w:sz w:val="28"/>
          <w:szCs w:val="28"/>
          <w:lang w:val="en-US"/>
        </w:rPr>
        <w:t xml:space="preserve"> is coming to the UK in October 2025 - a spectacular career-spanning </w:t>
      </w:r>
      <w:r w:rsidR="00DD2509">
        <w:rPr>
          <w:rFonts w:eastAsia="ヒラギノ角ゴ Pro W3" w:cs="Calibri"/>
          <w:sz w:val="28"/>
          <w:szCs w:val="28"/>
          <w:lang w:val="en-US"/>
        </w:rPr>
        <w:t xml:space="preserve">run of </w:t>
      </w:r>
      <w:r w:rsidR="0086387F">
        <w:rPr>
          <w:rFonts w:eastAsia="ヒラギノ角ゴ Pro W3" w:cs="Calibri"/>
          <w:sz w:val="28"/>
          <w:szCs w:val="28"/>
          <w:lang w:val="en-US"/>
        </w:rPr>
        <w:t xml:space="preserve">live </w:t>
      </w:r>
      <w:r w:rsidRPr="00616CFB">
        <w:rPr>
          <w:rFonts w:eastAsia="ヒラギノ角ゴ Pro W3" w:cs="Calibri"/>
          <w:sz w:val="28"/>
          <w:szCs w:val="28"/>
          <w:lang w:val="en-US"/>
        </w:rPr>
        <w:t>show</w:t>
      </w:r>
      <w:r w:rsidR="00DD2509">
        <w:rPr>
          <w:rFonts w:eastAsia="ヒラギノ角ゴ Pro W3" w:cs="Calibri"/>
          <w:sz w:val="28"/>
          <w:szCs w:val="28"/>
          <w:lang w:val="en-US"/>
        </w:rPr>
        <w:t>s</w:t>
      </w:r>
      <w:r w:rsidRPr="00616CFB">
        <w:rPr>
          <w:rFonts w:eastAsia="ヒラギノ角ゴ Pro W3" w:cs="Calibri"/>
          <w:sz w:val="28"/>
          <w:szCs w:val="28"/>
          <w:lang w:val="en-US"/>
        </w:rPr>
        <w:t xml:space="preserve">, including all the hits from across her multi-million selling albums. </w:t>
      </w:r>
    </w:p>
    <w:p w14:paraId="7D32E279" w14:textId="77777777" w:rsidR="006A4FC0" w:rsidRDefault="0095517E" w:rsidP="002671A8">
      <w:pPr>
        <w:jc w:val="center"/>
        <w:rPr>
          <w:rFonts w:cs="Calibri"/>
          <w:sz w:val="28"/>
          <w:szCs w:val="28"/>
        </w:rPr>
      </w:pPr>
      <w:r w:rsidRPr="00C4399E">
        <w:rPr>
          <w:rFonts w:cs="Calibri"/>
          <w:b/>
          <w:bCs/>
          <w:sz w:val="28"/>
          <w:szCs w:val="28"/>
        </w:rPr>
        <w:t>The Lifetimes Tour</w:t>
      </w:r>
      <w:r w:rsidRPr="00616CFB">
        <w:rPr>
          <w:rFonts w:cs="Calibri"/>
          <w:sz w:val="28"/>
          <w:szCs w:val="28"/>
        </w:rPr>
        <w:t xml:space="preserve"> sees the global pop superstar perform in cities across the UK, opening in Glasgow on the </w:t>
      </w:r>
      <w:r w:rsidR="00C4399E" w:rsidRPr="00616CFB">
        <w:rPr>
          <w:rFonts w:cs="Calibri"/>
          <w:sz w:val="28"/>
          <w:szCs w:val="28"/>
        </w:rPr>
        <w:t>7</w:t>
      </w:r>
      <w:r w:rsidR="00C4399E" w:rsidRPr="00616CFB">
        <w:rPr>
          <w:rFonts w:cs="Calibri"/>
          <w:sz w:val="28"/>
          <w:szCs w:val="28"/>
          <w:vertAlign w:val="superscript"/>
        </w:rPr>
        <w:t xml:space="preserve">th </w:t>
      </w:r>
      <w:r w:rsidR="00E01131">
        <w:rPr>
          <w:rFonts w:cs="Calibri"/>
          <w:sz w:val="28"/>
          <w:szCs w:val="28"/>
        </w:rPr>
        <w:t xml:space="preserve">of </w:t>
      </w:r>
      <w:r w:rsidRPr="00616CFB">
        <w:rPr>
          <w:rFonts w:cs="Calibri"/>
          <w:sz w:val="28"/>
          <w:szCs w:val="28"/>
        </w:rPr>
        <w:t>October at the OVO Hydro continuing through to Manchester, Sheffield, Birmingham, and finally culminating with a date at London’s O2 Arena on 13</w:t>
      </w:r>
      <w:r w:rsidRPr="00616CFB">
        <w:rPr>
          <w:rFonts w:cs="Calibri"/>
          <w:sz w:val="28"/>
          <w:szCs w:val="28"/>
          <w:vertAlign w:val="superscript"/>
        </w:rPr>
        <w:t>th</w:t>
      </w:r>
      <w:r w:rsidRPr="00616CFB">
        <w:rPr>
          <w:rFonts w:cs="Calibri"/>
          <w:sz w:val="28"/>
          <w:szCs w:val="28"/>
        </w:rPr>
        <w:t xml:space="preserve"> October. </w:t>
      </w:r>
    </w:p>
    <w:p w14:paraId="1D17E00C" w14:textId="06C41B6B" w:rsidR="00F900BF" w:rsidRDefault="00BB026F" w:rsidP="00F900BF">
      <w:pPr>
        <w:jc w:val="center"/>
        <w:rPr>
          <w:rFonts w:cs="Calibri"/>
          <w:sz w:val="28"/>
          <w:szCs w:val="28"/>
        </w:rPr>
      </w:pPr>
      <w:r>
        <w:rPr>
          <w:rFonts w:cs="Calibri"/>
          <w:sz w:val="28"/>
          <w:szCs w:val="28"/>
        </w:rPr>
        <w:t xml:space="preserve">The UK </w:t>
      </w:r>
      <w:r w:rsidR="00186A24">
        <w:rPr>
          <w:rFonts w:cs="Calibri"/>
          <w:sz w:val="28"/>
          <w:szCs w:val="28"/>
        </w:rPr>
        <w:t xml:space="preserve">leg of </w:t>
      </w:r>
      <w:r w:rsidR="00F900BF" w:rsidRPr="00F900BF">
        <w:rPr>
          <w:rFonts w:cs="Calibri"/>
          <w:sz w:val="28"/>
          <w:szCs w:val="28"/>
        </w:rPr>
        <w:t xml:space="preserve">the </w:t>
      </w:r>
      <w:r w:rsidR="00186A24" w:rsidRPr="00F900BF">
        <w:rPr>
          <w:rFonts w:cs="Calibri"/>
          <w:sz w:val="28"/>
          <w:szCs w:val="28"/>
        </w:rPr>
        <w:t>tour</w:t>
      </w:r>
      <w:r w:rsidR="00186A24">
        <w:rPr>
          <w:rFonts w:cs="Calibri"/>
          <w:sz w:val="28"/>
          <w:szCs w:val="28"/>
        </w:rPr>
        <w:t xml:space="preserve"> </w:t>
      </w:r>
      <w:r w:rsidR="00522980">
        <w:rPr>
          <w:rFonts w:cs="Calibri"/>
          <w:sz w:val="28"/>
          <w:szCs w:val="28"/>
        </w:rPr>
        <w:t>follow</w:t>
      </w:r>
      <w:r w:rsidR="00186A24">
        <w:rPr>
          <w:rFonts w:cs="Calibri"/>
          <w:sz w:val="28"/>
          <w:szCs w:val="28"/>
        </w:rPr>
        <w:t>s</w:t>
      </w:r>
      <w:r>
        <w:rPr>
          <w:rFonts w:cs="Calibri"/>
          <w:sz w:val="28"/>
          <w:szCs w:val="28"/>
        </w:rPr>
        <w:t xml:space="preserve"> the announcement of additional shows </w:t>
      </w:r>
      <w:r w:rsidR="00D173FF">
        <w:rPr>
          <w:rFonts w:cs="Calibri"/>
          <w:sz w:val="28"/>
          <w:szCs w:val="28"/>
        </w:rPr>
        <w:t xml:space="preserve">in </w:t>
      </w:r>
      <w:r>
        <w:rPr>
          <w:rFonts w:cs="Calibri"/>
          <w:sz w:val="28"/>
          <w:szCs w:val="28"/>
        </w:rPr>
        <w:t>Australia</w:t>
      </w:r>
      <w:r w:rsidR="00D173FF">
        <w:rPr>
          <w:rFonts w:cs="Calibri"/>
          <w:sz w:val="28"/>
          <w:szCs w:val="28"/>
        </w:rPr>
        <w:t xml:space="preserve"> </w:t>
      </w:r>
      <w:r>
        <w:rPr>
          <w:rFonts w:cs="Calibri"/>
          <w:sz w:val="28"/>
          <w:szCs w:val="28"/>
        </w:rPr>
        <w:t xml:space="preserve">due to overwhelming demand, with the original dates for June 2025 having sold out. </w:t>
      </w:r>
      <w:r w:rsidR="00757868">
        <w:rPr>
          <w:rFonts w:cs="Calibri"/>
          <w:sz w:val="28"/>
          <w:szCs w:val="28"/>
        </w:rPr>
        <w:t>In recent days, a</w:t>
      </w:r>
      <w:r w:rsidR="00D65D69">
        <w:rPr>
          <w:rFonts w:cs="Calibri"/>
          <w:sz w:val="28"/>
          <w:szCs w:val="28"/>
        </w:rPr>
        <w:t xml:space="preserve"> further </w:t>
      </w:r>
      <w:r w:rsidR="00436389">
        <w:rPr>
          <w:rFonts w:cs="Calibri"/>
          <w:sz w:val="28"/>
          <w:szCs w:val="28"/>
        </w:rPr>
        <w:t>t</w:t>
      </w:r>
      <w:r w:rsidR="0039043B">
        <w:rPr>
          <w:rFonts w:cs="Calibri"/>
          <w:sz w:val="28"/>
          <w:szCs w:val="28"/>
        </w:rPr>
        <w:t xml:space="preserve">hree </w:t>
      </w:r>
      <w:r w:rsidR="000344F5">
        <w:rPr>
          <w:rFonts w:cs="Calibri"/>
          <w:sz w:val="28"/>
          <w:szCs w:val="28"/>
        </w:rPr>
        <w:t xml:space="preserve">shows </w:t>
      </w:r>
      <w:r>
        <w:rPr>
          <w:rFonts w:cs="Calibri"/>
          <w:sz w:val="28"/>
          <w:szCs w:val="28"/>
        </w:rPr>
        <w:t xml:space="preserve">were announced for Mexico in April 2025 after the first three sold out within an hour. </w:t>
      </w:r>
    </w:p>
    <w:p w14:paraId="22E305B6" w14:textId="6EB9FD28" w:rsidR="0095517E" w:rsidRDefault="0095517E" w:rsidP="00933980">
      <w:pPr>
        <w:jc w:val="center"/>
        <w:rPr>
          <w:rFonts w:cs="Calibri"/>
          <w:i/>
          <w:iCs/>
          <w:sz w:val="28"/>
          <w:szCs w:val="28"/>
        </w:rPr>
      </w:pPr>
      <w:r w:rsidRPr="00616CFB">
        <w:rPr>
          <w:rFonts w:cs="Calibri"/>
          <w:sz w:val="28"/>
          <w:szCs w:val="28"/>
        </w:rPr>
        <w:t xml:space="preserve">On returning to the UK for her first tour in over seven years Katy said, </w:t>
      </w:r>
      <w:r w:rsidR="00933980">
        <w:rPr>
          <w:rFonts w:cs="Calibri"/>
          <w:i/>
          <w:iCs/>
          <w:sz w:val="28"/>
          <w:szCs w:val="28"/>
        </w:rPr>
        <w:t>“</w:t>
      </w:r>
      <w:r w:rsidR="00933980" w:rsidRPr="00933980">
        <w:rPr>
          <w:rFonts w:cs="Calibri"/>
          <w:i/>
          <w:iCs/>
          <w:sz w:val="28"/>
          <w:szCs w:val="28"/>
        </w:rPr>
        <w:t>I’m so incredibly chuffed to bring </w:t>
      </w:r>
      <w:r w:rsidR="00933980" w:rsidRPr="00933980">
        <w:rPr>
          <w:rFonts w:cs="Calibri"/>
          <w:b/>
          <w:bCs/>
          <w:i/>
          <w:iCs/>
          <w:sz w:val="28"/>
          <w:szCs w:val="28"/>
        </w:rPr>
        <w:t>The Lifetimes Tour </w:t>
      </w:r>
      <w:r w:rsidR="00933980" w:rsidRPr="00933980">
        <w:rPr>
          <w:rFonts w:cs="Calibri"/>
          <w:i/>
          <w:iCs/>
          <w:sz w:val="28"/>
          <w:szCs w:val="28"/>
        </w:rPr>
        <w:t>to the UK! I can’t wait to have a big sing along of all the songs you love and more! It’s going to be a giant dance party, and everyone’s invited!”</w:t>
      </w:r>
    </w:p>
    <w:p w14:paraId="2697C1EC" w14:textId="2190419A" w:rsidR="00DE4829" w:rsidRDefault="00DE4829" w:rsidP="00DE4829">
      <w:pPr>
        <w:jc w:val="center"/>
        <w:rPr>
          <w:rFonts w:cs="Calibri"/>
          <w:sz w:val="28"/>
          <w:szCs w:val="28"/>
        </w:rPr>
      </w:pPr>
      <w:r>
        <w:rPr>
          <w:rFonts w:cs="Calibri"/>
          <w:sz w:val="28"/>
          <w:szCs w:val="28"/>
        </w:rPr>
        <w:t xml:space="preserve">Having played her first UK show at </w:t>
      </w:r>
      <w:hyperlink r:id="rId8" w:history="1">
        <w:r w:rsidRPr="00DE4829">
          <w:rPr>
            <w:rStyle w:val="Hyperlink"/>
            <w:rFonts w:cs="Calibri"/>
            <w:sz w:val="28"/>
            <w:szCs w:val="28"/>
            <w:lang w:val="en-US"/>
          </w:rPr>
          <w:t>Water Rats in Kings Cross</w:t>
        </w:r>
      </w:hyperlink>
      <w:r w:rsidRPr="00DE4829">
        <w:rPr>
          <w:rFonts w:cs="Calibri"/>
          <w:sz w:val="28"/>
          <w:szCs w:val="28"/>
          <w:lang w:val="en-US"/>
        </w:rPr>
        <w:t xml:space="preserve"> in 2008</w:t>
      </w:r>
      <w:r w:rsidR="003743B9">
        <w:rPr>
          <w:rFonts w:cs="Calibri"/>
          <w:sz w:val="28"/>
          <w:szCs w:val="28"/>
          <w:lang w:val="en-US"/>
        </w:rPr>
        <w:t xml:space="preserve"> and at London’s Scala later that year, Katy </w:t>
      </w:r>
      <w:r w:rsidR="003743B9">
        <w:rPr>
          <w:rFonts w:cs="Calibri"/>
          <w:sz w:val="28"/>
          <w:szCs w:val="28"/>
        </w:rPr>
        <w:t xml:space="preserve">today announces that </w:t>
      </w:r>
      <w:r>
        <w:rPr>
          <w:rFonts w:cs="Calibri"/>
          <w:sz w:val="28"/>
          <w:szCs w:val="28"/>
        </w:rPr>
        <w:t>£1 from every ticket sold will be donated to Music Venue Trust,</w:t>
      </w:r>
      <w:r w:rsidRPr="00DE4829">
        <w:rPr>
          <w:rFonts w:ascii="Aptos" w:eastAsia="Times New Roman" w:hAnsi="Aptos" w:cs="Aptos"/>
          <w:kern w:val="0"/>
          <w:lang w:eastAsia="en-GB"/>
          <w14:ligatures w14:val="none"/>
        </w:rPr>
        <w:t xml:space="preserve"> </w:t>
      </w:r>
      <w:r w:rsidRPr="00DE4829">
        <w:rPr>
          <w:rFonts w:cs="Calibri"/>
          <w:sz w:val="28"/>
          <w:szCs w:val="28"/>
        </w:rPr>
        <w:t xml:space="preserve">the UK charity which acts to protect, secure and improve UK </w:t>
      </w:r>
      <w:r>
        <w:rPr>
          <w:rFonts w:cs="Calibri"/>
          <w:sz w:val="28"/>
          <w:szCs w:val="28"/>
        </w:rPr>
        <w:t>g</w:t>
      </w:r>
      <w:r w:rsidRPr="00DE4829">
        <w:rPr>
          <w:rFonts w:cs="Calibri"/>
          <w:sz w:val="28"/>
          <w:szCs w:val="28"/>
        </w:rPr>
        <w:t xml:space="preserve">rassroots </w:t>
      </w:r>
      <w:r>
        <w:rPr>
          <w:rFonts w:cs="Calibri"/>
          <w:sz w:val="28"/>
          <w:szCs w:val="28"/>
        </w:rPr>
        <w:t>m</w:t>
      </w:r>
      <w:r w:rsidRPr="00DE4829">
        <w:rPr>
          <w:rFonts w:cs="Calibri"/>
          <w:sz w:val="28"/>
          <w:szCs w:val="28"/>
        </w:rPr>
        <w:t xml:space="preserve">usic </w:t>
      </w:r>
      <w:r>
        <w:rPr>
          <w:rFonts w:cs="Calibri"/>
          <w:sz w:val="28"/>
          <w:szCs w:val="28"/>
        </w:rPr>
        <w:t>v</w:t>
      </w:r>
      <w:r w:rsidRPr="00DE4829">
        <w:rPr>
          <w:rFonts w:cs="Calibri"/>
          <w:sz w:val="28"/>
          <w:szCs w:val="28"/>
        </w:rPr>
        <w:t>enues. Every £1 received from this scheme will go directly into initiatives to support the UK grassroots music community, bringing more great new music to more towns and cities.</w:t>
      </w:r>
    </w:p>
    <w:p w14:paraId="3B265F9F" w14:textId="36EE4627" w:rsidR="00BF0D45" w:rsidRDefault="00DE4829" w:rsidP="004A3E85">
      <w:pPr>
        <w:jc w:val="center"/>
        <w:rPr>
          <w:rFonts w:cs="Calibri"/>
          <w:i/>
          <w:iCs/>
          <w:sz w:val="28"/>
          <w:szCs w:val="28"/>
        </w:rPr>
      </w:pPr>
      <w:r>
        <w:rPr>
          <w:rFonts w:cs="Calibri"/>
          <w:i/>
          <w:iCs/>
          <w:sz w:val="28"/>
          <w:szCs w:val="28"/>
        </w:rPr>
        <w:t>“</w:t>
      </w:r>
      <w:r w:rsidRPr="00DE4829">
        <w:rPr>
          <w:rFonts w:cs="Calibri"/>
          <w:i/>
          <w:iCs/>
          <w:sz w:val="28"/>
          <w:szCs w:val="28"/>
        </w:rPr>
        <w:t>I’m proud to donate £1 from every ticket on the UK leg of The Lifetimes Tour to Music Venue Trust so that venues like Water Rats and Scala, where I played my first UK shows, can continue to usher in the next generation of music talent</w:t>
      </w:r>
      <w:r>
        <w:rPr>
          <w:rFonts w:cs="Calibri"/>
          <w:i/>
          <w:iCs/>
          <w:sz w:val="28"/>
          <w:szCs w:val="28"/>
        </w:rPr>
        <w:t xml:space="preserve">” </w:t>
      </w:r>
      <w:r w:rsidRPr="003743B9">
        <w:rPr>
          <w:rFonts w:cs="Calibri"/>
          <w:sz w:val="28"/>
          <w:szCs w:val="28"/>
        </w:rPr>
        <w:t xml:space="preserve">says </w:t>
      </w:r>
      <w:r w:rsidRPr="003743B9">
        <w:rPr>
          <w:rFonts w:cs="Calibri"/>
          <w:b/>
          <w:bCs/>
          <w:sz w:val="28"/>
          <w:szCs w:val="28"/>
        </w:rPr>
        <w:t>Katy</w:t>
      </w:r>
      <w:r w:rsidRPr="003743B9">
        <w:rPr>
          <w:rFonts w:cs="Calibri"/>
          <w:sz w:val="28"/>
          <w:szCs w:val="28"/>
        </w:rPr>
        <w:t>.</w:t>
      </w:r>
    </w:p>
    <w:p w14:paraId="7BD5E098" w14:textId="77777777" w:rsidR="004A3E85" w:rsidRPr="00BF0D45" w:rsidRDefault="004A3E85" w:rsidP="004A3E85">
      <w:pPr>
        <w:jc w:val="center"/>
        <w:rPr>
          <w:rFonts w:cs="Calibri"/>
          <w:i/>
          <w:iCs/>
          <w:sz w:val="28"/>
          <w:szCs w:val="28"/>
        </w:rPr>
      </w:pPr>
    </w:p>
    <w:p w14:paraId="1F2D5A83" w14:textId="37930D90" w:rsidR="00DE4829" w:rsidRPr="00DE4829" w:rsidRDefault="00DE4829" w:rsidP="00DE4829">
      <w:pPr>
        <w:jc w:val="center"/>
        <w:rPr>
          <w:rFonts w:cs="Calibri"/>
          <w:i/>
          <w:iCs/>
          <w:sz w:val="28"/>
          <w:szCs w:val="28"/>
        </w:rPr>
      </w:pPr>
      <w:r w:rsidRPr="00DE4829">
        <w:rPr>
          <w:rFonts w:cs="Calibri"/>
          <w:i/>
          <w:iCs/>
          <w:sz w:val="28"/>
          <w:szCs w:val="28"/>
        </w:rPr>
        <w:t>“We want to say a huge thank you to Katy and her team for stepping up to support grassroots music venues, artists and promoters. The contribution from these shows will keep venues open, get new and emerging artists out on tour, and enable promoters to bring the best in new music to our communities”</w:t>
      </w:r>
      <w:r w:rsidR="003743B9">
        <w:rPr>
          <w:rFonts w:cs="Calibri"/>
          <w:i/>
          <w:iCs/>
          <w:sz w:val="28"/>
          <w:szCs w:val="28"/>
        </w:rPr>
        <w:t xml:space="preserve"> </w:t>
      </w:r>
      <w:r w:rsidR="003743B9" w:rsidRPr="003743B9">
        <w:rPr>
          <w:rFonts w:cs="Calibri"/>
          <w:sz w:val="28"/>
          <w:szCs w:val="28"/>
        </w:rPr>
        <w:t>says</w:t>
      </w:r>
      <w:r w:rsidRPr="00DE4829">
        <w:rPr>
          <w:rFonts w:cs="Calibri"/>
          <w:i/>
          <w:iCs/>
          <w:sz w:val="28"/>
          <w:szCs w:val="28"/>
        </w:rPr>
        <w:t xml:space="preserve"> </w:t>
      </w:r>
      <w:r w:rsidRPr="00DE4829">
        <w:rPr>
          <w:rFonts w:cs="Calibri"/>
          <w:b/>
          <w:bCs/>
          <w:sz w:val="28"/>
          <w:szCs w:val="28"/>
        </w:rPr>
        <w:t>Mark Davyd, CEO Music Venue Trust.</w:t>
      </w:r>
      <w:r w:rsidRPr="00DE4829">
        <w:rPr>
          <w:rFonts w:cs="Calibri"/>
          <w:i/>
          <w:iCs/>
          <w:sz w:val="28"/>
          <w:szCs w:val="28"/>
        </w:rPr>
        <w:t> </w:t>
      </w:r>
    </w:p>
    <w:p w14:paraId="2B7950CD" w14:textId="216C14E6" w:rsidR="00F67623" w:rsidRDefault="00D55AC7" w:rsidP="00DD2509">
      <w:pPr>
        <w:jc w:val="center"/>
        <w:rPr>
          <w:rFonts w:cs="Calibri"/>
          <w:color w:val="000000"/>
          <w:sz w:val="28"/>
          <w:szCs w:val="28"/>
          <w:shd w:val="clear" w:color="auto" w:fill="FFFFFF"/>
        </w:rPr>
      </w:pPr>
      <w:r>
        <w:rPr>
          <w:rFonts w:cs="Calibri"/>
          <w:color w:val="000000"/>
          <w:sz w:val="28"/>
          <w:szCs w:val="28"/>
        </w:rPr>
        <w:t>Last month,</w:t>
      </w:r>
      <w:r w:rsidR="00C52B16">
        <w:rPr>
          <w:rFonts w:cs="Calibri"/>
          <w:color w:val="000000"/>
          <w:sz w:val="28"/>
          <w:szCs w:val="28"/>
        </w:rPr>
        <w:t xml:space="preserve"> </w:t>
      </w:r>
      <w:r w:rsidR="0095517E" w:rsidRPr="00616CFB">
        <w:rPr>
          <w:rFonts w:cs="Calibri"/>
          <w:b/>
          <w:bCs/>
          <w:color w:val="000000"/>
          <w:sz w:val="28"/>
          <w:szCs w:val="28"/>
        </w:rPr>
        <w:t>Katy</w:t>
      </w:r>
      <w:r w:rsidR="0095517E" w:rsidRPr="00616CFB">
        <w:rPr>
          <w:rFonts w:cs="Calibri"/>
          <w:color w:val="000000"/>
          <w:sz w:val="28"/>
          <w:szCs w:val="28"/>
        </w:rPr>
        <w:t xml:space="preserve"> made an epic return to the MTV stage for the first time since 2017. The five-time VMA winner accepted the 2024 </w:t>
      </w:r>
      <w:r w:rsidR="0095517E" w:rsidRPr="00616CFB">
        <w:rPr>
          <w:rFonts w:cs="Calibri"/>
          <w:b/>
          <w:bCs/>
          <w:color w:val="000000"/>
          <w:sz w:val="28"/>
          <w:szCs w:val="28"/>
          <w:shd w:val="clear" w:color="auto" w:fill="FFFFFF"/>
        </w:rPr>
        <w:t>Video Vanguard Award</w:t>
      </w:r>
      <w:r w:rsidR="0095517E" w:rsidRPr="00616CFB">
        <w:rPr>
          <w:rStyle w:val="apple-converted-space"/>
          <w:rFonts w:eastAsiaTheme="majorEastAsia" w:cs="Calibri"/>
          <w:color w:val="000000"/>
          <w:sz w:val="28"/>
          <w:szCs w:val="28"/>
          <w:shd w:val="clear" w:color="auto" w:fill="FFFFFF"/>
        </w:rPr>
        <w:t xml:space="preserve"> and </w:t>
      </w:r>
      <w:r w:rsidR="0095517E" w:rsidRPr="00616CFB">
        <w:rPr>
          <w:rFonts w:cs="Calibri"/>
          <w:color w:val="000000"/>
          <w:sz w:val="28"/>
          <w:szCs w:val="28"/>
          <w:shd w:val="clear" w:color="auto" w:fill="FFFFFF"/>
        </w:rPr>
        <w:t>performed a show-stopping, career-spanning medley of her biggest hits.</w:t>
      </w:r>
      <w:r w:rsidR="00F67623">
        <w:rPr>
          <w:rFonts w:cs="Calibri"/>
          <w:color w:val="000000"/>
          <w:sz w:val="28"/>
          <w:szCs w:val="28"/>
          <w:shd w:val="clear" w:color="auto" w:fill="FFFFFF"/>
        </w:rPr>
        <w:t xml:space="preserve"> View </w:t>
      </w:r>
      <w:hyperlink r:id="rId9" w:history="1">
        <w:r w:rsidR="00F67623" w:rsidRPr="00616CFB">
          <w:rPr>
            <w:rStyle w:val="Hyperlink"/>
            <w:rFonts w:cs="Calibri"/>
            <w:sz w:val="28"/>
            <w:szCs w:val="28"/>
            <w:shd w:val="clear" w:color="auto" w:fill="FFFFFF"/>
          </w:rPr>
          <w:t>HERE</w:t>
        </w:r>
      </w:hyperlink>
      <w:r w:rsidR="00F67623" w:rsidRPr="00616CFB">
        <w:rPr>
          <w:rFonts w:cs="Calibri"/>
          <w:color w:val="000000"/>
          <w:sz w:val="28"/>
          <w:szCs w:val="28"/>
          <w:shd w:val="clear" w:color="auto" w:fill="FFFFFF"/>
        </w:rPr>
        <w:t xml:space="preserve">. </w:t>
      </w:r>
      <w:r w:rsidR="0095517E" w:rsidRPr="00616CFB">
        <w:rPr>
          <w:rFonts w:cs="Calibri"/>
          <w:color w:val="000000"/>
          <w:sz w:val="28"/>
          <w:szCs w:val="28"/>
          <w:shd w:val="clear" w:color="auto" w:fill="FFFFFF"/>
        </w:rPr>
        <w:t xml:space="preserve">The performance </w:t>
      </w:r>
      <w:r w:rsidR="00044A02">
        <w:rPr>
          <w:rFonts w:cs="Calibri"/>
          <w:color w:val="000000"/>
          <w:sz w:val="28"/>
          <w:szCs w:val="28"/>
          <w:shd w:val="clear" w:color="auto" w:fill="FFFFFF"/>
        </w:rPr>
        <w:t xml:space="preserve">also </w:t>
      </w:r>
      <w:r w:rsidR="00AF423B">
        <w:rPr>
          <w:rFonts w:cs="Calibri"/>
          <w:color w:val="000000"/>
          <w:sz w:val="28"/>
          <w:szCs w:val="28"/>
          <w:shd w:val="clear" w:color="auto" w:fill="FFFFFF"/>
        </w:rPr>
        <w:t xml:space="preserve">features </w:t>
      </w:r>
      <w:r w:rsidR="004F5767">
        <w:rPr>
          <w:rFonts w:cs="Calibri"/>
          <w:color w:val="000000"/>
          <w:sz w:val="28"/>
          <w:szCs w:val="28"/>
          <w:shd w:val="clear" w:color="auto" w:fill="FFFFFF"/>
        </w:rPr>
        <w:t xml:space="preserve">two tracks </w:t>
      </w:r>
      <w:r w:rsidR="004F5767">
        <w:rPr>
          <w:rFonts w:cs="Calibri"/>
          <w:color w:val="000000"/>
          <w:sz w:val="28"/>
          <w:szCs w:val="28"/>
        </w:rPr>
        <w:t xml:space="preserve">from </w:t>
      </w:r>
      <w:r w:rsidR="009B0E78">
        <w:rPr>
          <w:rFonts w:cs="Calibri"/>
          <w:color w:val="000000"/>
          <w:sz w:val="28"/>
          <w:szCs w:val="28"/>
        </w:rPr>
        <w:t xml:space="preserve">Katy’s </w:t>
      </w:r>
      <w:r w:rsidR="0095517E" w:rsidRPr="00616CFB">
        <w:rPr>
          <w:rFonts w:cs="Calibri"/>
          <w:color w:val="000000"/>
          <w:sz w:val="28"/>
          <w:szCs w:val="28"/>
        </w:rPr>
        <w:t>new album,</w:t>
      </w:r>
      <w:r w:rsidR="0095517E" w:rsidRPr="00616CFB">
        <w:rPr>
          <w:rFonts w:cs="Calibri"/>
          <w:b/>
          <w:bCs/>
          <w:color w:val="000000"/>
          <w:sz w:val="28"/>
          <w:szCs w:val="28"/>
        </w:rPr>
        <w:t xml:space="preserve"> 143</w:t>
      </w:r>
      <w:r w:rsidR="0095517E" w:rsidRPr="00616CFB">
        <w:rPr>
          <w:rFonts w:cs="Calibri"/>
          <w:color w:val="000000"/>
          <w:sz w:val="28"/>
          <w:szCs w:val="28"/>
        </w:rPr>
        <w:t>, a record that’s jam-packed with the kind of celebratory and provocative pop anthems fans have come to love.</w:t>
      </w:r>
      <w:r w:rsidR="004F5767">
        <w:rPr>
          <w:rFonts w:cs="Calibri"/>
          <w:color w:val="000000"/>
          <w:sz w:val="28"/>
          <w:szCs w:val="28"/>
        </w:rPr>
        <w:t xml:space="preserve"> </w:t>
      </w:r>
      <w:r w:rsidR="00F67623">
        <w:rPr>
          <w:rFonts w:cs="Calibri"/>
          <w:color w:val="000000"/>
          <w:sz w:val="28"/>
          <w:szCs w:val="28"/>
          <w:shd w:val="clear" w:color="auto" w:fill="FFFFFF"/>
        </w:rPr>
        <w:t xml:space="preserve">Listen </w:t>
      </w:r>
      <w:hyperlink r:id="rId10" w:history="1">
        <w:r w:rsidR="00F67623" w:rsidRPr="005B3CF9">
          <w:rPr>
            <w:rStyle w:val="Hyperlink"/>
            <w:rFonts w:cs="Calibri"/>
            <w:b/>
            <w:bCs/>
            <w:sz w:val="28"/>
            <w:szCs w:val="28"/>
            <w:shd w:val="clear" w:color="auto" w:fill="FFFFFF"/>
          </w:rPr>
          <w:t>HERE</w:t>
        </w:r>
      </w:hyperlink>
    </w:p>
    <w:p w14:paraId="13157FF2" w14:textId="77777777" w:rsidR="00D505D5" w:rsidRDefault="0095517E" w:rsidP="007F2AEB">
      <w:pPr>
        <w:ind w:firstLine="720"/>
        <w:jc w:val="center"/>
        <w:rPr>
          <w:rFonts w:cs="Calibri"/>
          <w:sz w:val="28"/>
          <w:szCs w:val="28"/>
        </w:rPr>
      </w:pPr>
      <w:r w:rsidRPr="00616CFB">
        <w:rPr>
          <w:rFonts w:cs="Calibri"/>
          <w:sz w:val="28"/>
          <w:szCs w:val="28"/>
        </w:rPr>
        <w:t xml:space="preserve">With a cumulative 115 billion streams alongside worldwide sales of over 70 million adjusted albums and 143 million tracks, </w:t>
      </w:r>
      <w:r w:rsidRPr="00616CFB">
        <w:rPr>
          <w:rFonts w:cs="Calibri"/>
          <w:b/>
          <w:sz w:val="28"/>
          <w:szCs w:val="28"/>
        </w:rPr>
        <w:t>Katy</w:t>
      </w:r>
      <w:r>
        <w:rPr>
          <w:rFonts w:cs="Calibri"/>
          <w:b/>
          <w:sz w:val="28"/>
          <w:szCs w:val="28"/>
        </w:rPr>
        <w:t xml:space="preserve"> Perry</w:t>
      </w:r>
      <w:r w:rsidRPr="00616CFB">
        <w:rPr>
          <w:rFonts w:cs="Calibri"/>
          <w:sz w:val="28"/>
          <w:szCs w:val="28"/>
        </w:rPr>
        <w:t xml:space="preserve"> is one of the best-selling musical artists of all time. She is one of only twelve artists in history to have surpassed 100 million certified units. </w:t>
      </w:r>
    </w:p>
    <w:p w14:paraId="11C25369" w14:textId="5A158CCD" w:rsidR="0095517E" w:rsidRPr="007F2AEB" w:rsidRDefault="0095517E" w:rsidP="007F2AEB">
      <w:pPr>
        <w:ind w:firstLine="720"/>
        <w:jc w:val="center"/>
        <w:rPr>
          <w:rFonts w:cs="Calibri"/>
          <w:sz w:val="28"/>
          <w:szCs w:val="28"/>
        </w:rPr>
      </w:pPr>
      <w:r w:rsidRPr="00616CFB">
        <w:rPr>
          <w:rFonts w:cs="Calibri"/>
          <w:sz w:val="28"/>
          <w:szCs w:val="28"/>
        </w:rPr>
        <w:t xml:space="preserve">With </w:t>
      </w:r>
      <w:r w:rsidR="004E46C5">
        <w:rPr>
          <w:rFonts w:cs="Calibri"/>
          <w:sz w:val="28"/>
          <w:szCs w:val="28"/>
        </w:rPr>
        <w:t>T</w:t>
      </w:r>
      <w:r w:rsidRPr="00616CFB">
        <w:rPr>
          <w:rFonts w:cs="Calibri"/>
          <w:sz w:val="28"/>
          <w:szCs w:val="28"/>
        </w:rPr>
        <w:t xml:space="preserve">he Lifetimes Tour, Katy </w:t>
      </w:r>
      <w:r w:rsidRPr="00616CFB">
        <w:rPr>
          <w:rFonts w:cs="Calibri"/>
          <w:color w:val="000000"/>
          <w:sz w:val="28"/>
          <w:szCs w:val="28"/>
        </w:rPr>
        <w:t>an</w:t>
      </w:r>
      <w:r w:rsidR="004E46C5">
        <w:rPr>
          <w:rFonts w:cs="Calibri"/>
          <w:color w:val="000000"/>
          <w:sz w:val="28"/>
          <w:szCs w:val="28"/>
        </w:rPr>
        <w:t>nounces</w:t>
      </w:r>
      <w:r w:rsidR="00E41C9E">
        <w:rPr>
          <w:rFonts w:cs="Calibri"/>
          <w:color w:val="000000"/>
          <w:sz w:val="28"/>
          <w:szCs w:val="28"/>
        </w:rPr>
        <w:t xml:space="preserve"> an</w:t>
      </w:r>
      <w:r w:rsidRPr="00616CFB">
        <w:rPr>
          <w:rFonts w:cs="Calibri"/>
          <w:color w:val="000000"/>
          <w:sz w:val="28"/>
          <w:szCs w:val="28"/>
        </w:rPr>
        <w:t xml:space="preserve"> exciting new era in her record-breaking pop career</w:t>
      </w:r>
      <w:r>
        <w:rPr>
          <w:rFonts w:cs="Calibri"/>
          <w:color w:val="000000"/>
          <w:sz w:val="28"/>
          <w:szCs w:val="28"/>
        </w:rPr>
        <w:t xml:space="preserve">, one UK fans </w:t>
      </w:r>
      <w:r w:rsidR="00DD2509">
        <w:rPr>
          <w:rFonts w:cs="Calibri"/>
          <w:color w:val="000000"/>
          <w:sz w:val="28"/>
          <w:szCs w:val="28"/>
        </w:rPr>
        <w:t>will not want to miss!</w:t>
      </w:r>
    </w:p>
    <w:p w14:paraId="0AC446FF" w14:textId="77777777" w:rsidR="00DD2509" w:rsidRPr="00616CFB" w:rsidRDefault="00DD2509" w:rsidP="00DD2509">
      <w:pPr>
        <w:ind w:firstLine="720"/>
        <w:jc w:val="center"/>
        <w:rPr>
          <w:rFonts w:cs="Calibri"/>
          <w:color w:val="000000"/>
          <w:sz w:val="28"/>
          <w:szCs w:val="28"/>
        </w:rPr>
      </w:pPr>
    </w:p>
    <w:p w14:paraId="6706A3F5" w14:textId="77777777" w:rsidR="0095517E" w:rsidRPr="00616CFB" w:rsidRDefault="0095517E" w:rsidP="0095517E">
      <w:pPr>
        <w:jc w:val="center"/>
        <w:rPr>
          <w:rFonts w:cs="Calibri"/>
          <w:sz w:val="28"/>
          <w:szCs w:val="28"/>
        </w:rPr>
      </w:pPr>
      <w:r w:rsidRPr="00616CFB">
        <w:rPr>
          <w:rFonts w:cs="Calibri"/>
          <w:b/>
          <w:sz w:val="28"/>
          <w:szCs w:val="28"/>
          <w:u w:val="single"/>
        </w:rPr>
        <w:t>THE LIFETIMES TOUR – UK TOUR DATES</w:t>
      </w:r>
    </w:p>
    <w:p w14:paraId="04CCCC6B" w14:textId="77777777" w:rsidR="0095517E" w:rsidRPr="00616CFB" w:rsidRDefault="0095517E" w:rsidP="0095517E">
      <w:pPr>
        <w:jc w:val="center"/>
        <w:rPr>
          <w:rFonts w:cs="Calibri"/>
          <w:b/>
          <w:bCs/>
          <w:sz w:val="28"/>
          <w:szCs w:val="28"/>
        </w:rPr>
      </w:pPr>
      <w:r w:rsidRPr="00616CFB">
        <w:rPr>
          <w:rFonts w:cs="Calibri"/>
          <w:b/>
          <w:bCs/>
          <w:sz w:val="28"/>
          <w:szCs w:val="28"/>
        </w:rPr>
        <w:t>Tue 7</w:t>
      </w:r>
      <w:r w:rsidRPr="00616CFB">
        <w:rPr>
          <w:rFonts w:cs="Calibri"/>
          <w:b/>
          <w:bCs/>
          <w:sz w:val="28"/>
          <w:szCs w:val="28"/>
          <w:vertAlign w:val="superscript"/>
        </w:rPr>
        <w:t>th</w:t>
      </w:r>
      <w:r w:rsidRPr="00616CFB">
        <w:rPr>
          <w:rFonts w:cs="Calibri"/>
          <w:b/>
          <w:bCs/>
          <w:sz w:val="28"/>
          <w:szCs w:val="28"/>
        </w:rPr>
        <w:t xml:space="preserve"> October GLASGOW, OVO Hydro</w:t>
      </w:r>
    </w:p>
    <w:p w14:paraId="3FCAD341" w14:textId="77777777" w:rsidR="0095517E" w:rsidRPr="00616CFB" w:rsidRDefault="0095517E" w:rsidP="0095517E">
      <w:pPr>
        <w:jc w:val="center"/>
        <w:rPr>
          <w:rFonts w:cs="Calibri"/>
          <w:b/>
          <w:bCs/>
          <w:sz w:val="28"/>
          <w:szCs w:val="28"/>
        </w:rPr>
      </w:pPr>
      <w:r w:rsidRPr="00616CFB">
        <w:rPr>
          <w:rFonts w:cs="Calibri"/>
          <w:b/>
          <w:bCs/>
          <w:sz w:val="28"/>
          <w:szCs w:val="28"/>
        </w:rPr>
        <w:t>Wed 8</w:t>
      </w:r>
      <w:r w:rsidRPr="00616CFB">
        <w:rPr>
          <w:rFonts w:cs="Calibri"/>
          <w:b/>
          <w:bCs/>
          <w:sz w:val="28"/>
          <w:szCs w:val="28"/>
          <w:vertAlign w:val="superscript"/>
        </w:rPr>
        <w:t>th</w:t>
      </w:r>
      <w:r w:rsidRPr="00616CFB">
        <w:rPr>
          <w:rFonts w:cs="Calibri"/>
          <w:b/>
          <w:bCs/>
          <w:sz w:val="28"/>
          <w:szCs w:val="28"/>
        </w:rPr>
        <w:t xml:space="preserve"> October MANCHESTER, AO Arena</w:t>
      </w:r>
    </w:p>
    <w:p w14:paraId="631728CC" w14:textId="77777777" w:rsidR="0095517E" w:rsidRPr="00616CFB" w:rsidRDefault="0095517E" w:rsidP="0095517E">
      <w:pPr>
        <w:jc w:val="center"/>
        <w:rPr>
          <w:rFonts w:cs="Calibri"/>
          <w:b/>
          <w:bCs/>
          <w:sz w:val="28"/>
          <w:szCs w:val="28"/>
        </w:rPr>
      </w:pPr>
      <w:r w:rsidRPr="00616CFB">
        <w:rPr>
          <w:rFonts w:cs="Calibri"/>
          <w:b/>
          <w:bCs/>
          <w:sz w:val="28"/>
          <w:szCs w:val="28"/>
        </w:rPr>
        <w:t>Fri 10</w:t>
      </w:r>
      <w:r w:rsidRPr="00616CFB">
        <w:rPr>
          <w:rFonts w:cs="Calibri"/>
          <w:b/>
          <w:bCs/>
          <w:sz w:val="28"/>
          <w:szCs w:val="28"/>
          <w:vertAlign w:val="superscript"/>
        </w:rPr>
        <w:t>th</w:t>
      </w:r>
      <w:r w:rsidRPr="00616CFB">
        <w:rPr>
          <w:rFonts w:cs="Calibri"/>
          <w:b/>
          <w:bCs/>
          <w:sz w:val="28"/>
          <w:szCs w:val="28"/>
        </w:rPr>
        <w:t xml:space="preserve"> Oct SHEFFIELD, Utilita Arena</w:t>
      </w:r>
    </w:p>
    <w:p w14:paraId="0A84FF31" w14:textId="2CB933DA" w:rsidR="0095517E" w:rsidRPr="00616CFB" w:rsidRDefault="0095517E" w:rsidP="0095517E">
      <w:pPr>
        <w:jc w:val="center"/>
        <w:rPr>
          <w:rFonts w:cs="Calibri"/>
          <w:b/>
          <w:bCs/>
          <w:sz w:val="28"/>
          <w:szCs w:val="28"/>
        </w:rPr>
      </w:pPr>
      <w:r w:rsidRPr="00616CFB">
        <w:rPr>
          <w:rFonts w:cs="Calibri"/>
          <w:b/>
          <w:bCs/>
          <w:sz w:val="28"/>
          <w:szCs w:val="28"/>
        </w:rPr>
        <w:t>Sat 11</w:t>
      </w:r>
      <w:r w:rsidRPr="00616CFB">
        <w:rPr>
          <w:rFonts w:cs="Calibri"/>
          <w:b/>
          <w:bCs/>
          <w:sz w:val="28"/>
          <w:szCs w:val="28"/>
          <w:vertAlign w:val="superscript"/>
        </w:rPr>
        <w:t>th</w:t>
      </w:r>
      <w:r w:rsidRPr="00616CFB">
        <w:rPr>
          <w:rFonts w:cs="Calibri"/>
          <w:b/>
          <w:bCs/>
          <w:sz w:val="28"/>
          <w:szCs w:val="28"/>
        </w:rPr>
        <w:t xml:space="preserve"> BIRMINGHAM, Utilita Arena</w:t>
      </w:r>
    </w:p>
    <w:p w14:paraId="2B3EAF8D" w14:textId="341B2AB7" w:rsidR="0095517E" w:rsidRPr="00616CFB" w:rsidRDefault="0095517E" w:rsidP="0095517E">
      <w:pPr>
        <w:jc w:val="center"/>
        <w:rPr>
          <w:rFonts w:cs="Calibri"/>
          <w:b/>
          <w:bCs/>
          <w:sz w:val="28"/>
          <w:szCs w:val="28"/>
        </w:rPr>
      </w:pPr>
      <w:r w:rsidRPr="00616CFB">
        <w:rPr>
          <w:rFonts w:cs="Calibri"/>
          <w:b/>
          <w:bCs/>
          <w:sz w:val="28"/>
          <w:szCs w:val="28"/>
        </w:rPr>
        <w:t>Mon 13</w:t>
      </w:r>
      <w:r w:rsidRPr="00616CFB">
        <w:rPr>
          <w:rFonts w:cs="Calibri"/>
          <w:b/>
          <w:bCs/>
          <w:sz w:val="28"/>
          <w:szCs w:val="28"/>
          <w:vertAlign w:val="superscript"/>
        </w:rPr>
        <w:t>th</w:t>
      </w:r>
      <w:r w:rsidRPr="00616CFB">
        <w:rPr>
          <w:rFonts w:cs="Calibri"/>
          <w:b/>
          <w:bCs/>
          <w:sz w:val="28"/>
          <w:szCs w:val="28"/>
        </w:rPr>
        <w:t xml:space="preserve"> Oct LONDON, </w:t>
      </w:r>
      <w:r w:rsidR="002C4520">
        <w:rPr>
          <w:rFonts w:cs="Calibri"/>
          <w:b/>
          <w:bCs/>
          <w:sz w:val="28"/>
          <w:szCs w:val="28"/>
        </w:rPr>
        <w:t xml:space="preserve">The </w:t>
      </w:r>
      <w:r w:rsidRPr="00616CFB">
        <w:rPr>
          <w:rFonts w:cs="Calibri"/>
          <w:b/>
          <w:bCs/>
          <w:sz w:val="28"/>
          <w:szCs w:val="28"/>
        </w:rPr>
        <w:t xml:space="preserve">O2 </w:t>
      </w:r>
    </w:p>
    <w:p w14:paraId="1EE18945" w14:textId="77777777" w:rsidR="0095517E" w:rsidRPr="00616CFB" w:rsidRDefault="0095517E" w:rsidP="0095517E">
      <w:pPr>
        <w:jc w:val="center"/>
        <w:rPr>
          <w:rFonts w:cs="Calibri"/>
          <w:b/>
          <w:bCs/>
          <w:sz w:val="28"/>
          <w:szCs w:val="28"/>
        </w:rPr>
      </w:pPr>
    </w:p>
    <w:p w14:paraId="4D5BD5C3" w14:textId="77777777" w:rsidR="0095517E" w:rsidRPr="00616CFB" w:rsidRDefault="0095517E" w:rsidP="0095517E">
      <w:pPr>
        <w:jc w:val="center"/>
        <w:rPr>
          <w:rFonts w:cs="Calibri"/>
          <w:b/>
          <w:bCs/>
          <w:sz w:val="28"/>
          <w:szCs w:val="28"/>
        </w:rPr>
      </w:pPr>
      <w:r w:rsidRPr="00616CFB">
        <w:rPr>
          <w:rFonts w:cs="Calibri"/>
          <w:noProof/>
          <w:color w:val="000000"/>
          <w:sz w:val="28"/>
          <w:szCs w:val="28"/>
        </w:rPr>
        <w:drawing>
          <wp:inline distT="0" distB="0" distL="0" distR="0" wp14:anchorId="7F5A7DE8" wp14:editId="4D9D25B1">
            <wp:extent cx="2438400" cy="3657600"/>
            <wp:effectExtent l="0" t="0" r="0" b="0"/>
            <wp:docPr id="663702696" name="Picture 1"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02696" name="Picture 1" descr="A person in a garm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3657600"/>
                    </a:xfrm>
                    <a:prstGeom prst="rect">
                      <a:avLst/>
                    </a:prstGeom>
                  </pic:spPr>
                </pic:pic>
              </a:graphicData>
            </a:graphic>
          </wp:inline>
        </w:drawing>
      </w:r>
    </w:p>
    <w:p w14:paraId="57246E6F" w14:textId="77777777" w:rsidR="0095517E" w:rsidRPr="00616CFB" w:rsidRDefault="0095517E" w:rsidP="0095517E">
      <w:pPr>
        <w:shd w:val="clear" w:color="auto" w:fill="FFFFFF"/>
        <w:jc w:val="center"/>
        <w:textAlignment w:val="baseline"/>
        <w:rPr>
          <w:rFonts w:cs="Calibri"/>
          <w:color w:val="000000"/>
          <w:sz w:val="28"/>
          <w:szCs w:val="28"/>
        </w:rPr>
      </w:pPr>
    </w:p>
    <w:p w14:paraId="2BAD74F0" w14:textId="77777777" w:rsidR="0095517E" w:rsidRPr="00616CFB" w:rsidRDefault="0095517E" w:rsidP="0095517E">
      <w:pPr>
        <w:jc w:val="center"/>
        <w:rPr>
          <w:rFonts w:cs="Calibri"/>
          <w:color w:val="000000"/>
          <w:sz w:val="28"/>
          <w:szCs w:val="28"/>
        </w:rPr>
      </w:pPr>
      <w:r w:rsidRPr="00616CFB">
        <w:rPr>
          <w:rFonts w:cs="Calibri"/>
          <w:bCs/>
          <w:sz w:val="28"/>
          <w:szCs w:val="28"/>
          <w:lang w:val="en"/>
        </w:rPr>
        <w:t xml:space="preserve">Photo credit: </w:t>
      </w:r>
      <w:r w:rsidRPr="00616CFB">
        <w:rPr>
          <w:rFonts w:cs="Calibri"/>
          <w:bCs/>
          <w:sz w:val="28"/>
          <w:szCs w:val="28"/>
        </w:rPr>
        <w:t>Louisa Meng</w:t>
      </w:r>
    </w:p>
    <w:p w14:paraId="386BE225" w14:textId="77777777" w:rsidR="0095517E" w:rsidRPr="00616CFB" w:rsidRDefault="0095517E" w:rsidP="0095517E">
      <w:pPr>
        <w:jc w:val="center"/>
        <w:rPr>
          <w:rFonts w:cs="Calibri"/>
          <w:bCs/>
          <w:sz w:val="28"/>
          <w:szCs w:val="28"/>
          <w:lang w:val="en"/>
        </w:rPr>
      </w:pPr>
    </w:p>
    <w:p w14:paraId="3C66DDEC" w14:textId="26E46AEC" w:rsidR="0095517E" w:rsidRPr="00DD2509" w:rsidRDefault="0095517E" w:rsidP="00DD2509">
      <w:pPr>
        <w:rPr>
          <w:rFonts w:cs="Calibri"/>
          <w:b/>
          <w:bCs/>
          <w:sz w:val="28"/>
          <w:szCs w:val="28"/>
        </w:rPr>
      </w:pPr>
      <w:r w:rsidRPr="00616CFB">
        <w:rPr>
          <w:rFonts w:cs="Calibri"/>
          <w:b/>
          <w:bCs/>
          <w:sz w:val="28"/>
          <w:szCs w:val="28"/>
        </w:rPr>
        <w:t>ABOUT KATY PERRY:</w:t>
      </w:r>
    </w:p>
    <w:p w14:paraId="515C89A4" w14:textId="77777777" w:rsidR="0095517E" w:rsidRPr="00616CFB" w:rsidRDefault="0095517E" w:rsidP="0095517E">
      <w:pPr>
        <w:rPr>
          <w:rFonts w:cs="Calibri"/>
          <w:color w:val="000000"/>
          <w:sz w:val="28"/>
          <w:szCs w:val="28"/>
        </w:rPr>
      </w:pPr>
      <w:bookmarkStart w:id="0" w:name="_Hlk170833031"/>
      <w:r w:rsidRPr="00616CFB">
        <w:rPr>
          <w:rFonts w:cs="Calibri"/>
          <w:color w:val="000000"/>
          <w:sz w:val="28"/>
          <w:szCs w:val="28"/>
        </w:rPr>
        <w:t>Since Katy Perry’s Capitol Records debut in 2008 with One of the Boys, she has racked up a cumulative 115 billion streams alongside worldwide sales of over 70 million adjusted albums and 143 million tracks. The biggest-selling female artist in Capitol history, Katy is one of only twelve artists in history to have surpassed 100 million certified units with their solo single releases – and the first-ever Capitol Records recording artist to achieve the elite status of having 10 million RIAA-certified units for a single in 2015. She was also the first artist in RIAA history to earn three RIAA Diamond singles – for “Firework,” “Dark Horse” and “Roar.” Since then, she’s added a few more to her collection with “California Gurls” (feat. Snoop Dogg), “E.T”, and both “Teenage Dream” the SINGLE AND ALBUM going DIAMOND. Katy now has six singles and one album for a total of SEVEN Diamond-certified titles.</w:t>
      </w:r>
    </w:p>
    <w:p w14:paraId="6619296C" w14:textId="77777777" w:rsidR="0095517E" w:rsidRPr="00616CFB" w:rsidRDefault="0095517E" w:rsidP="0095517E">
      <w:pPr>
        <w:rPr>
          <w:rFonts w:cs="Calibri"/>
          <w:color w:val="000000"/>
          <w:sz w:val="28"/>
          <w:szCs w:val="28"/>
        </w:rPr>
      </w:pPr>
      <w:r w:rsidRPr="00616CFB">
        <w:rPr>
          <w:rFonts w:cs="Calibri"/>
          <w:color w:val="000000"/>
          <w:sz w:val="28"/>
          <w:szCs w:val="28"/>
        </w:rPr>
        <w:t xml:space="preserve"> </w:t>
      </w:r>
    </w:p>
    <w:p w14:paraId="6E57140F" w14:textId="77777777" w:rsidR="0095517E" w:rsidRPr="00616CFB" w:rsidRDefault="0095517E" w:rsidP="0095517E">
      <w:pPr>
        <w:rPr>
          <w:rFonts w:cs="Calibri"/>
          <w:color w:val="000000"/>
          <w:sz w:val="28"/>
          <w:szCs w:val="28"/>
        </w:rPr>
      </w:pPr>
      <w:r w:rsidRPr="00616CFB">
        <w:rPr>
          <w:rFonts w:cs="Calibri"/>
          <w:color w:val="000000"/>
          <w:sz w:val="28"/>
          <w:szCs w:val="28"/>
        </w:rPr>
        <w:t xml:space="preserve">Now certified 3x Platinum, One of the Boys contained the hits “I Kissed A Girl” (6x Platinum) and “Hot N Cold” (8x Platinum). Katy’s second studio album, Diamond-certified Teenage Dream (2010), produced massive hits “Firework” and “California Gurls,” in addition to “E.T.” and “Teenage Dream” (single), which have each reached Diamond (10x Platinum). </w:t>
      </w:r>
    </w:p>
    <w:p w14:paraId="1DA97F02" w14:textId="77777777" w:rsidR="0095517E" w:rsidRPr="00616CFB" w:rsidRDefault="0095517E" w:rsidP="0095517E">
      <w:pPr>
        <w:rPr>
          <w:rFonts w:cs="Calibri"/>
          <w:color w:val="000000"/>
          <w:sz w:val="28"/>
          <w:szCs w:val="28"/>
        </w:rPr>
      </w:pPr>
      <w:r w:rsidRPr="00616CFB">
        <w:rPr>
          <w:rFonts w:cs="Calibri"/>
          <w:color w:val="000000"/>
          <w:sz w:val="28"/>
          <w:szCs w:val="28"/>
        </w:rPr>
        <w:t xml:space="preserve"> </w:t>
      </w:r>
    </w:p>
    <w:p w14:paraId="0A7A3770" w14:textId="77777777" w:rsidR="0095517E" w:rsidRPr="00616CFB" w:rsidRDefault="0095517E" w:rsidP="0095517E">
      <w:pPr>
        <w:rPr>
          <w:rFonts w:cs="Calibri"/>
          <w:color w:val="000000"/>
          <w:sz w:val="28"/>
          <w:szCs w:val="28"/>
        </w:rPr>
      </w:pPr>
      <w:r w:rsidRPr="00616CFB">
        <w:rPr>
          <w:rFonts w:cs="Calibri"/>
          <w:color w:val="000000"/>
          <w:sz w:val="28"/>
          <w:szCs w:val="28"/>
        </w:rPr>
        <w:t>The 5x Platinum PRISM followed in 2013. When the official videos for “Dark Horse” and the 15x Platinum, “Roar” each surpassed three billion views, Katy became the first female artist to reach this milestone. ”</w:t>
      </w:r>
      <w:bookmarkEnd w:id="0"/>
      <w:r w:rsidRPr="00616CFB">
        <w:rPr>
          <w:rFonts w:cs="Calibri"/>
          <w:color w:val="000000"/>
          <w:sz w:val="28"/>
          <w:szCs w:val="28"/>
        </w:rPr>
        <w:t>Roar” has just crossed the four billion view mark, while “Dark Horse” recently crossed the one billion threshold on Spotify, where Katy boasts an impressive 57 million+ monthly listeners with over 30 million followers.</w:t>
      </w:r>
    </w:p>
    <w:p w14:paraId="0DAD70A6" w14:textId="77777777" w:rsidR="0095517E" w:rsidRPr="00616CFB" w:rsidRDefault="0095517E" w:rsidP="0095517E">
      <w:pPr>
        <w:rPr>
          <w:rFonts w:cs="Calibri"/>
          <w:color w:val="000000"/>
          <w:sz w:val="28"/>
          <w:szCs w:val="28"/>
        </w:rPr>
      </w:pPr>
    </w:p>
    <w:p w14:paraId="51C7432E" w14:textId="77777777" w:rsidR="0095517E" w:rsidRPr="00616CFB" w:rsidRDefault="0095517E" w:rsidP="0095517E">
      <w:pPr>
        <w:rPr>
          <w:rFonts w:cs="Calibri"/>
          <w:color w:val="000000"/>
          <w:sz w:val="28"/>
          <w:szCs w:val="28"/>
        </w:rPr>
      </w:pPr>
      <w:r w:rsidRPr="00616CFB">
        <w:rPr>
          <w:rFonts w:cs="Calibri"/>
          <w:color w:val="000000"/>
          <w:sz w:val="28"/>
          <w:szCs w:val="28"/>
        </w:rPr>
        <w:t xml:space="preserve">2017’s </w:t>
      </w:r>
      <w:r w:rsidRPr="00616CFB">
        <w:rPr>
          <w:rFonts w:cs="Calibri"/>
          <w:i/>
          <w:iCs/>
          <w:color w:val="000000"/>
          <w:sz w:val="28"/>
          <w:szCs w:val="28"/>
        </w:rPr>
        <w:t xml:space="preserve">Witness </w:t>
      </w:r>
      <w:r w:rsidRPr="00616CFB">
        <w:rPr>
          <w:rFonts w:cs="Calibri"/>
          <w:color w:val="000000"/>
          <w:sz w:val="28"/>
          <w:szCs w:val="28"/>
        </w:rPr>
        <w:t xml:space="preserve">contained the 2x Platinum “Chained to the Rhythm” (feat. Skip Marley) plus the Platinum hits “Bon Appétit” (feat. Migos) and “Swish Swish” (feat. Nicki Minaj). “Never Really Over,” off her latest album </w:t>
      </w:r>
      <w:r w:rsidRPr="00616CFB">
        <w:rPr>
          <w:rFonts w:cs="Calibri"/>
          <w:i/>
          <w:iCs/>
          <w:color w:val="000000"/>
          <w:sz w:val="28"/>
          <w:szCs w:val="28"/>
        </w:rPr>
        <w:t>SMILE</w:t>
      </w:r>
      <w:r w:rsidRPr="00616CFB">
        <w:rPr>
          <w:rFonts w:cs="Calibri"/>
          <w:color w:val="000000"/>
          <w:sz w:val="28"/>
          <w:szCs w:val="28"/>
        </w:rPr>
        <w:t xml:space="preserve">, is certified Platinum and was the biggest streaming launch of Katy’s musical career. The album also includes the Gold-certified singles “Daisies” and “Harleys in Hawaii.” SMILE has sold over 2.5 million adjusted albums, with over 4 billion combined streams to date. </w:t>
      </w:r>
    </w:p>
    <w:p w14:paraId="6469225C" w14:textId="01E245A3" w:rsidR="0095517E" w:rsidRPr="00616CFB" w:rsidRDefault="0095517E" w:rsidP="0095517E">
      <w:pPr>
        <w:rPr>
          <w:rFonts w:cs="Calibri"/>
          <w:color w:val="000000"/>
          <w:sz w:val="28"/>
          <w:szCs w:val="28"/>
        </w:rPr>
      </w:pPr>
      <w:r w:rsidRPr="00616CFB">
        <w:rPr>
          <w:rFonts w:cs="Calibri"/>
          <w:color w:val="000000"/>
          <w:sz w:val="28"/>
          <w:szCs w:val="28"/>
        </w:rPr>
        <w:br/>
        <w:t>Aside from being one of the best-selling musical artists of all time, Katy is an active advocate of many philanthropic causes. In 2013, Katy was appointed a UNICEF Goodwill Ambassador and has used her powerful voice to ensure every child’s right to health, education, equality, and protection. Katy has also been a champion for LGBTQ+ equality, and has received numerous awards for her work, including the Trevor Project's Hero Award in 2012, the Human Rights Campaign's National Equality Award in 2017, amfAR’s Award of Courage in 2018, and Variety’s Power of Women distinction in 2021 for her work with her own foundation, the Firework Foundation, whose mission is to empower children from underserved communities by igniting their inner light through the arts.</w:t>
      </w:r>
      <w:r w:rsidRPr="00616CFB">
        <w:rPr>
          <w:rFonts w:cs="Calibri"/>
          <w:color w:val="000000"/>
          <w:sz w:val="28"/>
          <w:szCs w:val="28"/>
        </w:rPr>
        <w:br/>
      </w:r>
      <w:r w:rsidRPr="00616CFB">
        <w:rPr>
          <w:rFonts w:cs="Calibri"/>
          <w:color w:val="000000"/>
          <w:sz w:val="28"/>
          <w:szCs w:val="28"/>
        </w:rPr>
        <w:br/>
      </w:r>
      <w:r w:rsidR="00710D9C">
        <w:rPr>
          <w:rFonts w:cs="Calibri"/>
          <w:color w:val="000000"/>
          <w:sz w:val="28"/>
          <w:szCs w:val="28"/>
        </w:rPr>
        <w:t xml:space="preserve">In 2023 </w:t>
      </w:r>
      <w:r w:rsidRPr="00616CFB">
        <w:rPr>
          <w:rFonts w:cs="Calibri"/>
          <w:color w:val="000000"/>
          <w:sz w:val="28"/>
          <w:szCs w:val="28"/>
        </w:rPr>
        <w:t xml:space="preserve">Katy wrapped her critically acclaimed Las Vegas residency, </w:t>
      </w:r>
      <w:r w:rsidRPr="00616CFB">
        <w:rPr>
          <w:rFonts w:cs="Calibri"/>
          <w:i/>
          <w:iCs/>
          <w:color w:val="000000"/>
          <w:sz w:val="28"/>
          <w:szCs w:val="28"/>
        </w:rPr>
        <w:t>PLAY</w:t>
      </w:r>
      <w:r w:rsidRPr="00616CFB">
        <w:rPr>
          <w:rFonts w:cs="Calibri"/>
          <w:color w:val="000000"/>
          <w:sz w:val="28"/>
          <w:szCs w:val="28"/>
        </w:rPr>
        <w:t xml:space="preserve">. </w:t>
      </w:r>
      <w:r w:rsidR="00710D9C">
        <w:rPr>
          <w:rFonts w:cs="Calibri"/>
          <w:color w:val="000000"/>
          <w:sz w:val="28"/>
          <w:szCs w:val="28"/>
        </w:rPr>
        <w:t xml:space="preserve">When </w:t>
      </w:r>
      <w:r w:rsidRPr="00616CFB">
        <w:rPr>
          <w:rFonts w:cs="Calibri"/>
          <w:color w:val="000000"/>
          <w:sz w:val="28"/>
          <w:szCs w:val="28"/>
        </w:rPr>
        <w:t>“American Idol” returned to the air in 2018, Katy joined as a judge. She completed her seventh, and final, consecutive season on the show</w:t>
      </w:r>
      <w:r w:rsidR="00710D9C">
        <w:rPr>
          <w:rFonts w:cs="Calibri"/>
          <w:color w:val="000000"/>
          <w:sz w:val="28"/>
          <w:szCs w:val="28"/>
        </w:rPr>
        <w:t xml:space="preserve"> at the end of last year.</w:t>
      </w:r>
    </w:p>
    <w:p w14:paraId="30581DC8" w14:textId="77777777" w:rsidR="0095517E" w:rsidRPr="00616CFB" w:rsidRDefault="0095517E" w:rsidP="0095517E">
      <w:pPr>
        <w:pStyle w:val="xmsonormal"/>
        <w:spacing w:before="0" w:beforeAutospacing="0" w:after="240" w:afterAutospacing="0"/>
        <w:jc w:val="center"/>
        <w:rPr>
          <w:rFonts w:asciiTheme="minorHAnsi" w:eastAsia="Times New Roman" w:hAnsiTheme="minorHAnsi"/>
          <w:color w:val="000000"/>
          <w:sz w:val="28"/>
          <w:szCs w:val="28"/>
        </w:rPr>
      </w:pPr>
      <w:r w:rsidRPr="00616CFB">
        <w:rPr>
          <w:rFonts w:asciiTheme="minorHAnsi" w:hAnsiTheme="minorHAnsi"/>
          <w:sz w:val="28"/>
          <w:szCs w:val="28"/>
        </w:rPr>
        <w:t>###</w:t>
      </w:r>
    </w:p>
    <w:p w14:paraId="3F7B4CE2" w14:textId="77777777" w:rsidR="0095517E" w:rsidRPr="00616CFB" w:rsidRDefault="0095517E" w:rsidP="0095517E">
      <w:pPr>
        <w:jc w:val="center"/>
        <w:rPr>
          <w:rFonts w:cs="Calibri"/>
          <w:b/>
          <w:sz w:val="28"/>
          <w:szCs w:val="28"/>
          <w:shd w:val="clear" w:color="auto" w:fill="FCFCFC"/>
          <w:lang w:val="en"/>
        </w:rPr>
      </w:pPr>
      <w:r w:rsidRPr="00616CFB">
        <w:rPr>
          <w:rFonts w:cs="Calibri"/>
          <w:b/>
          <w:sz w:val="28"/>
          <w:szCs w:val="28"/>
          <w:shd w:val="clear" w:color="auto" w:fill="FCFCFC"/>
          <w:lang w:val="en"/>
        </w:rPr>
        <w:t>FOLLOW KATY PERRY</w:t>
      </w:r>
    </w:p>
    <w:p w14:paraId="78416206" w14:textId="77777777" w:rsidR="0095517E" w:rsidRDefault="0095517E" w:rsidP="0095517E">
      <w:pPr>
        <w:jc w:val="center"/>
        <w:rPr>
          <w:rStyle w:val="Hyperlink"/>
          <w:rFonts w:cs="Calibri"/>
          <w:sz w:val="28"/>
          <w:szCs w:val="28"/>
        </w:rPr>
      </w:pPr>
      <w:hyperlink r:id="rId12" w:history="1">
        <w:r w:rsidRPr="00616CFB">
          <w:rPr>
            <w:rStyle w:val="Hyperlink"/>
            <w:rFonts w:eastAsiaTheme="majorEastAsia" w:cs="Calibri"/>
            <w:bCs/>
            <w:sz w:val="28"/>
            <w:szCs w:val="28"/>
            <w:shd w:val="clear" w:color="auto" w:fill="FCFCFC"/>
            <w:lang w:val="en"/>
          </w:rPr>
          <w:t>Website</w:t>
        </w:r>
      </w:hyperlink>
      <w:r w:rsidRPr="00616CFB">
        <w:rPr>
          <w:rFonts w:cs="Calibri"/>
          <w:bCs/>
          <w:sz w:val="28"/>
          <w:szCs w:val="28"/>
          <w:shd w:val="clear" w:color="auto" w:fill="FCFCFC"/>
          <w:lang w:val="en"/>
        </w:rPr>
        <w:t xml:space="preserve"> | </w:t>
      </w:r>
      <w:hyperlink r:id="rId13">
        <w:r w:rsidRPr="00616CFB">
          <w:rPr>
            <w:rFonts w:cs="Calibri"/>
            <w:color w:val="0563C1"/>
            <w:sz w:val="28"/>
            <w:szCs w:val="28"/>
            <w:u w:val="single"/>
            <w:lang w:val="en"/>
          </w:rPr>
          <w:t>Instagram</w:t>
        </w:r>
      </w:hyperlink>
      <w:r w:rsidRPr="00616CFB">
        <w:rPr>
          <w:rFonts w:cs="Calibri"/>
          <w:sz w:val="28"/>
          <w:szCs w:val="28"/>
          <w:lang w:val="en"/>
        </w:rPr>
        <w:t xml:space="preserve"> | </w:t>
      </w:r>
      <w:hyperlink r:id="rId14" w:history="1">
        <w:r w:rsidRPr="00616CFB">
          <w:rPr>
            <w:rStyle w:val="Hyperlink"/>
            <w:rFonts w:eastAsiaTheme="majorEastAsia" w:cs="Calibri"/>
            <w:sz w:val="28"/>
            <w:szCs w:val="28"/>
            <w:lang w:val="en"/>
          </w:rPr>
          <w:t>X</w:t>
        </w:r>
      </w:hyperlink>
      <w:r w:rsidRPr="00616CFB">
        <w:rPr>
          <w:rFonts w:cs="Calibri"/>
          <w:sz w:val="28"/>
          <w:szCs w:val="28"/>
          <w:lang w:val="en"/>
        </w:rPr>
        <w:t xml:space="preserve"> | </w:t>
      </w:r>
      <w:hyperlink r:id="rId15" w:history="1">
        <w:r w:rsidRPr="00616CFB">
          <w:rPr>
            <w:rStyle w:val="Hyperlink"/>
            <w:rFonts w:eastAsiaTheme="majorEastAsia" w:cs="Calibri"/>
            <w:sz w:val="28"/>
            <w:szCs w:val="28"/>
            <w:lang w:val="en"/>
          </w:rPr>
          <w:t>Facebook</w:t>
        </w:r>
      </w:hyperlink>
      <w:r w:rsidRPr="00616CFB">
        <w:rPr>
          <w:rFonts w:cs="Calibri"/>
          <w:color w:val="0563C1"/>
          <w:sz w:val="28"/>
          <w:szCs w:val="28"/>
          <w:lang w:val="en"/>
        </w:rPr>
        <w:t xml:space="preserve"> </w:t>
      </w:r>
      <w:r w:rsidRPr="00616CFB">
        <w:rPr>
          <w:rFonts w:cs="Calibri"/>
          <w:sz w:val="28"/>
          <w:szCs w:val="28"/>
          <w:lang w:val="en"/>
        </w:rPr>
        <w:t xml:space="preserve">| </w:t>
      </w:r>
      <w:hyperlink r:id="rId16" w:history="1">
        <w:r w:rsidRPr="00616CFB">
          <w:rPr>
            <w:rStyle w:val="Hyperlink"/>
            <w:rFonts w:eastAsiaTheme="majorEastAsia" w:cs="Calibri"/>
            <w:sz w:val="28"/>
            <w:szCs w:val="28"/>
            <w:lang w:val="en"/>
          </w:rPr>
          <w:t>YouTube</w:t>
        </w:r>
      </w:hyperlink>
      <w:r w:rsidRPr="00616CFB">
        <w:rPr>
          <w:rFonts w:cs="Calibri"/>
          <w:sz w:val="28"/>
          <w:szCs w:val="28"/>
        </w:rPr>
        <w:t xml:space="preserve"> | </w:t>
      </w:r>
      <w:hyperlink r:id="rId17" w:history="1">
        <w:r w:rsidRPr="00616CFB">
          <w:rPr>
            <w:rStyle w:val="Hyperlink"/>
            <w:rFonts w:cs="Calibri"/>
            <w:sz w:val="28"/>
            <w:szCs w:val="28"/>
          </w:rPr>
          <w:t>TikTok</w:t>
        </w:r>
      </w:hyperlink>
    </w:p>
    <w:p w14:paraId="49ECECEB" w14:textId="77777777" w:rsidR="00DE4829" w:rsidRDefault="00DE4829" w:rsidP="007D3117">
      <w:pPr>
        <w:rPr>
          <w:rStyle w:val="Hyperlink"/>
          <w:rFonts w:cs="Calibri"/>
          <w:sz w:val="28"/>
          <w:szCs w:val="28"/>
        </w:rPr>
      </w:pPr>
    </w:p>
    <w:p w14:paraId="7ABA34A6" w14:textId="6A9ECA7C" w:rsidR="00DE4829" w:rsidRPr="00DE4829" w:rsidRDefault="00DE4829" w:rsidP="007D3117">
      <w:pPr>
        <w:rPr>
          <w:rFonts w:cs="Calibri"/>
          <w:sz w:val="28"/>
          <w:szCs w:val="28"/>
        </w:rPr>
      </w:pPr>
      <w:r w:rsidRPr="00DE4829">
        <w:rPr>
          <w:rFonts w:cs="Calibri"/>
          <w:b/>
          <w:bCs/>
          <w:sz w:val="28"/>
          <w:szCs w:val="28"/>
        </w:rPr>
        <w:t>About Music Venue Trust</w:t>
      </w:r>
    </w:p>
    <w:p w14:paraId="360494A2" w14:textId="79F4A2EA" w:rsidR="00DE4829" w:rsidRPr="00DE4829" w:rsidRDefault="00DE4829" w:rsidP="007D3117">
      <w:pPr>
        <w:rPr>
          <w:rFonts w:cs="Calibri"/>
          <w:sz w:val="28"/>
          <w:szCs w:val="28"/>
        </w:rPr>
      </w:pPr>
      <w:hyperlink r:id="rId18" w:tgtFrame="_blank" w:history="1">
        <w:r w:rsidRPr="00DE4829">
          <w:rPr>
            <w:rStyle w:val="Hyperlink"/>
            <w:rFonts w:cs="Calibri"/>
            <w:b/>
            <w:bCs/>
            <w:sz w:val="28"/>
            <w:szCs w:val="28"/>
          </w:rPr>
          <w:t>Music Venue Trust</w:t>
        </w:r>
      </w:hyperlink>
      <w:r w:rsidRPr="00DE4829">
        <w:rPr>
          <w:rFonts w:cs="Calibri"/>
          <w:b/>
          <w:bCs/>
          <w:sz w:val="28"/>
          <w:szCs w:val="28"/>
        </w:rPr>
        <w:t> </w:t>
      </w:r>
      <w:r w:rsidRPr="00DE4829">
        <w:rPr>
          <w:rFonts w:cs="Calibri"/>
          <w:sz w:val="28"/>
          <w:szCs w:val="28"/>
        </w:rPr>
        <w:t>is a registered charity, created in January 2014 to protect, secure and improve the UK live music network by securing the long-term future of iconic grassroots music venues such as Hull Adelphi, Exeter Cavern, Southampton Joiners, The 100 Club, Band on the Wall, Tunbridge Wells Forum etc. These venues have played a crucial role in the development of British music over the last 40 years, nurturing local talent, providing a platform for artists to build their careers and develop their music and their performance skills.</w:t>
      </w:r>
    </w:p>
    <w:p w14:paraId="2E5D6D36" w14:textId="391AE059" w:rsidR="00DE4829" w:rsidRPr="00DE4829" w:rsidRDefault="00DE4829" w:rsidP="007D3117">
      <w:pPr>
        <w:rPr>
          <w:rFonts w:cs="Calibri"/>
          <w:sz w:val="28"/>
          <w:szCs w:val="28"/>
        </w:rPr>
      </w:pPr>
      <w:r w:rsidRPr="00DE4829">
        <w:rPr>
          <w:rFonts w:cs="Calibri"/>
          <w:sz w:val="28"/>
          <w:szCs w:val="28"/>
        </w:rPr>
        <w:t>We work to gain recognition of the essential role these venues fulfil, not only for artist development but also for the cultural and music industries, the economy and local communities. We aim to preserve and improve venues, making them more efficient and improving the experience for performers and audiences. Long-term we plan to acquire the freeholds of as many of these vital venues as possible.</w:t>
      </w:r>
    </w:p>
    <w:p w14:paraId="3F0076F2" w14:textId="571D7B31" w:rsidR="00DE4829" w:rsidRPr="00DE4829" w:rsidRDefault="00DE4829" w:rsidP="007D3117">
      <w:pPr>
        <w:rPr>
          <w:rFonts w:cs="Calibri"/>
          <w:sz w:val="28"/>
          <w:szCs w:val="28"/>
        </w:rPr>
      </w:pPr>
      <w:r w:rsidRPr="00DE4829">
        <w:rPr>
          <w:rFonts w:cs="Calibri"/>
          <w:sz w:val="28"/>
          <w:szCs w:val="28"/>
        </w:rPr>
        <w:t>Music Venue Trust is a Charity registered with the Charity Commission of England and Wales, registration no: 1159846.</w:t>
      </w:r>
    </w:p>
    <w:p w14:paraId="20147DEA" w14:textId="210BDDDF" w:rsidR="00DE4829" w:rsidRPr="00DE4829" w:rsidRDefault="00DE4829" w:rsidP="007D3117">
      <w:pPr>
        <w:rPr>
          <w:rFonts w:cs="Calibri"/>
          <w:sz w:val="28"/>
          <w:szCs w:val="28"/>
        </w:rPr>
      </w:pPr>
      <w:r w:rsidRPr="00DE4829">
        <w:rPr>
          <w:rFonts w:cs="Calibri"/>
          <w:sz w:val="28"/>
          <w:szCs w:val="28"/>
        </w:rPr>
        <w:t>Music Venue Trust (Scotland) is a charity registered with the Office of the Scottish Charity</w:t>
      </w:r>
    </w:p>
    <w:p w14:paraId="2996F5B1" w14:textId="77777777" w:rsidR="00DE4829" w:rsidRPr="00DE4829" w:rsidRDefault="00DE4829" w:rsidP="007D3117">
      <w:pPr>
        <w:rPr>
          <w:rFonts w:cs="Calibri"/>
          <w:sz w:val="28"/>
          <w:szCs w:val="28"/>
        </w:rPr>
      </w:pPr>
      <w:hyperlink r:id="rId19" w:history="1">
        <w:r w:rsidRPr="00DE4829">
          <w:rPr>
            <w:rStyle w:val="Hyperlink"/>
            <w:rFonts w:cs="Calibri"/>
            <w:sz w:val="28"/>
            <w:szCs w:val="28"/>
          </w:rPr>
          <w:t>www.musicvenuetrust.com</w:t>
        </w:r>
      </w:hyperlink>
    </w:p>
    <w:p w14:paraId="144DCF01" w14:textId="77777777" w:rsidR="00182E98" w:rsidRPr="00182E98" w:rsidRDefault="00182E98" w:rsidP="007D3117">
      <w:pPr>
        <w:rPr>
          <w:rFonts w:cs="Calibri"/>
          <w:sz w:val="28"/>
          <w:szCs w:val="28"/>
          <w:lang w:val="en-US"/>
        </w:rPr>
      </w:pPr>
    </w:p>
    <w:p w14:paraId="7A8F0B9C" w14:textId="77777777" w:rsidR="00C52B16" w:rsidRDefault="00C52B16" w:rsidP="007D3117">
      <w:pPr>
        <w:rPr>
          <w:rFonts w:cs="Calibri"/>
          <w:b/>
          <w:bCs/>
          <w:sz w:val="28"/>
          <w:szCs w:val="28"/>
          <w:lang w:val="en-US"/>
        </w:rPr>
      </w:pPr>
    </w:p>
    <w:p w14:paraId="080B281E" w14:textId="543118BE" w:rsidR="00182E98" w:rsidRPr="00182E98" w:rsidRDefault="00182E98" w:rsidP="007D3117">
      <w:pPr>
        <w:rPr>
          <w:rFonts w:cs="Calibri"/>
          <w:b/>
          <w:bCs/>
          <w:sz w:val="28"/>
          <w:szCs w:val="28"/>
          <w:lang w:val="en-US"/>
        </w:rPr>
      </w:pPr>
      <w:r w:rsidRPr="00182E98">
        <w:rPr>
          <w:rFonts w:cs="Calibri"/>
          <w:b/>
          <w:bCs/>
          <w:sz w:val="28"/>
          <w:szCs w:val="28"/>
          <w:lang w:val="en-US"/>
        </w:rPr>
        <w:t xml:space="preserve">About AEG Presents </w:t>
      </w:r>
    </w:p>
    <w:p w14:paraId="2F0EB6B4" w14:textId="77777777" w:rsidR="00182E98" w:rsidRPr="00182E98" w:rsidRDefault="00182E98" w:rsidP="007D3117">
      <w:pPr>
        <w:rPr>
          <w:rFonts w:cs="Calibri"/>
          <w:sz w:val="28"/>
          <w:szCs w:val="28"/>
          <w:lang w:val="en-US"/>
        </w:rPr>
      </w:pPr>
      <w:r w:rsidRPr="00182E98">
        <w:rPr>
          <w:rFonts w:cs="Calibri"/>
          <w:sz w:val="28"/>
          <w:szCs w:val="28"/>
          <w:lang w:val="en-US"/>
        </w:rPr>
        <w:t xml:space="preserve">Combining the power of the live event with a focus on true artist development, AEG Presents is a worldwide leader in the music and entertainment industries. Operating across five continents, the company has an unparalleled commitment to artistry, creativity, and community. The company’s tentpole festivals and multi-day music events, global tour promotion, vast network of clubs, theaters, arenas and stadiums, and renowned partner brands combine to create an unmatched infrastructure for artist development and audience reach, while continuing to set the bar for the live music experience. More information can be found at </w:t>
      </w:r>
      <w:hyperlink r:id="rId20" w:history="1">
        <w:r w:rsidRPr="00182E98">
          <w:rPr>
            <w:rStyle w:val="Hyperlink"/>
            <w:rFonts w:cs="Calibri"/>
            <w:sz w:val="28"/>
            <w:szCs w:val="28"/>
            <w:lang w:val="en-US"/>
          </w:rPr>
          <w:t>www.aegpresents.com</w:t>
        </w:r>
      </w:hyperlink>
      <w:r w:rsidRPr="00182E98">
        <w:rPr>
          <w:rFonts w:cs="Calibri"/>
          <w:sz w:val="28"/>
          <w:szCs w:val="28"/>
          <w:lang w:val="en-US"/>
        </w:rPr>
        <w:t xml:space="preserve">. </w:t>
      </w:r>
    </w:p>
    <w:p w14:paraId="23674BC1" w14:textId="77777777" w:rsidR="00182E98" w:rsidRPr="00616CFB" w:rsidRDefault="00182E98" w:rsidP="0095517E">
      <w:pPr>
        <w:jc w:val="center"/>
        <w:rPr>
          <w:rFonts w:cs="Calibri"/>
          <w:sz w:val="28"/>
          <w:szCs w:val="28"/>
        </w:rPr>
      </w:pPr>
    </w:p>
    <w:p w14:paraId="390AC6DA" w14:textId="77777777" w:rsidR="002B3DA5" w:rsidRPr="002B3DA5" w:rsidRDefault="002B3DA5" w:rsidP="002B3DA5">
      <w:pPr>
        <w:jc w:val="center"/>
        <w:rPr>
          <w:lang w:val="en-CA"/>
        </w:rPr>
      </w:pPr>
      <w:r w:rsidRPr="002B3DA5">
        <w:rPr>
          <w:b/>
          <w:bCs/>
          <w:lang w:val="en-CA"/>
        </w:rPr>
        <w:t>For more information please contact</w:t>
      </w:r>
    </w:p>
    <w:p w14:paraId="6B3251AD" w14:textId="77777777" w:rsidR="002B3DA5" w:rsidRDefault="002B3DA5" w:rsidP="002B3DA5">
      <w:pPr>
        <w:spacing w:after="0"/>
        <w:jc w:val="center"/>
        <w:rPr>
          <w:b/>
          <w:bCs/>
          <w:lang w:val="en-CA"/>
        </w:rPr>
      </w:pPr>
      <w:r w:rsidRPr="002B3DA5">
        <w:rPr>
          <w:b/>
          <w:bCs/>
          <w:lang w:val="en-CA"/>
        </w:rPr>
        <w:t xml:space="preserve">Warren Higgins </w:t>
      </w:r>
    </w:p>
    <w:p w14:paraId="4D2D07EC" w14:textId="73E8EBA3" w:rsidR="00FB635E" w:rsidRPr="002B3DA5" w:rsidRDefault="002B3DA5" w:rsidP="002B3DA5">
      <w:pPr>
        <w:spacing w:after="0"/>
        <w:jc w:val="center"/>
        <w:rPr>
          <w:b/>
          <w:bCs/>
          <w:lang w:val="en-CA"/>
        </w:rPr>
      </w:pPr>
      <w:hyperlink r:id="rId21" w:history="1">
        <w:r w:rsidRPr="00F4390D">
          <w:rPr>
            <w:rStyle w:val="Hyperlink"/>
            <w:b/>
            <w:bCs/>
            <w:lang w:val="en-CA"/>
          </w:rPr>
          <w:t>warren@chuffmedia.com</w:t>
        </w:r>
      </w:hyperlink>
    </w:p>
    <w:sectPr w:rsidR="00FB635E" w:rsidRPr="002B3DA5">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7EE821" w14:textId="77777777" w:rsidR="00BE7AAF" w:rsidRDefault="00BE7AAF" w:rsidP="002B3DA5">
      <w:pPr>
        <w:spacing w:after="0" w:line="240" w:lineRule="auto"/>
      </w:pPr>
      <w:r>
        <w:separator/>
      </w:r>
    </w:p>
  </w:endnote>
  <w:endnote w:type="continuationSeparator" w:id="0">
    <w:p w14:paraId="38433D8B" w14:textId="77777777" w:rsidR="00BE7AAF" w:rsidRDefault="00BE7AAF" w:rsidP="002B3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48F13" w14:textId="222E676D" w:rsidR="002B3DA5" w:rsidRDefault="002B3DA5">
    <w:pPr>
      <w:pStyle w:val="Footer"/>
    </w:pPr>
    <w:r>
      <w:rPr>
        <w:noProof/>
        <w:bdr w:val="none" w:sz="0" w:space="0" w:color="auto" w:frame="1"/>
      </w:rPr>
      <w:drawing>
        <wp:anchor distT="0" distB="0" distL="114300" distR="114300" simplePos="0" relativeHeight="251658240" behindDoc="0" locked="0" layoutInCell="1" allowOverlap="1" wp14:anchorId="1EE1D1C2" wp14:editId="1DF2A403">
          <wp:simplePos x="0" y="0"/>
          <wp:positionH relativeFrom="column">
            <wp:posOffset>-901337</wp:posOffset>
          </wp:positionH>
          <wp:positionV relativeFrom="paragraph">
            <wp:posOffset>-258808</wp:posOffset>
          </wp:positionV>
          <wp:extent cx="5731510" cy="705485"/>
          <wp:effectExtent l="0" t="0" r="2540" b="0"/>
          <wp:wrapNone/>
          <wp:docPr id="78512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0548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D6158B" w14:textId="77777777" w:rsidR="00BE7AAF" w:rsidRDefault="00BE7AAF" w:rsidP="002B3DA5">
      <w:pPr>
        <w:spacing w:after="0" w:line="240" w:lineRule="auto"/>
      </w:pPr>
      <w:r>
        <w:separator/>
      </w:r>
    </w:p>
  </w:footnote>
  <w:footnote w:type="continuationSeparator" w:id="0">
    <w:p w14:paraId="2867C965" w14:textId="77777777" w:rsidR="00BE7AAF" w:rsidRDefault="00BE7AAF" w:rsidP="002B3D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17E"/>
    <w:rsid w:val="00015AC4"/>
    <w:rsid w:val="000344F5"/>
    <w:rsid w:val="00044A02"/>
    <w:rsid w:val="000576E5"/>
    <w:rsid w:val="00083B12"/>
    <w:rsid w:val="00096AC4"/>
    <w:rsid w:val="000A29A6"/>
    <w:rsid w:val="000C2513"/>
    <w:rsid w:val="000E41BF"/>
    <w:rsid w:val="00125057"/>
    <w:rsid w:val="001456F6"/>
    <w:rsid w:val="00182E98"/>
    <w:rsid w:val="00186A24"/>
    <w:rsid w:val="001A1C6E"/>
    <w:rsid w:val="001C516F"/>
    <w:rsid w:val="001D2C46"/>
    <w:rsid w:val="001E422E"/>
    <w:rsid w:val="001F4E54"/>
    <w:rsid w:val="001F5780"/>
    <w:rsid w:val="002149FB"/>
    <w:rsid w:val="00247E72"/>
    <w:rsid w:val="002671A8"/>
    <w:rsid w:val="00273EA4"/>
    <w:rsid w:val="00281929"/>
    <w:rsid w:val="002B09A8"/>
    <w:rsid w:val="002B3DA5"/>
    <w:rsid w:val="002B7B80"/>
    <w:rsid w:val="002C4520"/>
    <w:rsid w:val="002E06BA"/>
    <w:rsid w:val="002E3A4D"/>
    <w:rsid w:val="00347444"/>
    <w:rsid w:val="00357574"/>
    <w:rsid w:val="00364914"/>
    <w:rsid w:val="003743B9"/>
    <w:rsid w:val="0039043B"/>
    <w:rsid w:val="00391764"/>
    <w:rsid w:val="003940CE"/>
    <w:rsid w:val="003A1D79"/>
    <w:rsid w:val="003C6617"/>
    <w:rsid w:val="003D43FA"/>
    <w:rsid w:val="003D4717"/>
    <w:rsid w:val="00436389"/>
    <w:rsid w:val="0047142E"/>
    <w:rsid w:val="00492537"/>
    <w:rsid w:val="004A3E85"/>
    <w:rsid w:val="004E46C5"/>
    <w:rsid w:val="004E69B8"/>
    <w:rsid w:val="004F5767"/>
    <w:rsid w:val="004F7D69"/>
    <w:rsid w:val="00522980"/>
    <w:rsid w:val="005B3CF9"/>
    <w:rsid w:val="005C368C"/>
    <w:rsid w:val="00652F08"/>
    <w:rsid w:val="00680207"/>
    <w:rsid w:val="006A4FC0"/>
    <w:rsid w:val="00705F9C"/>
    <w:rsid w:val="00710D9C"/>
    <w:rsid w:val="00757868"/>
    <w:rsid w:val="007D3117"/>
    <w:rsid w:val="007F2AEB"/>
    <w:rsid w:val="00802AC9"/>
    <w:rsid w:val="00832FDE"/>
    <w:rsid w:val="008508B9"/>
    <w:rsid w:val="0086387F"/>
    <w:rsid w:val="00876240"/>
    <w:rsid w:val="008954C3"/>
    <w:rsid w:val="008B6D87"/>
    <w:rsid w:val="00933980"/>
    <w:rsid w:val="00942BB2"/>
    <w:rsid w:val="00951341"/>
    <w:rsid w:val="009537EE"/>
    <w:rsid w:val="0095517E"/>
    <w:rsid w:val="009A1187"/>
    <w:rsid w:val="009B0E78"/>
    <w:rsid w:val="009C5232"/>
    <w:rsid w:val="009E2EFF"/>
    <w:rsid w:val="00A123E2"/>
    <w:rsid w:val="00AD7B03"/>
    <w:rsid w:val="00AF423B"/>
    <w:rsid w:val="00B03FFF"/>
    <w:rsid w:val="00B20C2C"/>
    <w:rsid w:val="00B53842"/>
    <w:rsid w:val="00B946B8"/>
    <w:rsid w:val="00BB026F"/>
    <w:rsid w:val="00BE7AAF"/>
    <w:rsid w:val="00BF0D45"/>
    <w:rsid w:val="00BF77CD"/>
    <w:rsid w:val="00C12F7D"/>
    <w:rsid w:val="00C4399E"/>
    <w:rsid w:val="00C46034"/>
    <w:rsid w:val="00C52B16"/>
    <w:rsid w:val="00C636B5"/>
    <w:rsid w:val="00C854AF"/>
    <w:rsid w:val="00C87E57"/>
    <w:rsid w:val="00CA48A4"/>
    <w:rsid w:val="00CF45C4"/>
    <w:rsid w:val="00D141EC"/>
    <w:rsid w:val="00D173FF"/>
    <w:rsid w:val="00D17F7B"/>
    <w:rsid w:val="00D505D5"/>
    <w:rsid w:val="00D55AC7"/>
    <w:rsid w:val="00D639F7"/>
    <w:rsid w:val="00D65D69"/>
    <w:rsid w:val="00D66694"/>
    <w:rsid w:val="00DB7680"/>
    <w:rsid w:val="00DD2509"/>
    <w:rsid w:val="00DE4829"/>
    <w:rsid w:val="00DE6030"/>
    <w:rsid w:val="00E01131"/>
    <w:rsid w:val="00E41C9E"/>
    <w:rsid w:val="00E46BA4"/>
    <w:rsid w:val="00E61DB4"/>
    <w:rsid w:val="00EB7E0D"/>
    <w:rsid w:val="00F34145"/>
    <w:rsid w:val="00F5432E"/>
    <w:rsid w:val="00F67623"/>
    <w:rsid w:val="00F70F0B"/>
    <w:rsid w:val="00F900BF"/>
    <w:rsid w:val="00FB63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4D6E5"/>
  <w15:chartTrackingRefBased/>
  <w15:docId w15:val="{19135507-04FC-4AE4-8620-5DDD17769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17E"/>
  </w:style>
  <w:style w:type="paragraph" w:styleId="Heading1">
    <w:name w:val="heading 1"/>
    <w:basedOn w:val="Normal"/>
    <w:next w:val="Normal"/>
    <w:link w:val="Heading1Char"/>
    <w:uiPriority w:val="9"/>
    <w:qFormat/>
    <w:rsid w:val="009551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51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51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51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51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51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51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51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51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1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51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51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51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51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51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51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51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517E"/>
    <w:rPr>
      <w:rFonts w:eastAsiaTheme="majorEastAsia" w:cstheme="majorBidi"/>
      <w:color w:val="272727" w:themeColor="text1" w:themeTint="D8"/>
    </w:rPr>
  </w:style>
  <w:style w:type="paragraph" w:styleId="Title">
    <w:name w:val="Title"/>
    <w:basedOn w:val="Normal"/>
    <w:next w:val="Normal"/>
    <w:link w:val="TitleChar"/>
    <w:uiPriority w:val="10"/>
    <w:qFormat/>
    <w:rsid w:val="009551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51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51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51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517E"/>
    <w:pPr>
      <w:spacing w:before="160"/>
      <w:jc w:val="center"/>
    </w:pPr>
    <w:rPr>
      <w:i/>
      <w:iCs/>
      <w:color w:val="404040" w:themeColor="text1" w:themeTint="BF"/>
    </w:rPr>
  </w:style>
  <w:style w:type="character" w:customStyle="1" w:styleId="QuoteChar">
    <w:name w:val="Quote Char"/>
    <w:basedOn w:val="DefaultParagraphFont"/>
    <w:link w:val="Quote"/>
    <w:uiPriority w:val="29"/>
    <w:rsid w:val="0095517E"/>
    <w:rPr>
      <w:i/>
      <w:iCs/>
      <w:color w:val="404040" w:themeColor="text1" w:themeTint="BF"/>
    </w:rPr>
  </w:style>
  <w:style w:type="paragraph" w:styleId="ListParagraph">
    <w:name w:val="List Paragraph"/>
    <w:basedOn w:val="Normal"/>
    <w:uiPriority w:val="34"/>
    <w:qFormat/>
    <w:rsid w:val="0095517E"/>
    <w:pPr>
      <w:ind w:left="720"/>
      <w:contextualSpacing/>
    </w:pPr>
  </w:style>
  <w:style w:type="character" w:styleId="IntenseEmphasis">
    <w:name w:val="Intense Emphasis"/>
    <w:basedOn w:val="DefaultParagraphFont"/>
    <w:uiPriority w:val="21"/>
    <w:qFormat/>
    <w:rsid w:val="0095517E"/>
    <w:rPr>
      <w:i/>
      <w:iCs/>
      <w:color w:val="0F4761" w:themeColor="accent1" w:themeShade="BF"/>
    </w:rPr>
  </w:style>
  <w:style w:type="paragraph" w:styleId="IntenseQuote">
    <w:name w:val="Intense Quote"/>
    <w:basedOn w:val="Normal"/>
    <w:next w:val="Normal"/>
    <w:link w:val="IntenseQuoteChar"/>
    <w:uiPriority w:val="30"/>
    <w:qFormat/>
    <w:rsid w:val="009551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517E"/>
    <w:rPr>
      <w:i/>
      <w:iCs/>
      <w:color w:val="0F4761" w:themeColor="accent1" w:themeShade="BF"/>
    </w:rPr>
  </w:style>
  <w:style w:type="character" w:styleId="IntenseReference">
    <w:name w:val="Intense Reference"/>
    <w:basedOn w:val="DefaultParagraphFont"/>
    <w:uiPriority w:val="32"/>
    <w:qFormat/>
    <w:rsid w:val="0095517E"/>
    <w:rPr>
      <w:b/>
      <w:bCs/>
      <w:smallCaps/>
      <w:color w:val="0F4761" w:themeColor="accent1" w:themeShade="BF"/>
      <w:spacing w:val="5"/>
    </w:rPr>
  </w:style>
  <w:style w:type="character" w:styleId="Hyperlink">
    <w:name w:val="Hyperlink"/>
    <w:basedOn w:val="DefaultParagraphFont"/>
    <w:uiPriority w:val="99"/>
    <w:unhideWhenUsed/>
    <w:rsid w:val="0095517E"/>
    <w:rPr>
      <w:color w:val="467886" w:themeColor="hyperlink"/>
      <w:u w:val="single"/>
    </w:rPr>
  </w:style>
  <w:style w:type="character" w:customStyle="1" w:styleId="apple-converted-space">
    <w:name w:val="apple-converted-space"/>
    <w:basedOn w:val="DefaultParagraphFont"/>
    <w:rsid w:val="0095517E"/>
  </w:style>
  <w:style w:type="paragraph" w:customStyle="1" w:styleId="xmsonormal">
    <w:name w:val="x_msonormal"/>
    <w:basedOn w:val="Normal"/>
    <w:rsid w:val="0095517E"/>
    <w:pPr>
      <w:spacing w:before="100" w:beforeAutospacing="1" w:after="100" w:afterAutospacing="1" w:line="240" w:lineRule="auto"/>
    </w:pPr>
    <w:rPr>
      <w:rFonts w:ascii="Calibri" w:hAnsi="Calibri" w:cs="Calibri"/>
      <w:kern w:val="0"/>
      <w:sz w:val="22"/>
      <w:szCs w:val="22"/>
      <w:lang w:val="en-US"/>
      <w14:ligatures w14:val="none"/>
    </w:rPr>
  </w:style>
  <w:style w:type="character" w:styleId="UnresolvedMention">
    <w:name w:val="Unresolved Mention"/>
    <w:basedOn w:val="DefaultParagraphFont"/>
    <w:uiPriority w:val="99"/>
    <w:semiHidden/>
    <w:unhideWhenUsed/>
    <w:rsid w:val="00182E98"/>
    <w:rPr>
      <w:color w:val="605E5C"/>
      <w:shd w:val="clear" w:color="auto" w:fill="E1DFDD"/>
    </w:rPr>
  </w:style>
  <w:style w:type="character" w:styleId="FollowedHyperlink">
    <w:name w:val="FollowedHyperlink"/>
    <w:basedOn w:val="DefaultParagraphFont"/>
    <w:uiPriority w:val="99"/>
    <w:semiHidden/>
    <w:unhideWhenUsed/>
    <w:rsid w:val="00C52B16"/>
    <w:rPr>
      <w:color w:val="96607D" w:themeColor="followedHyperlink"/>
      <w:u w:val="single"/>
    </w:rPr>
  </w:style>
  <w:style w:type="paragraph" w:styleId="Header">
    <w:name w:val="header"/>
    <w:basedOn w:val="Normal"/>
    <w:link w:val="HeaderChar"/>
    <w:uiPriority w:val="99"/>
    <w:unhideWhenUsed/>
    <w:rsid w:val="002B3D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DA5"/>
  </w:style>
  <w:style w:type="paragraph" w:styleId="Footer">
    <w:name w:val="footer"/>
    <w:basedOn w:val="Normal"/>
    <w:link w:val="FooterChar"/>
    <w:uiPriority w:val="99"/>
    <w:unhideWhenUsed/>
    <w:rsid w:val="002B3D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27701">
      <w:bodyDiv w:val="1"/>
      <w:marLeft w:val="0"/>
      <w:marRight w:val="0"/>
      <w:marTop w:val="0"/>
      <w:marBottom w:val="0"/>
      <w:divBdr>
        <w:top w:val="none" w:sz="0" w:space="0" w:color="auto"/>
        <w:left w:val="none" w:sz="0" w:space="0" w:color="auto"/>
        <w:bottom w:val="none" w:sz="0" w:space="0" w:color="auto"/>
        <w:right w:val="none" w:sz="0" w:space="0" w:color="auto"/>
      </w:divBdr>
    </w:div>
    <w:div w:id="150685609">
      <w:bodyDiv w:val="1"/>
      <w:marLeft w:val="0"/>
      <w:marRight w:val="0"/>
      <w:marTop w:val="0"/>
      <w:marBottom w:val="0"/>
      <w:divBdr>
        <w:top w:val="none" w:sz="0" w:space="0" w:color="auto"/>
        <w:left w:val="none" w:sz="0" w:space="0" w:color="auto"/>
        <w:bottom w:val="none" w:sz="0" w:space="0" w:color="auto"/>
        <w:right w:val="none" w:sz="0" w:space="0" w:color="auto"/>
      </w:divBdr>
    </w:div>
    <w:div w:id="163664622">
      <w:bodyDiv w:val="1"/>
      <w:marLeft w:val="0"/>
      <w:marRight w:val="0"/>
      <w:marTop w:val="0"/>
      <w:marBottom w:val="0"/>
      <w:divBdr>
        <w:top w:val="none" w:sz="0" w:space="0" w:color="auto"/>
        <w:left w:val="none" w:sz="0" w:space="0" w:color="auto"/>
        <w:bottom w:val="none" w:sz="0" w:space="0" w:color="auto"/>
        <w:right w:val="none" w:sz="0" w:space="0" w:color="auto"/>
      </w:divBdr>
    </w:div>
    <w:div w:id="227114345">
      <w:bodyDiv w:val="1"/>
      <w:marLeft w:val="0"/>
      <w:marRight w:val="0"/>
      <w:marTop w:val="0"/>
      <w:marBottom w:val="0"/>
      <w:divBdr>
        <w:top w:val="none" w:sz="0" w:space="0" w:color="auto"/>
        <w:left w:val="none" w:sz="0" w:space="0" w:color="auto"/>
        <w:bottom w:val="none" w:sz="0" w:space="0" w:color="auto"/>
        <w:right w:val="none" w:sz="0" w:space="0" w:color="auto"/>
      </w:divBdr>
    </w:div>
    <w:div w:id="280959925">
      <w:bodyDiv w:val="1"/>
      <w:marLeft w:val="0"/>
      <w:marRight w:val="0"/>
      <w:marTop w:val="0"/>
      <w:marBottom w:val="0"/>
      <w:divBdr>
        <w:top w:val="none" w:sz="0" w:space="0" w:color="auto"/>
        <w:left w:val="none" w:sz="0" w:space="0" w:color="auto"/>
        <w:bottom w:val="none" w:sz="0" w:space="0" w:color="auto"/>
        <w:right w:val="none" w:sz="0" w:space="0" w:color="auto"/>
      </w:divBdr>
    </w:div>
    <w:div w:id="355815206">
      <w:bodyDiv w:val="1"/>
      <w:marLeft w:val="0"/>
      <w:marRight w:val="0"/>
      <w:marTop w:val="0"/>
      <w:marBottom w:val="0"/>
      <w:divBdr>
        <w:top w:val="none" w:sz="0" w:space="0" w:color="auto"/>
        <w:left w:val="none" w:sz="0" w:space="0" w:color="auto"/>
        <w:bottom w:val="none" w:sz="0" w:space="0" w:color="auto"/>
        <w:right w:val="none" w:sz="0" w:space="0" w:color="auto"/>
      </w:divBdr>
    </w:div>
    <w:div w:id="448206038">
      <w:bodyDiv w:val="1"/>
      <w:marLeft w:val="0"/>
      <w:marRight w:val="0"/>
      <w:marTop w:val="0"/>
      <w:marBottom w:val="0"/>
      <w:divBdr>
        <w:top w:val="none" w:sz="0" w:space="0" w:color="auto"/>
        <w:left w:val="none" w:sz="0" w:space="0" w:color="auto"/>
        <w:bottom w:val="none" w:sz="0" w:space="0" w:color="auto"/>
        <w:right w:val="none" w:sz="0" w:space="0" w:color="auto"/>
      </w:divBdr>
    </w:div>
    <w:div w:id="613944804">
      <w:bodyDiv w:val="1"/>
      <w:marLeft w:val="0"/>
      <w:marRight w:val="0"/>
      <w:marTop w:val="0"/>
      <w:marBottom w:val="0"/>
      <w:divBdr>
        <w:top w:val="none" w:sz="0" w:space="0" w:color="auto"/>
        <w:left w:val="none" w:sz="0" w:space="0" w:color="auto"/>
        <w:bottom w:val="none" w:sz="0" w:space="0" w:color="auto"/>
        <w:right w:val="none" w:sz="0" w:space="0" w:color="auto"/>
      </w:divBdr>
    </w:div>
    <w:div w:id="641233145">
      <w:bodyDiv w:val="1"/>
      <w:marLeft w:val="0"/>
      <w:marRight w:val="0"/>
      <w:marTop w:val="0"/>
      <w:marBottom w:val="0"/>
      <w:divBdr>
        <w:top w:val="none" w:sz="0" w:space="0" w:color="auto"/>
        <w:left w:val="none" w:sz="0" w:space="0" w:color="auto"/>
        <w:bottom w:val="none" w:sz="0" w:space="0" w:color="auto"/>
        <w:right w:val="none" w:sz="0" w:space="0" w:color="auto"/>
      </w:divBdr>
    </w:div>
    <w:div w:id="850417957">
      <w:bodyDiv w:val="1"/>
      <w:marLeft w:val="0"/>
      <w:marRight w:val="0"/>
      <w:marTop w:val="0"/>
      <w:marBottom w:val="0"/>
      <w:divBdr>
        <w:top w:val="none" w:sz="0" w:space="0" w:color="auto"/>
        <w:left w:val="none" w:sz="0" w:space="0" w:color="auto"/>
        <w:bottom w:val="none" w:sz="0" w:space="0" w:color="auto"/>
        <w:right w:val="none" w:sz="0" w:space="0" w:color="auto"/>
      </w:divBdr>
    </w:div>
    <w:div w:id="974871968">
      <w:bodyDiv w:val="1"/>
      <w:marLeft w:val="0"/>
      <w:marRight w:val="0"/>
      <w:marTop w:val="0"/>
      <w:marBottom w:val="0"/>
      <w:divBdr>
        <w:top w:val="none" w:sz="0" w:space="0" w:color="auto"/>
        <w:left w:val="none" w:sz="0" w:space="0" w:color="auto"/>
        <w:bottom w:val="none" w:sz="0" w:space="0" w:color="auto"/>
        <w:right w:val="none" w:sz="0" w:space="0" w:color="auto"/>
      </w:divBdr>
    </w:div>
    <w:div w:id="1164277377">
      <w:bodyDiv w:val="1"/>
      <w:marLeft w:val="0"/>
      <w:marRight w:val="0"/>
      <w:marTop w:val="0"/>
      <w:marBottom w:val="0"/>
      <w:divBdr>
        <w:top w:val="none" w:sz="0" w:space="0" w:color="auto"/>
        <w:left w:val="none" w:sz="0" w:space="0" w:color="auto"/>
        <w:bottom w:val="none" w:sz="0" w:space="0" w:color="auto"/>
        <w:right w:val="none" w:sz="0" w:space="0" w:color="auto"/>
      </w:divBdr>
    </w:div>
    <w:div w:id="1230579222">
      <w:bodyDiv w:val="1"/>
      <w:marLeft w:val="0"/>
      <w:marRight w:val="0"/>
      <w:marTop w:val="0"/>
      <w:marBottom w:val="0"/>
      <w:divBdr>
        <w:top w:val="none" w:sz="0" w:space="0" w:color="auto"/>
        <w:left w:val="none" w:sz="0" w:space="0" w:color="auto"/>
        <w:bottom w:val="none" w:sz="0" w:space="0" w:color="auto"/>
        <w:right w:val="none" w:sz="0" w:space="0" w:color="auto"/>
      </w:divBdr>
    </w:div>
    <w:div w:id="1269317114">
      <w:bodyDiv w:val="1"/>
      <w:marLeft w:val="0"/>
      <w:marRight w:val="0"/>
      <w:marTop w:val="0"/>
      <w:marBottom w:val="0"/>
      <w:divBdr>
        <w:top w:val="none" w:sz="0" w:space="0" w:color="auto"/>
        <w:left w:val="none" w:sz="0" w:space="0" w:color="auto"/>
        <w:bottom w:val="none" w:sz="0" w:space="0" w:color="auto"/>
        <w:right w:val="none" w:sz="0" w:space="0" w:color="auto"/>
      </w:divBdr>
    </w:div>
    <w:div w:id="1393693653">
      <w:bodyDiv w:val="1"/>
      <w:marLeft w:val="0"/>
      <w:marRight w:val="0"/>
      <w:marTop w:val="0"/>
      <w:marBottom w:val="0"/>
      <w:divBdr>
        <w:top w:val="none" w:sz="0" w:space="0" w:color="auto"/>
        <w:left w:val="none" w:sz="0" w:space="0" w:color="auto"/>
        <w:bottom w:val="none" w:sz="0" w:space="0" w:color="auto"/>
        <w:right w:val="none" w:sz="0" w:space="0" w:color="auto"/>
      </w:divBdr>
    </w:div>
    <w:div w:id="1460296705">
      <w:bodyDiv w:val="1"/>
      <w:marLeft w:val="0"/>
      <w:marRight w:val="0"/>
      <w:marTop w:val="0"/>
      <w:marBottom w:val="0"/>
      <w:divBdr>
        <w:top w:val="none" w:sz="0" w:space="0" w:color="auto"/>
        <w:left w:val="none" w:sz="0" w:space="0" w:color="auto"/>
        <w:bottom w:val="none" w:sz="0" w:space="0" w:color="auto"/>
        <w:right w:val="none" w:sz="0" w:space="0" w:color="auto"/>
      </w:divBdr>
    </w:div>
    <w:div w:id="1467966111">
      <w:bodyDiv w:val="1"/>
      <w:marLeft w:val="0"/>
      <w:marRight w:val="0"/>
      <w:marTop w:val="0"/>
      <w:marBottom w:val="0"/>
      <w:divBdr>
        <w:top w:val="none" w:sz="0" w:space="0" w:color="auto"/>
        <w:left w:val="none" w:sz="0" w:space="0" w:color="auto"/>
        <w:bottom w:val="none" w:sz="0" w:space="0" w:color="auto"/>
        <w:right w:val="none" w:sz="0" w:space="0" w:color="auto"/>
      </w:divBdr>
    </w:div>
    <w:div w:id="1526140569">
      <w:bodyDiv w:val="1"/>
      <w:marLeft w:val="0"/>
      <w:marRight w:val="0"/>
      <w:marTop w:val="0"/>
      <w:marBottom w:val="0"/>
      <w:divBdr>
        <w:top w:val="none" w:sz="0" w:space="0" w:color="auto"/>
        <w:left w:val="none" w:sz="0" w:space="0" w:color="auto"/>
        <w:bottom w:val="none" w:sz="0" w:space="0" w:color="auto"/>
        <w:right w:val="none" w:sz="0" w:space="0" w:color="auto"/>
      </w:divBdr>
    </w:div>
    <w:div w:id="1540702336">
      <w:bodyDiv w:val="1"/>
      <w:marLeft w:val="0"/>
      <w:marRight w:val="0"/>
      <w:marTop w:val="0"/>
      <w:marBottom w:val="0"/>
      <w:divBdr>
        <w:top w:val="none" w:sz="0" w:space="0" w:color="auto"/>
        <w:left w:val="none" w:sz="0" w:space="0" w:color="auto"/>
        <w:bottom w:val="none" w:sz="0" w:space="0" w:color="auto"/>
        <w:right w:val="none" w:sz="0" w:space="0" w:color="auto"/>
      </w:divBdr>
    </w:div>
    <w:div w:id="1626305134">
      <w:bodyDiv w:val="1"/>
      <w:marLeft w:val="0"/>
      <w:marRight w:val="0"/>
      <w:marTop w:val="0"/>
      <w:marBottom w:val="0"/>
      <w:divBdr>
        <w:top w:val="none" w:sz="0" w:space="0" w:color="auto"/>
        <w:left w:val="none" w:sz="0" w:space="0" w:color="auto"/>
        <w:bottom w:val="none" w:sz="0" w:space="0" w:color="auto"/>
        <w:right w:val="none" w:sz="0" w:space="0" w:color="auto"/>
      </w:divBdr>
    </w:div>
    <w:div w:id="1798991688">
      <w:bodyDiv w:val="1"/>
      <w:marLeft w:val="0"/>
      <w:marRight w:val="0"/>
      <w:marTop w:val="0"/>
      <w:marBottom w:val="0"/>
      <w:divBdr>
        <w:top w:val="none" w:sz="0" w:space="0" w:color="auto"/>
        <w:left w:val="none" w:sz="0" w:space="0" w:color="auto"/>
        <w:bottom w:val="none" w:sz="0" w:space="0" w:color="auto"/>
        <w:right w:val="none" w:sz="0" w:space="0" w:color="auto"/>
      </w:divBdr>
    </w:div>
    <w:div w:id="184073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j8Y9dhkYdw" TargetMode="External"/><Relationship Id="rId13" Type="http://schemas.openxmlformats.org/officeDocument/2006/relationships/hyperlink" Target="http://instagram.com/katyperry" TargetMode="External"/><Relationship Id="rId18" Type="http://schemas.openxmlformats.org/officeDocument/2006/relationships/hyperlink" Target="https://musicvenuetrust.com/" TargetMode="External"/><Relationship Id="rId3" Type="http://schemas.openxmlformats.org/officeDocument/2006/relationships/webSettings" Target="webSettings.xml"/><Relationship Id="rId21" Type="http://schemas.openxmlformats.org/officeDocument/2006/relationships/hyperlink" Target="mailto:warren@chuffmedia.com" TargetMode="External"/><Relationship Id="rId7" Type="http://schemas.openxmlformats.org/officeDocument/2006/relationships/hyperlink" Target="https://www.aegpresents.co.uk/event/katy-perry/" TargetMode="External"/><Relationship Id="rId12" Type="http://schemas.openxmlformats.org/officeDocument/2006/relationships/hyperlink" Target="http://katyperry.com/" TargetMode="External"/><Relationship Id="rId17" Type="http://schemas.openxmlformats.org/officeDocument/2006/relationships/hyperlink" Target="https://www.tiktok.com/@katyperry" TargetMode="External"/><Relationship Id="rId2" Type="http://schemas.openxmlformats.org/officeDocument/2006/relationships/settings" Target="settings.xml"/><Relationship Id="rId16" Type="http://schemas.openxmlformats.org/officeDocument/2006/relationships/hyperlink" Target="http://youtube.com/katyperry" TargetMode="External"/><Relationship Id="rId20" Type="http://schemas.openxmlformats.org/officeDocument/2006/relationships/hyperlink" Target="http://www.aegpresents.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facebook.com/katyperry" TargetMode="External"/><Relationship Id="rId23" Type="http://schemas.openxmlformats.org/officeDocument/2006/relationships/fontTable" Target="fontTable.xml"/><Relationship Id="rId10" Type="http://schemas.openxmlformats.org/officeDocument/2006/relationships/hyperlink" Target="http://katy.to/143" TargetMode="External"/><Relationship Id="rId19" Type="http://schemas.openxmlformats.org/officeDocument/2006/relationships/hyperlink" Target="http://www.musicvenuetrust.com" TargetMode="External"/><Relationship Id="rId4" Type="http://schemas.openxmlformats.org/officeDocument/2006/relationships/footnotes" Target="footnotes.xml"/><Relationship Id="rId9" Type="http://schemas.openxmlformats.org/officeDocument/2006/relationships/hyperlink" Target="https://youtu.be/p7zrX4NU8YE?si=-hSH3OMQikrS0vor" TargetMode="External"/><Relationship Id="rId14" Type="http://schemas.openxmlformats.org/officeDocument/2006/relationships/hyperlink" Target="http://twitter.com/katyperry"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1404</Words>
  <Characters>8008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jannat Choudhury</dc:creator>
  <cp:keywords/>
  <dc:description/>
  <cp:lastModifiedBy>Christian Brezac</cp:lastModifiedBy>
  <cp:revision>4</cp:revision>
  <dcterms:created xsi:type="dcterms:W3CDTF">2024-11-18T09:37:00Z</dcterms:created>
  <dcterms:modified xsi:type="dcterms:W3CDTF">2024-11-18T11:22:00Z</dcterms:modified>
</cp:coreProperties>
</file>