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B42E2" w14:textId="77777777" w:rsidR="00DE6CB7" w:rsidRPr="00DE6CB7" w:rsidRDefault="00DE6CB7" w:rsidP="00DE6CB7">
      <w:pPr>
        <w:jc w:val="center"/>
        <w:rPr>
          <w:rFonts w:ascii="Calibri" w:eastAsia="Calibri" w:hAnsi="Calibri" w:cs="Calibri"/>
          <w:b/>
          <w:bCs/>
          <w:sz w:val="52"/>
          <w:szCs w:val="52"/>
        </w:rPr>
      </w:pPr>
      <w:r w:rsidRPr="00DE6CB7">
        <w:rPr>
          <w:rFonts w:ascii="Calibri" w:eastAsia="Calibri" w:hAnsi="Calibri" w:cs="Calibri"/>
          <w:b/>
          <w:bCs/>
          <w:sz w:val="52"/>
          <w:szCs w:val="52"/>
        </w:rPr>
        <w:t xml:space="preserve">ENTER SHIKARI </w:t>
      </w:r>
    </w:p>
    <w:p w14:paraId="3091BDC7" w14:textId="77777777" w:rsidR="00DE6CB7" w:rsidRDefault="00DE6CB7" w:rsidP="00DE6CB7">
      <w:pPr>
        <w:jc w:val="center"/>
        <w:rPr>
          <w:rFonts w:ascii="Calibri" w:eastAsia="Calibri" w:hAnsi="Calibri" w:cs="Calibri"/>
          <w:b/>
          <w:bCs/>
          <w:sz w:val="38"/>
          <w:szCs w:val="38"/>
        </w:rPr>
      </w:pPr>
    </w:p>
    <w:p w14:paraId="778D53C8" w14:textId="4FED080D" w:rsidR="00DE6CB7" w:rsidRDefault="00DE6CB7" w:rsidP="00DE6CB7">
      <w:pPr>
        <w:jc w:val="center"/>
        <w:rPr>
          <w:rFonts w:ascii="Calibri" w:eastAsia="Calibri" w:hAnsi="Calibri" w:cs="Calibri"/>
          <w:b/>
          <w:bCs/>
          <w:sz w:val="38"/>
          <w:szCs w:val="38"/>
        </w:rPr>
      </w:pPr>
      <w:r>
        <w:rPr>
          <w:rFonts w:ascii="Calibri" w:eastAsia="Calibri" w:hAnsi="Calibri" w:cs="Calibri"/>
          <w:b/>
          <w:bCs/>
          <w:sz w:val="38"/>
          <w:szCs w:val="38"/>
        </w:rPr>
        <w:t xml:space="preserve">ANNOUNCE UK &amp; EU NOVEMBER HEADLINE ARENA TOUR (THEIR BIGGEST YET) </w:t>
      </w:r>
    </w:p>
    <w:p w14:paraId="5B96D56C" w14:textId="77777777" w:rsidR="00DE6CB7" w:rsidRDefault="00DE6CB7" w:rsidP="00DE6CB7">
      <w:pPr>
        <w:jc w:val="center"/>
        <w:rPr>
          <w:rFonts w:ascii="Calibri" w:eastAsia="Calibri" w:hAnsi="Calibri" w:cs="Calibri"/>
          <w:b/>
          <w:bCs/>
          <w:color w:val="FF0000"/>
          <w:sz w:val="34"/>
          <w:szCs w:val="34"/>
        </w:rPr>
      </w:pPr>
    </w:p>
    <w:p w14:paraId="03D417B2" w14:textId="77777777" w:rsidR="00DE6CB7" w:rsidRDefault="00DE6CB7" w:rsidP="00DE6CB7">
      <w:pPr>
        <w:jc w:val="center"/>
        <w:rPr>
          <w:rFonts w:ascii="Calibri" w:eastAsia="Calibri" w:hAnsi="Calibri" w:cs="Calibri"/>
          <w:b/>
          <w:bCs/>
          <w:color w:val="1155CC"/>
          <w:sz w:val="32"/>
          <w:szCs w:val="32"/>
          <w:u w:val="single"/>
        </w:rPr>
      </w:pPr>
      <w:r w:rsidRPr="00DE6CB7">
        <w:rPr>
          <w:rFonts w:ascii="Calibri" w:eastAsia="Calibri" w:hAnsi="Calibri" w:cs="Calibri"/>
          <w:b/>
          <w:bCs/>
          <w:sz w:val="32"/>
          <w:szCs w:val="32"/>
        </w:rPr>
        <w:t xml:space="preserve">GENERAL TICKETS ON SALE FRIDAY AT 10AM </w:t>
      </w:r>
      <w:hyperlink r:id="rId8">
        <w:r w:rsidRPr="00DE6CB7">
          <w:rPr>
            <w:rFonts w:ascii="Calibri" w:eastAsia="Calibri" w:hAnsi="Calibri" w:cs="Calibri"/>
            <w:b/>
            <w:bCs/>
            <w:color w:val="1155CC"/>
            <w:sz w:val="32"/>
            <w:szCs w:val="32"/>
            <w:u w:val="single"/>
          </w:rPr>
          <w:t>HERE</w:t>
        </w:r>
      </w:hyperlink>
    </w:p>
    <w:p w14:paraId="592E1393" w14:textId="77777777" w:rsidR="00DE6CB7" w:rsidRPr="00DE6CB7" w:rsidRDefault="00DE6CB7" w:rsidP="00DE6CB7">
      <w:pPr>
        <w:jc w:val="center"/>
        <w:rPr>
          <w:rFonts w:ascii="Calibri" w:eastAsia="Calibri" w:hAnsi="Calibri" w:cs="Calibri"/>
          <w:b/>
          <w:bCs/>
          <w:sz w:val="32"/>
          <w:szCs w:val="32"/>
        </w:rPr>
      </w:pPr>
    </w:p>
    <w:p w14:paraId="7A9DBAB0" w14:textId="77777777" w:rsidR="00DE6CB7" w:rsidRDefault="00DE6CB7" w:rsidP="00DE6CB7">
      <w:pPr>
        <w:jc w:val="center"/>
        <w:rPr>
          <w:rFonts w:ascii="Calibri" w:eastAsia="Calibri" w:hAnsi="Calibri" w:cs="Calibri"/>
          <w:b/>
          <w:bCs/>
          <w:sz w:val="28"/>
          <w:szCs w:val="28"/>
        </w:rPr>
      </w:pPr>
      <w:r>
        <w:rPr>
          <w:rFonts w:ascii="Calibri" w:eastAsia="Calibri" w:hAnsi="Calibri" w:cs="Calibri"/>
          <w:b/>
          <w:bCs/>
          <w:noProof/>
          <w:sz w:val="28"/>
          <w:szCs w:val="28"/>
        </w:rPr>
        <w:drawing>
          <wp:inline distT="114300" distB="114300" distL="114300" distR="114300" wp14:anchorId="620597A8" wp14:editId="0B97E791">
            <wp:extent cx="4443413" cy="2953352"/>
            <wp:effectExtent l="0" t="0" r="0" b="0"/>
            <wp:docPr id="1" name="image1.jpg" descr="A group of men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group of men posing for a photo&#10;&#10;Description automatically generated"/>
                    <pic:cNvPicPr preferRelativeResize="0"/>
                  </pic:nvPicPr>
                  <pic:blipFill>
                    <a:blip r:embed="rId9"/>
                    <a:srcRect/>
                    <a:stretch>
                      <a:fillRect/>
                    </a:stretch>
                  </pic:blipFill>
                  <pic:spPr>
                    <a:xfrm>
                      <a:off x="0" y="0"/>
                      <a:ext cx="4443413" cy="2953352"/>
                    </a:xfrm>
                    <a:prstGeom prst="rect">
                      <a:avLst/>
                    </a:prstGeom>
                    <a:ln/>
                  </pic:spPr>
                </pic:pic>
              </a:graphicData>
            </a:graphic>
          </wp:inline>
        </w:drawing>
      </w:r>
    </w:p>
    <w:p w14:paraId="4D0B94CC" w14:textId="098D4788" w:rsidR="00DE6CB7" w:rsidRDefault="00DE6CB7" w:rsidP="00DE6CB7">
      <w:pPr>
        <w:jc w:val="center"/>
        <w:rPr>
          <w:rFonts w:ascii="Calibri" w:eastAsia="Calibri" w:hAnsi="Calibri" w:cs="Calibri"/>
          <w:sz w:val="20"/>
          <w:szCs w:val="20"/>
        </w:rPr>
      </w:pPr>
      <w:r>
        <w:rPr>
          <w:rFonts w:ascii="Calibri" w:eastAsia="Calibri" w:hAnsi="Calibri" w:cs="Calibri"/>
          <w:sz w:val="20"/>
          <w:szCs w:val="20"/>
        </w:rPr>
        <w:t>Credit: Kate Hook</w:t>
      </w:r>
      <w:r>
        <w:rPr>
          <w:rFonts w:ascii="Calibri" w:eastAsia="Calibri" w:hAnsi="Calibri" w:cs="Calibri"/>
          <w:sz w:val="20"/>
          <w:szCs w:val="20"/>
        </w:rPr>
        <w:t xml:space="preserve"> | </w:t>
      </w:r>
      <w:r>
        <w:rPr>
          <w:rFonts w:ascii="Calibri" w:eastAsia="Calibri" w:hAnsi="Calibri" w:cs="Calibri"/>
          <w:sz w:val="20"/>
          <w:szCs w:val="20"/>
        </w:rPr>
        <w:t xml:space="preserve">Press assets </w:t>
      </w:r>
      <w:hyperlink r:id="rId10">
        <w:r>
          <w:rPr>
            <w:rFonts w:ascii="Calibri" w:eastAsia="Calibri" w:hAnsi="Calibri" w:cs="Calibri"/>
            <w:color w:val="1155CC"/>
            <w:sz w:val="20"/>
            <w:szCs w:val="20"/>
            <w:u w:val="single"/>
          </w:rPr>
          <w:t>here</w:t>
        </w:r>
      </w:hyperlink>
    </w:p>
    <w:p w14:paraId="50582216" w14:textId="77777777" w:rsidR="00DE6CB7" w:rsidRDefault="00DE6CB7" w:rsidP="00DE6CB7">
      <w:pPr>
        <w:jc w:val="center"/>
        <w:rPr>
          <w:rFonts w:ascii="Calibri" w:eastAsia="Calibri" w:hAnsi="Calibri" w:cs="Calibri"/>
        </w:rPr>
      </w:pPr>
    </w:p>
    <w:p w14:paraId="602086DF" w14:textId="77777777" w:rsidR="00DE6CB7" w:rsidRDefault="00DE6CB7" w:rsidP="00DE6CB7">
      <w:pPr>
        <w:jc w:val="both"/>
        <w:rPr>
          <w:rFonts w:ascii="Calibri" w:eastAsia="Calibri" w:hAnsi="Calibri" w:cs="Calibri"/>
          <w:sz w:val="20"/>
          <w:szCs w:val="20"/>
        </w:rPr>
      </w:pPr>
      <w:r>
        <w:rPr>
          <w:rFonts w:ascii="Calibri" w:eastAsia="Calibri" w:hAnsi="Calibri" w:cs="Calibri"/>
          <w:sz w:val="20"/>
          <w:szCs w:val="20"/>
        </w:rPr>
        <w:t xml:space="preserve">The illustrious </w:t>
      </w:r>
      <w:r>
        <w:rPr>
          <w:rFonts w:ascii="Calibri" w:eastAsia="Calibri" w:hAnsi="Calibri" w:cs="Calibri"/>
          <w:b/>
          <w:bCs/>
          <w:sz w:val="20"/>
          <w:szCs w:val="20"/>
        </w:rPr>
        <w:t xml:space="preserve">Enter Shikari </w:t>
      </w:r>
      <w:r>
        <w:rPr>
          <w:rFonts w:ascii="Calibri" w:eastAsia="Calibri" w:hAnsi="Calibri" w:cs="Calibri"/>
          <w:sz w:val="20"/>
          <w:szCs w:val="20"/>
        </w:rPr>
        <w:t xml:space="preserve">have just announced a UK and EU headline arena tour for November, their biggest yet, and a headline run around Australia in May! The EU dates kick off on 3rd November at the </w:t>
      </w:r>
      <w:proofErr w:type="spellStart"/>
      <w:r>
        <w:rPr>
          <w:rFonts w:ascii="Calibri" w:eastAsia="Calibri" w:hAnsi="Calibri" w:cs="Calibri"/>
          <w:sz w:val="20"/>
          <w:szCs w:val="20"/>
        </w:rPr>
        <w:t>Sporthalle</w:t>
      </w:r>
      <w:proofErr w:type="spellEnd"/>
      <w:r>
        <w:rPr>
          <w:rFonts w:ascii="Calibri" w:eastAsia="Calibri" w:hAnsi="Calibri" w:cs="Calibri"/>
          <w:sz w:val="20"/>
          <w:szCs w:val="20"/>
        </w:rPr>
        <w:t xml:space="preserve"> in Hamburg, and include the band’s biggest ever German headline show, at Düsseldorf’s Mitsubishi Halle, boasting a capacity of 7500! The band will then begin the UK leg of the tour in Nottingham at the Motorpoint Arena on 13th November. Gigs in cities including Cardiff, Hull, </w:t>
      </w:r>
      <w:proofErr w:type="gramStart"/>
      <w:r>
        <w:rPr>
          <w:rFonts w:ascii="Calibri" w:eastAsia="Calibri" w:hAnsi="Calibri" w:cs="Calibri"/>
          <w:sz w:val="20"/>
          <w:szCs w:val="20"/>
        </w:rPr>
        <w:t>Glasgow</w:t>
      </w:r>
      <w:proofErr w:type="gramEnd"/>
      <w:r>
        <w:rPr>
          <w:rFonts w:ascii="Calibri" w:eastAsia="Calibri" w:hAnsi="Calibri" w:cs="Calibri"/>
          <w:sz w:val="20"/>
          <w:szCs w:val="20"/>
        </w:rPr>
        <w:t xml:space="preserve"> and Manchester will follow, before ending with not one but two shows at London’s Alexandra Palace on 20th and 21st November! They will be joined by </w:t>
      </w:r>
      <w:r>
        <w:rPr>
          <w:rFonts w:ascii="Calibri" w:eastAsia="Calibri" w:hAnsi="Calibri" w:cs="Calibri"/>
          <w:b/>
          <w:bCs/>
          <w:sz w:val="20"/>
          <w:szCs w:val="20"/>
        </w:rPr>
        <w:t>Holding Absence</w:t>
      </w:r>
      <w:r>
        <w:rPr>
          <w:rFonts w:ascii="Calibri" w:eastAsia="Calibri" w:hAnsi="Calibri" w:cs="Calibri"/>
          <w:sz w:val="20"/>
          <w:szCs w:val="20"/>
        </w:rPr>
        <w:t xml:space="preserve"> and</w:t>
      </w:r>
      <w:r>
        <w:rPr>
          <w:rFonts w:ascii="Calibri" w:eastAsia="Calibri" w:hAnsi="Calibri" w:cs="Calibri"/>
          <w:b/>
          <w:bCs/>
          <w:sz w:val="20"/>
          <w:szCs w:val="20"/>
        </w:rPr>
        <w:t xml:space="preserve"> The Callous </w:t>
      </w:r>
      <w:proofErr w:type="spellStart"/>
      <w:r>
        <w:rPr>
          <w:rFonts w:ascii="Calibri" w:eastAsia="Calibri" w:hAnsi="Calibri" w:cs="Calibri"/>
          <w:b/>
          <w:bCs/>
          <w:sz w:val="20"/>
          <w:szCs w:val="20"/>
        </w:rPr>
        <w:t>Daoboys</w:t>
      </w:r>
      <w:proofErr w:type="spellEnd"/>
      <w:r>
        <w:rPr>
          <w:rFonts w:ascii="Calibri" w:eastAsia="Calibri" w:hAnsi="Calibri" w:cs="Calibri"/>
          <w:sz w:val="20"/>
          <w:szCs w:val="20"/>
        </w:rPr>
        <w:t xml:space="preserve"> as support for both the EU and UK leg.</w:t>
      </w:r>
    </w:p>
    <w:p w14:paraId="5AE313E5" w14:textId="77777777" w:rsidR="00DE6CB7" w:rsidRDefault="00DE6CB7" w:rsidP="00DE6CB7">
      <w:pPr>
        <w:jc w:val="both"/>
        <w:rPr>
          <w:rFonts w:ascii="Calibri" w:eastAsia="Calibri" w:hAnsi="Calibri" w:cs="Calibri"/>
          <w:sz w:val="20"/>
          <w:szCs w:val="20"/>
        </w:rPr>
      </w:pPr>
    </w:p>
    <w:p w14:paraId="547F0DD5" w14:textId="77777777" w:rsidR="00DE6CB7" w:rsidRDefault="00DE6CB7" w:rsidP="00DE6CB7">
      <w:pPr>
        <w:jc w:val="both"/>
        <w:rPr>
          <w:rFonts w:ascii="Calibri" w:eastAsia="Calibri" w:hAnsi="Calibri" w:cs="Calibri"/>
          <w:i/>
          <w:iCs/>
          <w:sz w:val="20"/>
          <w:szCs w:val="20"/>
        </w:rPr>
      </w:pPr>
      <w:r>
        <w:rPr>
          <w:rFonts w:ascii="Calibri" w:eastAsia="Calibri" w:hAnsi="Calibri" w:cs="Calibri"/>
          <w:sz w:val="20"/>
          <w:szCs w:val="20"/>
        </w:rPr>
        <w:t xml:space="preserve">Frontman </w:t>
      </w:r>
      <w:r>
        <w:rPr>
          <w:rFonts w:ascii="Calibri" w:eastAsia="Calibri" w:hAnsi="Calibri" w:cs="Calibri"/>
          <w:b/>
          <w:bCs/>
          <w:sz w:val="20"/>
          <w:szCs w:val="20"/>
        </w:rPr>
        <w:t>Rou Reynolds</w:t>
      </w:r>
      <w:r>
        <w:rPr>
          <w:rFonts w:ascii="Calibri" w:eastAsia="Calibri" w:hAnsi="Calibri" w:cs="Calibri"/>
          <w:sz w:val="20"/>
          <w:szCs w:val="20"/>
        </w:rPr>
        <w:t xml:space="preserve"> has said,</w:t>
      </w:r>
      <w:r>
        <w:rPr>
          <w:rFonts w:ascii="Calibri" w:eastAsia="Calibri" w:hAnsi="Calibri" w:cs="Calibri"/>
          <w:sz w:val="21"/>
          <w:szCs w:val="21"/>
        </w:rPr>
        <w:t xml:space="preserve"> </w:t>
      </w:r>
      <w:r>
        <w:rPr>
          <w:rFonts w:ascii="Calibri" w:eastAsia="Calibri" w:hAnsi="Calibri" w:cs="Calibri"/>
          <w:i/>
          <w:iCs/>
          <w:sz w:val="20"/>
          <w:szCs w:val="20"/>
        </w:rPr>
        <w:t xml:space="preserve">“November will bring our biggest arena tour ever. With a completely new show. I cannot say much </w:t>
      </w:r>
      <w:proofErr w:type="gramStart"/>
      <w:r>
        <w:rPr>
          <w:rFonts w:ascii="Calibri" w:eastAsia="Calibri" w:hAnsi="Calibri" w:cs="Calibri"/>
          <w:i/>
          <w:iCs/>
          <w:sz w:val="20"/>
          <w:szCs w:val="20"/>
        </w:rPr>
        <w:t>yet</w:t>
      </w:r>
      <w:proofErr w:type="gramEnd"/>
      <w:r>
        <w:rPr>
          <w:rFonts w:ascii="Calibri" w:eastAsia="Calibri" w:hAnsi="Calibri" w:cs="Calibri"/>
          <w:i/>
          <w:iCs/>
          <w:sz w:val="20"/>
          <w:szCs w:val="20"/>
        </w:rPr>
        <w:t xml:space="preserve"> but I can tell you now it will be our most thrilling. To get to play Ally Pally two nights in a row is going to be something of a fantasy. I bloody love that </w:t>
      </w:r>
      <w:proofErr w:type="gramStart"/>
      <w:r>
        <w:rPr>
          <w:rFonts w:ascii="Calibri" w:eastAsia="Calibri" w:hAnsi="Calibri" w:cs="Calibri"/>
          <w:i/>
          <w:iCs/>
          <w:sz w:val="20"/>
          <w:szCs w:val="20"/>
        </w:rPr>
        <w:t>building</w:t>
      </w:r>
      <w:proofErr w:type="gramEnd"/>
      <w:r>
        <w:rPr>
          <w:rFonts w:ascii="Calibri" w:eastAsia="Calibri" w:hAnsi="Calibri" w:cs="Calibri"/>
          <w:i/>
          <w:iCs/>
          <w:sz w:val="20"/>
          <w:szCs w:val="20"/>
        </w:rPr>
        <w:t xml:space="preserve"> and we will make sure we have the variety and theatrics to do the place justice. The tour also includes our biggest ever Belgian show, and first ever German headline arena show, which we’re all buzzing for.”</w:t>
      </w:r>
    </w:p>
    <w:p w14:paraId="294295D2" w14:textId="77777777" w:rsidR="00DE6CB7" w:rsidRDefault="00DE6CB7" w:rsidP="00DE6CB7">
      <w:pPr>
        <w:jc w:val="both"/>
        <w:rPr>
          <w:rFonts w:ascii="Calibri" w:eastAsia="Calibri" w:hAnsi="Calibri" w:cs="Calibri"/>
          <w:sz w:val="20"/>
          <w:szCs w:val="20"/>
        </w:rPr>
      </w:pPr>
    </w:p>
    <w:p w14:paraId="7A7A7346" w14:textId="0BFDF4B7" w:rsidR="00DE6CB7" w:rsidRDefault="00DE6CB7" w:rsidP="00DE6CB7">
      <w:pPr>
        <w:jc w:val="both"/>
        <w:rPr>
          <w:rFonts w:ascii="Calibri" w:eastAsia="Calibri" w:hAnsi="Calibri" w:cs="Calibri"/>
          <w:sz w:val="20"/>
          <w:szCs w:val="20"/>
        </w:rPr>
      </w:pPr>
      <w:r>
        <w:rPr>
          <w:rFonts w:ascii="Calibri" w:eastAsia="Calibri" w:hAnsi="Calibri" w:cs="Calibri"/>
          <w:sz w:val="20"/>
          <w:szCs w:val="20"/>
        </w:rPr>
        <w:t>Every ticket sold for the band’s UK dates will include a £1 donation to the Music Venue Trust, supporting grassroots music venues under threat of closure in the UK.</w:t>
      </w:r>
      <w:r>
        <w:rPr>
          <w:rFonts w:ascii="Calibri" w:eastAsia="Calibri" w:hAnsi="Calibri" w:cs="Calibri"/>
          <w:b/>
          <w:bCs/>
          <w:sz w:val="20"/>
          <w:szCs w:val="20"/>
        </w:rPr>
        <w:t xml:space="preserve"> Enter Shikari</w:t>
      </w:r>
      <w:r>
        <w:rPr>
          <w:rFonts w:ascii="Calibri" w:eastAsia="Calibri" w:hAnsi="Calibri" w:cs="Calibri"/>
          <w:sz w:val="20"/>
          <w:szCs w:val="20"/>
        </w:rPr>
        <w:t xml:space="preserve"> were the first artist</w:t>
      </w:r>
      <w:r>
        <w:rPr>
          <w:rFonts w:ascii="Calibri" w:eastAsia="Calibri" w:hAnsi="Calibri" w:cs="Calibri"/>
          <w:sz w:val="20"/>
          <w:szCs w:val="20"/>
        </w:rPr>
        <w:t>s</w:t>
      </w:r>
      <w:r>
        <w:rPr>
          <w:rFonts w:ascii="Calibri" w:eastAsia="Calibri" w:hAnsi="Calibri" w:cs="Calibri"/>
          <w:sz w:val="20"/>
          <w:szCs w:val="20"/>
        </w:rPr>
        <w:t xml:space="preserve"> to implement the scheme which is one very close to their hearts, with ticket sales from their 2024 arena tour carrying the donation, paving the way for the likes of Sam Fender and Coldplay to follow suit with their own generous donations. </w:t>
      </w:r>
    </w:p>
    <w:p w14:paraId="46A54A67" w14:textId="77777777" w:rsidR="00DE6CB7" w:rsidRDefault="00DE6CB7" w:rsidP="00DE6CB7">
      <w:pPr>
        <w:jc w:val="both"/>
        <w:rPr>
          <w:rFonts w:ascii="Calibri" w:eastAsia="Calibri" w:hAnsi="Calibri" w:cs="Calibri"/>
          <w:sz w:val="20"/>
          <w:szCs w:val="20"/>
        </w:rPr>
      </w:pPr>
    </w:p>
    <w:p w14:paraId="4E242291" w14:textId="77777777" w:rsidR="00DE6CB7" w:rsidRDefault="00DE6CB7" w:rsidP="00DE6CB7">
      <w:pPr>
        <w:jc w:val="both"/>
        <w:rPr>
          <w:rFonts w:ascii="Calibri" w:eastAsia="Calibri" w:hAnsi="Calibri" w:cs="Calibri"/>
          <w:sz w:val="20"/>
          <w:szCs w:val="20"/>
        </w:rPr>
      </w:pPr>
      <w:r>
        <w:rPr>
          <w:rFonts w:ascii="Calibri" w:eastAsia="Calibri" w:hAnsi="Calibri" w:cs="Calibri"/>
          <w:b/>
          <w:bCs/>
          <w:sz w:val="20"/>
          <w:szCs w:val="20"/>
        </w:rPr>
        <w:t xml:space="preserve">Rou </w:t>
      </w:r>
      <w:r>
        <w:rPr>
          <w:rFonts w:ascii="Calibri" w:eastAsia="Calibri" w:hAnsi="Calibri" w:cs="Calibri"/>
          <w:sz w:val="20"/>
          <w:szCs w:val="20"/>
        </w:rPr>
        <w:t>continues, “</w:t>
      </w:r>
      <w:r>
        <w:rPr>
          <w:rFonts w:ascii="Calibri" w:eastAsia="Calibri" w:hAnsi="Calibri" w:cs="Calibri"/>
          <w:i/>
          <w:iCs/>
          <w:sz w:val="20"/>
          <w:szCs w:val="20"/>
        </w:rPr>
        <w:t xml:space="preserve">We’re happy to once again be supporting the Music Venue Trust with donations from our ticket sales. We will always support and fight for grassroots venues. They mean so much to us not just because we wouldn’t have made it to where we are now without them, but because they are the great bastions of community </w:t>
      </w:r>
      <w:r>
        <w:rPr>
          <w:rFonts w:ascii="Calibri" w:eastAsia="Calibri" w:hAnsi="Calibri" w:cs="Calibri"/>
          <w:i/>
          <w:iCs/>
          <w:sz w:val="20"/>
          <w:szCs w:val="20"/>
        </w:rPr>
        <w:lastRenderedPageBreak/>
        <w:t>and creativity, without which, UK culture would decay dramatically. And we’d all be left drowning in the most mind-numbing corporate pop music and pointless, AI-produced drivel.”</w:t>
      </w:r>
    </w:p>
    <w:p w14:paraId="5B4EE3A6" w14:textId="77777777" w:rsidR="00DE6CB7" w:rsidRDefault="00DE6CB7" w:rsidP="00DE6CB7">
      <w:pPr>
        <w:jc w:val="both"/>
        <w:rPr>
          <w:rFonts w:ascii="Calibri" w:eastAsia="Calibri" w:hAnsi="Calibri" w:cs="Calibri"/>
          <w:sz w:val="20"/>
          <w:szCs w:val="20"/>
        </w:rPr>
      </w:pPr>
    </w:p>
    <w:p w14:paraId="7C804260" w14:textId="77777777" w:rsidR="00DE6CB7" w:rsidRDefault="00DE6CB7" w:rsidP="00DE6CB7">
      <w:pPr>
        <w:jc w:val="both"/>
        <w:rPr>
          <w:rFonts w:ascii="Calibri" w:eastAsia="Calibri" w:hAnsi="Calibri" w:cs="Calibri"/>
          <w:sz w:val="20"/>
          <w:szCs w:val="20"/>
        </w:rPr>
      </w:pPr>
      <w:r>
        <w:rPr>
          <w:rFonts w:ascii="Calibri" w:eastAsia="Calibri" w:hAnsi="Calibri" w:cs="Calibri"/>
          <w:sz w:val="20"/>
          <w:szCs w:val="20"/>
        </w:rPr>
        <w:t xml:space="preserve">Before the UK and EU run, </w:t>
      </w:r>
      <w:r>
        <w:rPr>
          <w:rFonts w:ascii="Calibri" w:eastAsia="Calibri" w:hAnsi="Calibri" w:cs="Calibri"/>
          <w:b/>
          <w:bCs/>
          <w:sz w:val="20"/>
          <w:szCs w:val="20"/>
        </w:rPr>
        <w:t xml:space="preserve">Enter Shikari </w:t>
      </w:r>
      <w:r>
        <w:rPr>
          <w:rFonts w:ascii="Calibri" w:eastAsia="Calibri" w:hAnsi="Calibri" w:cs="Calibri"/>
          <w:sz w:val="20"/>
          <w:szCs w:val="20"/>
        </w:rPr>
        <w:t xml:space="preserve">will head to Australia and play shows in Newcastle, </w:t>
      </w:r>
      <w:proofErr w:type="spellStart"/>
      <w:r>
        <w:rPr>
          <w:rFonts w:ascii="Calibri" w:eastAsia="Calibri" w:hAnsi="Calibri" w:cs="Calibri"/>
          <w:sz w:val="20"/>
          <w:szCs w:val="20"/>
        </w:rPr>
        <w:t>Frankson</w:t>
      </w:r>
      <w:proofErr w:type="spellEnd"/>
      <w:r>
        <w:rPr>
          <w:rFonts w:ascii="Calibri" w:eastAsia="Calibri" w:hAnsi="Calibri" w:cs="Calibri"/>
          <w:sz w:val="20"/>
          <w:szCs w:val="20"/>
        </w:rPr>
        <w:t xml:space="preserve"> and Fremantle, as well as Melbourne, </w:t>
      </w:r>
      <w:proofErr w:type="gramStart"/>
      <w:r>
        <w:rPr>
          <w:rFonts w:ascii="Calibri" w:eastAsia="Calibri" w:hAnsi="Calibri" w:cs="Calibri"/>
          <w:sz w:val="20"/>
          <w:szCs w:val="20"/>
        </w:rPr>
        <w:t>Sydney</w:t>
      </w:r>
      <w:proofErr w:type="gramEnd"/>
      <w:r>
        <w:rPr>
          <w:rFonts w:ascii="Calibri" w:eastAsia="Calibri" w:hAnsi="Calibri" w:cs="Calibri"/>
          <w:sz w:val="20"/>
          <w:szCs w:val="20"/>
        </w:rPr>
        <w:t xml:space="preserve"> and Brisbane amongst others. </w:t>
      </w:r>
      <w:proofErr w:type="gramStart"/>
      <w:r>
        <w:rPr>
          <w:rFonts w:ascii="Calibri" w:eastAsia="Calibri" w:hAnsi="Calibri" w:cs="Calibri"/>
          <w:sz w:val="20"/>
          <w:szCs w:val="20"/>
        </w:rPr>
        <w:t>American-Canadian</w:t>
      </w:r>
      <w:proofErr w:type="gramEnd"/>
      <w:r>
        <w:rPr>
          <w:rFonts w:ascii="Calibri" w:eastAsia="Calibri" w:hAnsi="Calibri" w:cs="Calibri"/>
          <w:sz w:val="20"/>
          <w:szCs w:val="20"/>
        </w:rPr>
        <w:t xml:space="preserve"> artist grandson will join the tour as support, on all but one of these dates.</w:t>
      </w:r>
    </w:p>
    <w:p w14:paraId="5F7F4C5E" w14:textId="77777777" w:rsidR="00DE6CB7" w:rsidRDefault="00DE6CB7" w:rsidP="00DE6CB7">
      <w:pPr>
        <w:jc w:val="both"/>
        <w:rPr>
          <w:rFonts w:ascii="Calibri" w:eastAsia="Calibri" w:hAnsi="Calibri" w:cs="Calibri"/>
          <w:sz w:val="20"/>
          <w:szCs w:val="20"/>
        </w:rPr>
      </w:pPr>
    </w:p>
    <w:p w14:paraId="31A196C7" w14:textId="77777777" w:rsidR="00DE6CB7" w:rsidRDefault="00DE6CB7" w:rsidP="00DE6CB7">
      <w:pPr>
        <w:jc w:val="both"/>
        <w:rPr>
          <w:rFonts w:ascii="Calibri" w:eastAsia="Calibri" w:hAnsi="Calibri" w:cs="Calibri"/>
          <w:sz w:val="20"/>
          <w:szCs w:val="20"/>
        </w:rPr>
      </w:pPr>
      <w:r>
        <w:rPr>
          <w:rFonts w:ascii="Calibri" w:eastAsia="Calibri" w:hAnsi="Calibri" w:cs="Calibri"/>
          <w:sz w:val="20"/>
          <w:szCs w:val="20"/>
        </w:rPr>
        <w:t xml:space="preserve">For the Australian dates, exclusive ticket presale for members of the Mailing List and Fan Club presale starts on Thursday, with general sale starting on Monday 2nd February </w:t>
      </w:r>
      <w:hyperlink r:id="rId11">
        <w:r>
          <w:rPr>
            <w:rFonts w:ascii="Calibri" w:eastAsia="Calibri" w:hAnsi="Calibri" w:cs="Calibri"/>
            <w:color w:val="1155CC"/>
            <w:sz w:val="20"/>
            <w:szCs w:val="20"/>
            <w:u w:val="single"/>
          </w:rPr>
          <w:t>here</w:t>
        </w:r>
      </w:hyperlink>
      <w:r>
        <w:rPr>
          <w:rFonts w:ascii="Calibri" w:eastAsia="Calibri" w:hAnsi="Calibri" w:cs="Calibri"/>
          <w:sz w:val="20"/>
          <w:szCs w:val="20"/>
        </w:rPr>
        <w:t xml:space="preserve">. Tickets for the EU &amp; UK leg go on general sale at 10am on Friday </w:t>
      </w:r>
      <w:hyperlink r:id="rId12">
        <w:r>
          <w:rPr>
            <w:rFonts w:ascii="Calibri" w:eastAsia="Calibri" w:hAnsi="Calibri" w:cs="Calibri"/>
            <w:color w:val="1155CC"/>
            <w:sz w:val="20"/>
            <w:szCs w:val="20"/>
            <w:u w:val="single"/>
          </w:rPr>
          <w:t>here</w:t>
        </w:r>
      </w:hyperlink>
      <w:r>
        <w:rPr>
          <w:rFonts w:ascii="Calibri" w:eastAsia="Calibri" w:hAnsi="Calibri" w:cs="Calibri"/>
          <w:sz w:val="20"/>
          <w:szCs w:val="20"/>
        </w:rPr>
        <w:t>, with Mailing List and Fan Club starting tomorrow at 10am.</w:t>
      </w:r>
    </w:p>
    <w:p w14:paraId="1F2227F6" w14:textId="77777777" w:rsidR="00DE6CB7" w:rsidRDefault="00DE6CB7" w:rsidP="00DE6CB7">
      <w:pPr>
        <w:jc w:val="both"/>
        <w:rPr>
          <w:rFonts w:ascii="Calibri" w:eastAsia="Calibri" w:hAnsi="Calibri" w:cs="Calibri"/>
          <w:sz w:val="28"/>
          <w:szCs w:val="28"/>
        </w:rPr>
      </w:pPr>
    </w:p>
    <w:p w14:paraId="7C63CFC5" w14:textId="77777777" w:rsidR="00DE6CB7" w:rsidRDefault="00DE6CB7" w:rsidP="00DE6CB7">
      <w:pPr>
        <w:jc w:val="both"/>
        <w:rPr>
          <w:rFonts w:ascii="Calibri" w:eastAsia="Calibri" w:hAnsi="Calibri" w:cs="Calibri"/>
          <w:sz w:val="20"/>
          <w:szCs w:val="20"/>
        </w:rPr>
      </w:pPr>
      <w:r>
        <w:rPr>
          <w:rFonts w:ascii="Calibri" w:eastAsia="Calibri" w:hAnsi="Calibri" w:cs="Calibri"/>
          <w:sz w:val="20"/>
          <w:szCs w:val="20"/>
        </w:rPr>
        <w:t xml:space="preserve">The highly-anticipated November tour is the band’s first arena tour since their </w:t>
      </w:r>
      <w:r>
        <w:rPr>
          <w:rFonts w:ascii="Calibri" w:eastAsia="Calibri" w:hAnsi="Calibri" w:cs="Calibri"/>
          <w:i/>
          <w:iCs/>
          <w:sz w:val="20"/>
          <w:szCs w:val="20"/>
        </w:rPr>
        <w:t>A Kiss For The Whole World</w:t>
      </w:r>
      <w:r>
        <w:rPr>
          <w:rFonts w:ascii="Calibri" w:eastAsia="Calibri" w:hAnsi="Calibri" w:cs="Calibri"/>
          <w:sz w:val="20"/>
          <w:szCs w:val="20"/>
        </w:rPr>
        <w:t xml:space="preserve"> tour in 2024, celebrating their </w:t>
      </w:r>
      <w:hyperlink r:id="rId13">
        <w:r>
          <w:rPr>
            <w:rFonts w:ascii="Calibri" w:eastAsia="Calibri" w:hAnsi="Calibri" w:cs="Calibri"/>
            <w:color w:val="1155CC"/>
            <w:sz w:val="20"/>
            <w:szCs w:val="20"/>
            <w:u w:val="single"/>
          </w:rPr>
          <w:t>album of the same name</w:t>
        </w:r>
      </w:hyperlink>
      <w:r>
        <w:rPr>
          <w:rFonts w:ascii="Calibri" w:eastAsia="Calibri" w:hAnsi="Calibri" w:cs="Calibri"/>
          <w:sz w:val="20"/>
          <w:szCs w:val="20"/>
        </w:rPr>
        <w:t xml:space="preserve"> landing them their first ever UK No.1 album in the Official Charts, where they had previously scored 6 Top 10 albums! The 2024 tour included their raucous debut Wembley Arena show. The four-piece last year released </w:t>
      </w:r>
      <w:hyperlink r:id="rId14">
        <w:r>
          <w:rPr>
            <w:rFonts w:ascii="Calibri" w:eastAsia="Calibri" w:hAnsi="Calibri" w:cs="Calibri"/>
            <w:i/>
            <w:iCs/>
            <w:color w:val="1155CC"/>
            <w:sz w:val="20"/>
            <w:szCs w:val="20"/>
            <w:u w:val="single"/>
          </w:rPr>
          <w:t>Live At Wembley</w:t>
        </w:r>
      </w:hyperlink>
      <w:r>
        <w:rPr>
          <w:rFonts w:ascii="Calibri" w:eastAsia="Calibri" w:hAnsi="Calibri" w:cs="Calibri"/>
          <w:i/>
          <w:iCs/>
          <w:sz w:val="20"/>
          <w:szCs w:val="20"/>
        </w:rPr>
        <w:t xml:space="preserve">, </w:t>
      </w:r>
      <w:r>
        <w:rPr>
          <w:rFonts w:ascii="Calibri" w:eastAsia="Calibri" w:hAnsi="Calibri" w:cs="Calibri"/>
          <w:sz w:val="20"/>
          <w:szCs w:val="20"/>
        </w:rPr>
        <w:t xml:space="preserve">the triumphant live show recorded in full available on streaming services, and on a limited run of vinyl available at only four record stores worldwide. You can also watch the full show </w:t>
      </w:r>
      <w:hyperlink r:id="rId15">
        <w:r>
          <w:rPr>
            <w:rFonts w:ascii="Calibri" w:eastAsia="Calibri" w:hAnsi="Calibri" w:cs="Calibri"/>
            <w:color w:val="1155CC"/>
            <w:sz w:val="20"/>
            <w:szCs w:val="20"/>
            <w:u w:val="single"/>
          </w:rPr>
          <w:t>here</w:t>
        </w:r>
      </w:hyperlink>
      <w:r>
        <w:rPr>
          <w:rFonts w:ascii="Calibri" w:eastAsia="Calibri" w:hAnsi="Calibri" w:cs="Calibri"/>
          <w:sz w:val="20"/>
          <w:szCs w:val="20"/>
        </w:rPr>
        <w:t xml:space="preserve">, which features footage from the first FPV (first-person view) drone to be flown live at Wembley Arena! </w:t>
      </w:r>
    </w:p>
    <w:p w14:paraId="1C26BCBE" w14:textId="77777777" w:rsidR="00DE6CB7" w:rsidRDefault="00DE6CB7" w:rsidP="00DE6CB7">
      <w:pPr>
        <w:jc w:val="both"/>
        <w:rPr>
          <w:rFonts w:ascii="Calibri" w:eastAsia="Calibri" w:hAnsi="Calibri" w:cs="Calibri"/>
          <w:sz w:val="20"/>
          <w:szCs w:val="20"/>
        </w:rPr>
      </w:pPr>
    </w:p>
    <w:p w14:paraId="15238863" w14:textId="62882CEC" w:rsidR="00DE6CB7" w:rsidRDefault="00DE6CB7" w:rsidP="00DE6CB7">
      <w:pPr>
        <w:jc w:val="both"/>
        <w:rPr>
          <w:rFonts w:ascii="Calibri" w:eastAsia="Calibri" w:hAnsi="Calibri" w:cs="Calibri"/>
          <w:sz w:val="20"/>
          <w:szCs w:val="20"/>
        </w:rPr>
      </w:pPr>
      <w:r>
        <w:rPr>
          <w:rFonts w:ascii="Calibri" w:eastAsia="Calibri" w:hAnsi="Calibri" w:cs="Calibri"/>
          <w:sz w:val="20"/>
          <w:szCs w:val="20"/>
        </w:rPr>
        <w:t xml:space="preserve">During their remarkable and celebrated career, </w:t>
      </w:r>
      <w:r>
        <w:rPr>
          <w:rFonts w:ascii="Calibri" w:eastAsia="Calibri" w:hAnsi="Calibri" w:cs="Calibri"/>
          <w:b/>
          <w:bCs/>
          <w:sz w:val="20"/>
          <w:szCs w:val="20"/>
        </w:rPr>
        <w:t>Enter Shikari</w:t>
      </w:r>
      <w:r>
        <w:rPr>
          <w:rFonts w:ascii="Calibri" w:eastAsia="Calibri" w:hAnsi="Calibri" w:cs="Calibri"/>
          <w:sz w:val="20"/>
          <w:szCs w:val="20"/>
        </w:rPr>
        <w:t xml:space="preserve"> have received several accolades in the form of gongs from NME, </w:t>
      </w:r>
      <w:proofErr w:type="gramStart"/>
      <w:r>
        <w:rPr>
          <w:rFonts w:ascii="Calibri" w:eastAsia="Calibri" w:hAnsi="Calibri" w:cs="Calibri"/>
          <w:sz w:val="20"/>
          <w:szCs w:val="20"/>
        </w:rPr>
        <w:t>Kerrang!,</w:t>
      </w:r>
      <w:proofErr w:type="gramEnd"/>
      <w:r>
        <w:rPr>
          <w:rFonts w:ascii="Calibri" w:eastAsia="Calibri" w:hAnsi="Calibri" w:cs="Calibri"/>
          <w:sz w:val="20"/>
          <w:szCs w:val="20"/>
        </w:rPr>
        <w:t xml:space="preserve"> Rock Sound, Heavy Music Awards and more. They have played a whopping 3000+ live shows around the world</w:t>
      </w:r>
      <w:r>
        <w:rPr>
          <w:rFonts w:ascii="Calibri" w:eastAsia="Calibri" w:hAnsi="Calibri" w:cs="Calibri"/>
          <w:sz w:val="20"/>
          <w:szCs w:val="20"/>
        </w:rPr>
        <w:t>,</w:t>
      </w:r>
      <w:r>
        <w:rPr>
          <w:rFonts w:ascii="Calibri" w:eastAsia="Calibri" w:hAnsi="Calibri" w:cs="Calibri"/>
          <w:sz w:val="20"/>
          <w:szCs w:val="20"/>
        </w:rPr>
        <w:t xml:space="preserve"> including three headline arena tours in the UK, supported the likes of The Prodigy and </w:t>
      </w:r>
      <w:proofErr w:type="spellStart"/>
      <w:r>
        <w:rPr>
          <w:rFonts w:ascii="Calibri" w:eastAsia="Calibri" w:hAnsi="Calibri" w:cs="Calibri"/>
          <w:sz w:val="20"/>
          <w:szCs w:val="20"/>
        </w:rPr>
        <w:t>Linkin</w:t>
      </w:r>
      <w:proofErr w:type="spellEnd"/>
      <w:r>
        <w:rPr>
          <w:rFonts w:ascii="Calibri" w:eastAsia="Calibri" w:hAnsi="Calibri" w:cs="Calibri"/>
          <w:sz w:val="20"/>
          <w:szCs w:val="20"/>
        </w:rPr>
        <w:t xml:space="preserve"> Park and played festivals such as Glastonbury, Reading &amp; Leeds, Download and Slam Dunk</w:t>
      </w:r>
      <w:r>
        <w:rPr>
          <w:rFonts w:ascii="Calibri" w:eastAsia="Calibri" w:hAnsi="Calibri" w:cs="Calibri"/>
          <w:sz w:val="20"/>
          <w:szCs w:val="20"/>
        </w:rPr>
        <w:t>,</w:t>
      </w:r>
      <w:r>
        <w:rPr>
          <w:rFonts w:ascii="Calibri" w:eastAsia="Calibri" w:hAnsi="Calibri" w:cs="Calibri"/>
          <w:sz w:val="20"/>
          <w:szCs w:val="20"/>
        </w:rPr>
        <w:t xml:space="preserve"> where they also headlined in 2023. </w:t>
      </w:r>
    </w:p>
    <w:p w14:paraId="3BE00617" w14:textId="77777777" w:rsidR="00DE6CB7" w:rsidRDefault="00DE6CB7" w:rsidP="00DE6CB7">
      <w:pPr>
        <w:jc w:val="center"/>
        <w:rPr>
          <w:rFonts w:ascii="Calibri" w:eastAsia="Calibri" w:hAnsi="Calibri" w:cs="Calibri"/>
          <w:sz w:val="20"/>
          <w:szCs w:val="20"/>
        </w:rPr>
      </w:pPr>
    </w:p>
    <w:p w14:paraId="089E6C9C" w14:textId="77777777" w:rsidR="00DE6CB7" w:rsidRDefault="00DE6CB7" w:rsidP="00DE6CB7">
      <w:pPr>
        <w:jc w:val="center"/>
        <w:rPr>
          <w:rFonts w:ascii="Calibri" w:eastAsia="Calibri" w:hAnsi="Calibri" w:cs="Calibri"/>
          <w:sz w:val="20"/>
          <w:szCs w:val="20"/>
          <w:u w:val="single"/>
        </w:rPr>
      </w:pPr>
      <w:r>
        <w:rPr>
          <w:rFonts w:ascii="Calibri" w:eastAsia="Calibri" w:hAnsi="Calibri" w:cs="Calibri"/>
          <w:sz w:val="20"/>
          <w:szCs w:val="20"/>
          <w:u w:val="single"/>
        </w:rPr>
        <w:t>UK live dates:</w:t>
      </w:r>
    </w:p>
    <w:p w14:paraId="40B95E16" w14:textId="77777777" w:rsidR="00DE6CB7" w:rsidRDefault="00DE6CB7" w:rsidP="00DE6CB7">
      <w:pPr>
        <w:jc w:val="center"/>
        <w:rPr>
          <w:rFonts w:ascii="Calibri" w:eastAsia="Calibri" w:hAnsi="Calibri" w:cs="Calibri"/>
          <w:sz w:val="20"/>
          <w:szCs w:val="20"/>
        </w:rPr>
      </w:pPr>
      <w:r>
        <w:rPr>
          <w:rFonts w:ascii="Calibri" w:eastAsia="Calibri" w:hAnsi="Calibri" w:cs="Calibri"/>
          <w:sz w:val="20"/>
          <w:szCs w:val="20"/>
        </w:rPr>
        <w:t>13.11 - Motorpoint Arena, Nottingham</w:t>
      </w:r>
    </w:p>
    <w:p w14:paraId="225B3B6D" w14:textId="77777777" w:rsidR="00DE6CB7" w:rsidRDefault="00DE6CB7" w:rsidP="00DE6CB7">
      <w:pPr>
        <w:jc w:val="center"/>
        <w:rPr>
          <w:rFonts w:ascii="Calibri" w:eastAsia="Calibri" w:hAnsi="Calibri" w:cs="Calibri"/>
          <w:sz w:val="20"/>
          <w:szCs w:val="20"/>
        </w:rPr>
      </w:pPr>
      <w:r>
        <w:rPr>
          <w:rFonts w:ascii="Calibri" w:eastAsia="Calibri" w:hAnsi="Calibri" w:cs="Calibri"/>
          <w:sz w:val="20"/>
          <w:szCs w:val="20"/>
        </w:rPr>
        <w:t xml:space="preserve">14.11 - </w:t>
      </w:r>
      <w:proofErr w:type="spellStart"/>
      <w:r>
        <w:rPr>
          <w:rFonts w:ascii="Calibri" w:eastAsia="Calibri" w:hAnsi="Calibri" w:cs="Calibri"/>
          <w:sz w:val="20"/>
          <w:szCs w:val="20"/>
        </w:rPr>
        <w:t>Utilita</w:t>
      </w:r>
      <w:proofErr w:type="spellEnd"/>
      <w:r>
        <w:rPr>
          <w:rFonts w:ascii="Calibri" w:eastAsia="Calibri" w:hAnsi="Calibri" w:cs="Calibri"/>
          <w:sz w:val="20"/>
          <w:szCs w:val="20"/>
        </w:rPr>
        <w:t xml:space="preserve"> Arena, Cardiff</w:t>
      </w:r>
    </w:p>
    <w:p w14:paraId="21037860" w14:textId="77777777" w:rsidR="00DE6CB7" w:rsidRDefault="00DE6CB7" w:rsidP="00DE6CB7">
      <w:pPr>
        <w:jc w:val="center"/>
        <w:rPr>
          <w:rFonts w:ascii="Calibri" w:eastAsia="Calibri" w:hAnsi="Calibri" w:cs="Calibri"/>
          <w:sz w:val="20"/>
          <w:szCs w:val="20"/>
        </w:rPr>
      </w:pPr>
      <w:r>
        <w:rPr>
          <w:rFonts w:ascii="Calibri" w:eastAsia="Calibri" w:hAnsi="Calibri" w:cs="Calibri"/>
          <w:sz w:val="20"/>
          <w:szCs w:val="20"/>
        </w:rPr>
        <w:t>15.11 - Connexin Live, Hull</w:t>
      </w:r>
    </w:p>
    <w:p w14:paraId="1D2DC20F" w14:textId="77777777" w:rsidR="00DE6CB7" w:rsidRDefault="00DE6CB7" w:rsidP="00DE6CB7">
      <w:pPr>
        <w:jc w:val="center"/>
        <w:rPr>
          <w:rFonts w:ascii="Calibri" w:eastAsia="Calibri" w:hAnsi="Calibri" w:cs="Calibri"/>
          <w:sz w:val="20"/>
          <w:szCs w:val="20"/>
        </w:rPr>
      </w:pPr>
      <w:r>
        <w:rPr>
          <w:rFonts w:ascii="Calibri" w:eastAsia="Calibri" w:hAnsi="Calibri" w:cs="Calibri"/>
          <w:sz w:val="20"/>
          <w:szCs w:val="20"/>
        </w:rPr>
        <w:t>18.11 - Hydro, Glasgow</w:t>
      </w:r>
    </w:p>
    <w:p w14:paraId="7F7A825A" w14:textId="77777777" w:rsidR="00DE6CB7" w:rsidRDefault="00DE6CB7" w:rsidP="00DE6CB7">
      <w:pPr>
        <w:jc w:val="center"/>
        <w:rPr>
          <w:rFonts w:ascii="Calibri" w:eastAsia="Calibri" w:hAnsi="Calibri" w:cs="Calibri"/>
          <w:sz w:val="20"/>
          <w:szCs w:val="20"/>
        </w:rPr>
      </w:pPr>
      <w:r>
        <w:rPr>
          <w:rFonts w:ascii="Calibri" w:eastAsia="Calibri" w:hAnsi="Calibri" w:cs="Calibri"/>
          <w:sz w:val="20"/>
          <w:szCs w:val="20"/>
        </w:rPr>
        <w:t xml:space="preserve">19.11 - </w:t>
      </w:r>
      <w:proofErr w:type="spellStart"/>
      <w:r>
        <w:rPr>
          <w:rFonts w:ascii="Calibri" w:eastAsia="Calibri" w:hAnsi="Calibri" w:cs="Calibri"/>
          <w:sz w:val="20"/>
          <w:szCs w:val="20"/>
        </w:rPr>
        <w:t>CoOp</w:t>
      </w:r>
      <w:proofErr w:type="spellEnd"/>
      <w:r>
        <w:rPr>
          <w:rFonts w:ascii="Calibri" w:eastAsia="Calibri" w:hAnsi="Calibri" w:cs="Calibri"/>
          <w:sz w:val="20"/>
          <w:szCs w:val="20"/>
        </w:rPr>
        <w:t xml:space="preserve"> Live, Manchester</w:t>
      </w:r>
    </w:p>
    <w:p w14:paraId="19E7ACC9" w14:textId="77777777" w:rsidR="00DE6CB7" w:rsidRDefault="00DE6CB7" w:rsidP="00DE6CB7">
      <w:pPr>
        <w:jc w:val="center"/>
        <w:rPr>
          <w:rFonts w:ascii="Calibri" w:eastAsia="Calibri" w:hAnsi="Calibri" w:cs="Calibri"/>
          <w:sz w:val="20"/>
          <w:szCs w:val="20"/>
        </w:rPr>
      </w:pPr>
      <w:r>
        <w:rPr>
          <w:rFonts w:ascii="Calibri" w:eastAsia="Calibri" w:hAnsi="Calibri" w:cs="Calibri"/>
          <w:sz w:val="20"/>
          <w:szCs w:val="20"/>
        </w:rPr>
        <w:t>20.11 - Alexandra Palace, London</w:t>
      </w:r>
    </w:p>
    <w:p w14:paraId="67DC58AF" w14:textId="77777777" w:rsidR="00DE6CB7" w:rsidRDefault="00DE6CB7" w:rsidP="00DE6CB7">
      <w:pPr>
        <w:jc w:val="center"/>
        <w:rPr>
          <w:rFonts w:ascii="Calibri" w:eastAsia="Calibri" w:hAnsi="Calibri" w:cs="Calibri"/>
          <w:sz w:val="20"/>
          <w:szCs w:val="20"/>
        </w:rPr>
      </w:pPr>
      <w:r>
        <w:rPr>
          <w:rFonts w:ascii="Calibri" w:eastAsia="Calibri" w:hAnsi="Calibri" w:cs="Calibri"/>
          <w:sz w:val="20"/>
          <w:szCs w:val="20"/>
        </w:rPr>
        <w:t>21.11 - Alexandra Palace, London</w:t>
      </w:r>
    </w:p>
    <w:p w14:paraId="0B431E39" w14:textId="77777777" w:rsidR="00DE6CB7" w:rsidRDefault="00DE6CB7" w:rsidP="00DE6CB7">
      <w:pPr>
        <w:jc w:val="center"/>
        <w:rPr>
          <w:rFonts w:ascii="Calibri" w:eastAsia="Calibri" w:hAnsi="Calibri" w:cs="Calibri"/>
          <w:sz w:val="20"/>
          <w:szCs w:val="20"/>
        </w:rPr>
      </w:pPr>
    </w:p>
    <w:p w14:paraId="28EB32B8" w14:textId="1D304363" w:rsidR="00DE6CB7" w:rsidRDefault="00DE6CB7" w:rsidP="00DE6CB7">
      <w:pPr>
        <w:jc w:val="center"/>
        <w:rPr>
          <w:rFonts w:ascii="Calibri" w:eastAsia="Calibri" w:hAnsi="Calibri" w:cs="Calibri"/>
        </w:rPr>
      </w:pPr>
    </w:p>
    <w:p w14:paraId="4CD3AC7F" w14:textId="69BAFE16" w:rsidR="00DE6CB7" w:rsidRDefault="00DE6CB7" w:rsidP="00DE6CB7">
      <w:pPr>
        <w:pStyle w:val="NormalWeb"/>
        <w:spacing w:after="0"/>
        <w:jc w:val="center"/>
      </w:pPr>
      <w:r>
        <w:rPr>
          <w:b/>
          <w:bCs/>
          <w:color w:val="000000"/>
        </w:rPr>
        <w:t xml:space="preserve">DISCOVER </w:t>
      </w:r>
      <w:r>
        <w:rPr>
          <w:b/>
          <w:bCs/>
          <w:color w:val="000000"/>
        </w:rPr>
        <w:t>ENTER SHIKARI</w:t>
      </w:r>
    </w:p>
    <w:p w14:paraId="6F8D653E" w14:textId="7D6D8979" w:rsidR="00DE6CB7" w:rsidRDefault="00DE6CB7" w:rsidP="00DE6CB7">
      <w:pPr>
        <w:pStyle w:val="NormalWeb"/>
        <w:spacing w:after="0"/>
        <w:jc w:val="center"/>
      </w:pPr>
      <w:hyperlink r:id="rId16" w:history="1">
        <w:r w:rsidRPr="00DE6CB7">
          <w:rPr>
            <w:rStyle w:val="Hyperlink"/>
          </w:rPr>
          <w:t>Website</w:t>
        </w:r>
      </w:hyperlink>
      <w:r>
        <w:rPr>
          <w:color w:val="000000"/>
        </w:rPr>
        <w:t xml:space="preserve"> | </w:t>
      </w:r>
      <w:hyperlink r:id="rId17" w:history="1">
        <w:r w:rsidRPr="00DE6CB7">
          <w:rPr>
            <w:rStyle w:val="Hyperlink"/>
          </w:rPr>
          <w:t>TikTok</w:t>
        </w:r>
      </w:hyperlink>
      <w:r>
        <w:rPr>
          <w:color w:val="000000"/>
        </w:rPr>
        <w:t xml:space="preserve">| </w:t>
      </w:r>
      <w:hyperlink r:id="rId18" w:history="1">
        <w:r w:rsidRPr="00DE6CB7">
          <w:rPr>
            <w:rStyle w:val="Hyperlink"/>
          </w:rPr>
          <w:t>Instagram</w:t>
        </w:r>
      </w:hyperlink>
      <w:r>
        <w:rPr>
          <w:color w:val="000000"/>
        </w:rPr>
        <w:t xml:space="preserve"> | </w:t>
      </w:r>
      <w:hyperlink r:id="rId19" w:history="1">
        <w:r>
          <w:rPr>
            <w:rStyle w:val="Hyperlink"/>
            <w:color w:val="1155CC"/>
          </w:rPr>
          <w:t>YouT</w:t>
        </w:r>
        <w:r>
          <w:rPr>
            <w:rStyle w:val="Hyperlink"/>
            <w:color w:val="1155CC"/>
          </w:rPr>
          <w:t>u</w:t>
        </w:r>
        <w:r>
          <w:rPr>
            <w:rStyle w:val="Hyperlink"/>
            <w:color w:val="1155CC"/>
          </w:rPr>
          <w:t>be</w:t>
        </w:r>
      </w:hyperlink>
      <w:r>
        <w:rPr>
          <w:color w:val="000000"/>
        </w:rPr>
        <w:t xml:space="preserve"> | </w:t>
      </w:r>
      <w:hyperlink r:id="rId20" w:history="1">
        <w:r>
          <w:rPr>
            <w:rStyle w:val="Hyperlink"/>
            <w:color w:val="1155CC"/>
          </w:rPr>
          <w:t>Spot</w:t>
        </w:r>
        <w:r>
          <w:rPr>
            <w:rStyle w:val="Hyperlink"/>
            <w:color w:val="1155CC"/>
          </w:rPr>
          <w:t>i</w:t>
        </w:r>
        <w:r>
          <w:rPr>
            <w:rStyle w:val="Hyperlink"/>
            <w:color w:val="1155CC"/>
          </w:rPr>
          <w:t>fy</w:t>
        </w:r>
      </w:hyperlink>
    </w:p>
    <w:p w14:paraId="1E71E4F3" w14:textId="77777777" w:rsidR="00DE6CB7" w:rsidRDefault="00DE6CB7" w:rsidP="00DE6CB7"/>
    <w:p w14:paraId="126907A3" w14:textId="77777777" w:rsidR="00DE6CB7" w:rsidRDefault="00DE6CB7" w:rsidP="00DE6CB7">
      <w:pPr>
        <w:pStyle w:val="NormalWeb"/>
        <w:spacing w:after="0"/>
        <w:jc w:val="center"/>
      </w:pPr>
      <w:r>
        <w:rPr>
          <w:rFonts w:ascii="Helvetica Neue" w:hAnsi="Helvetica Neue"/>
          <w:b/>
          <w:bCs/>
          <w:color w:val="000000"/>
        </w:rPr>
        <w:t>For more information and press enquiries please contact</w:t>
      </w:r>
    </w:p>
    <w:p w14:paraId="6256A505" w14:textId="77777777" w:rsidR="00DE6CB7" w:rsidRDefault="00DE6CB7" w:rsidP="00DE6CB7"/>
    <w:p w14:paraId="3105A27C" w14:textId="5B40861E" w:rsidR="00DE6CB7" w:rsidRDefault="00DE6CB7" w:rsidP="00DE6CB7">
      <w:pPr>
        <w:pStyle w:val="NormalWeb"/>
        <w:spacing w:after="0"/>
        <w:jc w:val="center"/>
      </w:pPr>
      <w:r>
        <w:rPr>
          <w:rFonts w:ascii="Helvetica Neue" w:hAnsi="Helvetica Neue"/>
          <w:b/>
          <w:bCs/>
          <w:color w:val="000000"/>
        </w:rPr>
        <w:t>Jenny Entwistle</w:t>
      </w:r>
    </w:p>
    <w:p w14:paraId="40373794" w14:textId="32513681" w:rsidR="00DE6CB7" w:rsidRDefault="00DE6CB7" w:rsidP="00DE6CB7">
      <w:pPr>
        <w:pStyle w:val="NormalWeb"/>
        <w:spacing w:after="0"/>
        <w:jc w:val="center"/>
      </w:pPr>
      <w:hyperlink r:id="rId21" w:history="1">
        <w:r w:rsidRPr="00DE6CB7">
          <w:rPr>
            <w:rStyle w:val="Hyperlink"/>
            <w:rFonts w:ascii="Helvetica Neue" w:hAnsi="Helvetica Neue"/>
            <w:b/>
            <w:bCs/>
          </w:rPr>
          <w:t>jenny</w:t>
        </w:r>
        <w:r w:rsidRPr="00DE6CB7">
          <w:rPr>
            <w:rStyle w:val="Hyperlink"/>
            <w:rFonts w:ascii="Helvetica Neue" w:hAnsi="Helvetica Neue"/>
            <w:b/>
            <w:bCs/>
          </w:rPr>
          <w:t>@chuffmedia.com</w:t>
        </w:r>
      </w:hyperlink>
    </w:p>
    <w:p w14:paraId="215BFC03" w14:textId="77777777" w:rsidR="00DE6CB7" w:rsidRDefault="00DE6CB7" w:rsidP="00DE6CB7"/>
    <w:p w14:paraId="7D7FC299" w14:textId="1C1F3111" w:rsidR="001C6B7E" w:rsidRPr="00DE6CB7" w:rsidRDefault="001C6B7E" w:rsidP="00DE6CB7"/>
    <w:sectPr w:rsidR="001C6B7E" w:rsidRPr="00DE6CB7">
      <w:footerReference w:type="defaul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E9470" w14:textId="77777777" w:rsidR="00873BC2" w:rsidRDefault="00873BC2">
      <w:r>
        <w:separator/>
      </w:r>
    </w:p>
  </w:endnote>
  <w:endnote w:type="continuationSeparator" w:id="0">
    <w:p w14:paraId="145E2416" w14:textId="77777777" w:rsidR="00873BC2" w:rsidRDefault="0087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0E316EF-F8B8-F84A-9FBE-F792359B7C8D}"/>
    <w:embedBold r:id="rId2" w:fontKey="{978A89E7-C18F-7D44-BA89-1AF1FD57FDCF}"/>
    <w:embedItalic r:id="rId3" w:fontKey="{008F8E2B-93E5-5544-9E10-726FFFACD9E1}"/>
  </w:font>
  <w:font w:name="Symbol">
    <w:panose1 w:val="05050102010706020507"/>
    <w:charset w:val="02"/>
    <w:family w:val="decorative"/>
    <w:pitch w:val="variable"/>
    <w:sig w:usb0="00000000" w:usb1="10000000" w:usb2="00000000" w:usb3="00000000" w:csb0="80000000" w:csb1="00000000"/>
    <w:embedRegular r:id="rId4" w:fontKey="{B833AA50-E427-2D46-B17B-9347187BB232}"/>
  </w:font>
  <w:font w:name="Courier New">
    <w:panose1 w:val="02070309020205020404"/>
    <w:charset w:val="00"/>
    <w:family w:val="modern"/>
    <w:pitch w:val="fixed"/>
    <w:sig w:usb0="E0002AFF" w:usb1="C0007843" w:usb2="00000009" w:usb3="00000000" w:csb0="000001FF" w:csb1="00000000"/>
    <w:embedRegular r:id="rId5" w:fontKey="{1CE2C316-D449-0C4A-B579-95FEC06DB0C2}"/>
  </w:font>
  <w:font w:name="Wingdings">
    <w:panose1 w:val="05000000000000000000"/>
    <w:charset w:val="4D"/>
    <w:family w:val="decorative"/>
    <w:pitch w:val="variable"/>
    <w:sig w:usb0="00000003" w:usb1="00000000" w:usb2="00000000" w:usb3="00000000" w:csb0="80000001" w:csb1="00000000"/>
    <w:embedRegular r:id="rId6" w:fontKey="{E3EDE2F0-D379-1741-BD2C-64ABF83AF8F6}"/>
  </w:font>
  <w:font w:name="Aptos">
    <w:panose1 w:val="020B0004020202020204"/>
    <w:charset w:val="00"/>
    <w:family w:val="swiss"/>
    <w:pitch w:val="variable"/>
    <w:sig w:usb0="20000287" w:usb1="00000003" w:usb2="00000000" w:usb3="00000000" w:csb0="0000019F" w:csb1="00000000"/>
    <w:embedRegular r:id="rId7" w:fontKey="{1E71D4DF-A466-6A43-81D7-71137FA8AB70}"/>
    <w:embedBold r:id="rId8" w:fontKey="{5AB59D10-F1F8-3D4A-B8E0-56EDBE06203B}"/>
    <w:embedItalic r:id="rId9" w:fontKey="{099DCD48-CB92-DF4F-8D7A-3D6D45419045}"/>
  </w:font>
  <w:font w:name="Aptos Display">
    <w:panose1 w:val="020B0004020202020204"/>
    <w:charset w:val="00"/>
    <w:family w:val="swiss"/>
    <w:pitch w:val="variable"/>
    <w:sig w:usb0="20000287" w:usb1="00000003" w:usb2="00000000" w:usb3="00000000" w:csb0="0000019F" w:csb1="00000000"/>
    <w:embedRegular r:id="rId10" w:fontKey="{C03B98D6-DD9D-7941-B3C3-7A1266633214}"/>
  </w:font>
  <w:font w:name="Calibri">
    <w:panose1 w:val="020F0502020204030204"/>
    <w:charset w:val="00"/>
    <w:family w:val="swiss"/>
    <w:pitch w:val="variable"/>
    <w:sig w:usb0="E0002AFF" w:usb1="C000247B" w:usb2="00000009" w:usb3="00000000" w:csb0="000001FF" w:csb1="00000000"/>
    <w:embedRegular r:id="rId11" w:fontKey="{1A088C1A-AE98-CC4E-838C-5E8F950C0A4F}"/>
    <w:embedBold r:id="rId12" w:fontKey="{BDFADC5D-67DC-484F-847A-67C99D253F10}"/>
    <w:embedItalic r:id="rId13" w:fontKey="{198B1477-32B2-9041-AD65-0F091F38DB63}"/>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5691" w14:textId="77777777" w:rsidR="001C6B7E"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2007E" w14:textId="77777777" w:rsidR="00873BC2" w:rsidRDefault="00873BC2">
      <w:r>
        <w:separator/>
      </w:r>
    </w:p>
  </w:footnote>
  <w:footnote w:type="continuationSeparator" w:id="0">
    <w:p w14:paraId="0C59520E" w14:textId="77777777" w:rsidR="00873BC2" w:rsidRDefault="00873B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8B80239"/>
    <w:multiLevelType w:val="multilevel"/>
    <w:tmpl w:val="03D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FD95917"/>
    <w:multiLevelType w:val="multilevel"/>
    <w:tmpl w:val="1332D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BF71F2"/>
    <w:multiLevelType w:val="hybridMultilevel"/>
    <w:tmpl w:val="6758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992695">
    <w:abstractNumId w:val="0"/>
  </w:num>
  <w:num w:numId="2" w16cid:durableId="1582135360">
    <w:abstractNumId w:val="1"/>
  </w:num>
  <w:num w:numId="3" w16cid:durableId="1011953924">
    <w:abstractNumId w:val="2"/>
  </w:num>
  <w:num w:numId="4" w16cid:durableId="159858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1360EA"/>
    <w:rsid w:val="001973FA"/>
    <w:rsid w:val="001C6B7E"/>
    <w:rsid w:val="00217A97"/>
    <w:rsid w:val="00234FB3"/>
    <w:rsid w:val="00276905"/>
    <w:rsid w:val="00301F92"/>
    <w:rsid w:val="003A525A"/>
    <w:rsid w:val="003C0EF8"/>
    <w:rsid w:val="003C6905"/>
    <w:rsid w:val="00413842"/>
    <w:rsid w:val="004D412E"/>
    <w:rsid w:val="0053618F"/>
    <w:rsid w:val="005563D4"/>
    <w:rsid w:val="005927A1"/>
    <w:rsid w:val="005C0439"/>
    <w:rsid w:val="00691238"/>
    <w:rsid w:val="007024D0"/>
    <w:rsid w:val="00820D89"/>
    <w:rsid w:val="00873BC2"/>
    <w:rsid w:val="00877605"/>
    <w:rsid w:val="008E69B4"/>
    <w:rsid w:val="0090360C"/>
    <w:rsid w:val="00A52E50"/>
    <w:rsid w:val="00B132C1"/>
    <w:rsid w:val="00B255B6"/>
    <w:rsid w:val="00B7656E"/>
    <w:rsid w:val="00DC19DF"/>
    <w:rsid w:val="00DE6CB7"/>
    <w:rsid w:val="00E23700"/>
    <w:rsid w:val="00F212B4"/>
    <w:rsid w:val="00F95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8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B50AE"/>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line="259" w:lineRule="auto"/>
      <w:outlineLvl w:val="2"/>
    </w:pPr>
    <w:rPr>
      <w:rFonts w:ascii="Aptos" w:eastAsiaTheme="majorEastAsia" w:hAnsi="Apto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line="259" w:lineRule="auto"/>
      <w:outlineLvl w:val="3"/>
    </w:pPr>
    <w:rPr>
      <w:rFonts w:ascii="Aptos" w:eastAsiaTheme="majorEastAsia" w:hAnsi="Aptos"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2B50AE"/>
    <w:pPr>
      <w:keepNext/>
      <w:keepLines/>
      <w:spacing w:before="80" w:after="40" w:line="259" w:lineRule="auto"/>
      <w:outlineLvl w:val="4"/>
    </w:pPr>
    <w:rPr>
      <w:rFonts w:ascii="Aptos" w:eastAsiaTheme="majorEastAsia" w:hAnsi="Aptos"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2B50AE"/>
    <w:pPr>
      <w:keepNext/>
      <w:keepLines/>
      <w:spacing w:before="40" w:line="259" w:lineRule="auto"/>
      <w:outlineLvl w:val="5"/>
    </w:pPr>
    <w:rPr>
      <w:rFonts w:ascii="Aptos" w:eastAsiaTheme="majorEastAsia" w:hAnsi="Aptos"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2B50AE"/>
    <w:pPr>
      <w:keepNext/>
      <w:keepLines/>
      <w:spacing w:before="40" w:line="259" w:lineRule="auto"/>
      <w:outlineLvl w:val="6"/>
    </w:pPr>
    <w:rPr>
      <w:rFonts w:ascii="Aptos" w:eastAsiaTheme="majorEastAsia" w:hAnsi="Aptos"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2B50AE"/>
    <w:pPr>
      <w:keepNext/>
      <w:keepLines/>
      <w:spacing w:line="259" w:lineRule="auto"/>
      <w:outlineLvl w:val="7"/>
    </w:pPr>
    <w:rPr>
      <w:rFonts w:ascii="Aptos" w:eastAsiaTheme="majorEastAsia" w:hAnsi="Aptos"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2B50AE"/>
    <w:pPr>
      <w:keepNext/>
      <w:keepLines/>
      <w:spacing w:line="259" w:lineRule="auto"/>
      <w:outlineLvl w:val="8"/>
    </w:pPr>
    <w:rPr>
      <w:rFonts w:ascii="Aptos" w:eastAsiaTheme="majorEastAsia" w:hAnsi="Aptos"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after="160" w:line="259" w:lineRule="auto"/>
      <w:jc w:val="center"/>
    </w:pPr>
    <w:rPr>
      <w:rFonts w:ascii="Aptos" w:eastAsia="Aptos" w:hAnsi="Aptos" w:cs="Aptos"/>
      <w:i/>
      <w:iCs/>
      <w:color w:val="404040" w:themeColor="text1" w:themeTint="BF"/>
      <w:sz w:val="22"/>
      <w:szCs w:val="22"/>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spacing w:after="160" w:line="259" w:lineRule="auto"/>
      <w:ind w:left="720"/>
      <w:contextualSpacing/>
    </w:pPr>
    <w:rPr>
      <w:rFonts w:ascii="Aptos" w:eastAsia="Aptos" w:hAnsi="Aptos" w:cs="Aptos"/>
      <w:sz w:val="22"/>
      <w:szCs w:val="22"/>
    </w:r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Aptos" w:eastAsia="Aptos" w:hAnsi="Aptos" w:cs="Aptos"/>
      <w:i/>
      <w:iCs/>
      <w:color w:val="0F4761" w:themeColor="accent1" w:themeShade="BF"/>
      <w:sz w:val="22"/>
      <w:szCs w:val="22"/>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pPr>
      <w:spacing w:after="160" w:line="259" w:lineRule="auto"/>
    </w:pPr>
    <w:rPr>
      <w:rFonts w:eastAsia="Aptos"/>
    </w:rPr>
  </w:style>
  <w:style w:type="paragraph" w:styleId="Header">
    <w:name w:val="header"/>
    <w:basedOn w:val="Normal"/>
    <w:link w:val="HeaderChar"/>
    <w:uiPriority w:val="99"/>
    <w:unhideWhenUsed/>
    <w:rsid w:val="000A1C4E"/>
    <w:pPr>
      <w:tabs>
        <w:tab w:val="center" w:pos="4513"/>
        <w:tab w:val="right" w:pos="9026"/>
      </w:tabs>
    </w:pPr>
    <w:rPr>
      <w:rFonts w:ascii="Aptos" w:eastAsia="Aptos" w:hAnsi="Aptos" w:cs="Aptos"/>
      <w:sz w:val="22"/>
      <w:szCs w:val="22"/>
    </w:r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pPr>
    <w:rPr>
      <w:rFonts w:ascii="Aptos" w:eastAsia="Aptos" w:hAnsi="Aptos" w:cs="Aptos"/>
      <w:sz w:val="22"/>
      <w:szCs w:val="22"/>
    </w:rPr>
  </w:style>
  <w:style w:type="character" w:customStyle="1" w:styleId="FooterChar">
    <w:name w:val="Footer Char"/>
    <w:basedOn w:val="DefaultParagraphFont"/>
    <w:link w:val="Footer"/>
    <w:uiPriority w:val="99"/>
    <w:rsid w:val="000A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106018">
      <w:bodyDiv w:val="1"/>
      <w:marLeft w:val="0"/>
      <w:marRight w:val="0"/>
      <w:marTop w:val="0"/>
      <w:marBottom w:val="0"/>
      <w:divBdr>
        <w:top w:val="none" w:sz="0" w:space="0" w:color="auto"/>
        <w:left w:val="none" w:sz="0" w:space="0" w:color="auto"/>
        <w:bottom w:val="none" w:sz="0" w:space="0" w:color="auto"/>
        <w:right w:val="none" w:sz="0" w:space="0" w:color="auto"/>
      </w:divBdr>
    </w:div>
    <w:div w:id="691760289">
      <w:bodyDiv w:val="1"/>
      <w:marLeft w:val="0"/>
      <w:marRight w:val="0"/>
      <w:marTop w:val="0"/>
      <w:marBottom w:val="0"/>
      <w:divBdr>
        <w:top w:val="none" w:sz="0" w:space="0" w:color="auto"/>
        <w:left w:val="none" w:sz="0" w:space="0" w:color="auto"/>
        <w:bottom w:val="none" w:sz="0" w:space="0" w:color="auto"/>
        <w:right w:val="none" w:sz="0" w:space="0" w:color="auto"/>
      </w:divBdr>
    </w:div>
    <w:div w:id="779572192">
      <w:bodyDiv w:val="1"/>
      <w:marLeft w:val="0"/>
      <w:marRight w:val="0"/>
      <w:marTop w:val="0"/>
      <w:marBottom w:val="0"/>
      <w:divBdr>
        <w:top w:val="none" w:sz="0" w:space="0" w:color="auto"/>
        <w:left w:val="none" w:sz="0" w:space="0" w:color="auto"/>
        <w:bottom w:val="none" w:sz="0" w:space="0" w:color="auto"/>
        <w:right w:val="none" w:sz="0" w:space="0" w:color="auto"/>
      </w:divBdr>
    </w:div>
    <w:div w:id="188174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ntershikari.com/shows" TargetMode="External"/><Relationship Id="rId13" Type="http://schemas.openxmlformats.org/officeDocument/2006/relationships/hyperlink" Target="https://open.spotify.com/album/33RYRq7Bet2j5Ho4jMBywE?si=TjqJYSWATqasxf_mZmw42A" TargetMode="External"/><Relationship Id="rId18" Type="http://schemas.openxmlformats.org/officeDocument/2006/relationships/hyperlink" Target="https://www.instagram.com/entershikari/" TargetMode="External"/><Relationship Id="rId3" Type="http://schemas.openxmlformats.org/officeDocument/2006/relationships/styles" Target="styles.xml"/><Relationship Id="rId21" Type="http://schemas.openxmlformats.org/officeDocument/2006/relationships/hyperlink" Target="http://jenny@chuffmedia.com" TargetMode="External"/><Relationship Id="rId7" Type="http://schemas.openxmlformats.org/officeDocument/2006/relationships/endnotes" Target="endnotes.xml"/><Relationship Id="rId12" Type="http://schemas.openxmlformats.org/officeDocument/2006/relationships/hyperlink" Target="http://www.entershikari.com/shows" TargetMode="External"/><Relationship Id="rId17" Type="http://schemas.openxmlformats.org/officeDocument/2006/relationships/hyperlink" Target="https://www.tiktok.com/@entershikari" TargetMode="External"/><Relationship Id="rId2" Type="http://schemas.openxmlformats.org/officeDocument/2006/relationships/numbering" Target="numbering.xml"/><Relationship Id="rId16" Type="http://schemas.openxmlformats.org/officeDocument/2006/relationships/hyperlink" Target="https://www.entershikari.com/?srsltid=AfmBOorJ6OQemSn28MW0sIpvF2awiAawvj9vZaEkIhXqTdIytISgr6PT" TargetMode="External"/><Relationship Id="rId20" Type="http://schemas.openxmlformats.org/officeDocument/2006/relationships/hyperlink" Target="https://open.spotify.com/artist/31jvzuB4ikftPQZJwrYfCF?si=uVcZQlkbTyO57BMgwGfeX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tershikari.com/show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r2RaHwik67k" TargetMode="External"/><Relationship Id="rId23" Type="http://schemas.openxmlformats.org/officeDocument/2006/relationships/fontTable" Target="fontTable.xml"/><Relationship Id="rId10" Type="http://schemas.openxmlformats.org/officeDocument/2006/relationships/hyperlink" Target="https://www.dropbox.com/scl/fo/21rz3abodn2umhvtt8m6u/AEWGMwCLqS3-z5Dw4YvfR7s?rlkey=n8dpa8rwysjb8yxe3572y2adq&amp;dl=0" TargetMode="External"/><Relationship Id="rId19" Type="http://schemas.openxmlformats.org/officeDocument/2006/relationships/hyperlink" Target="https://www.youtube.com/@EnterShikariOfficial/videos"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republicofmusic.lnk.to/WEMBLEY-LONDON-17th-FEBRUARY-2024"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Paul Turnbull</cp:lastModifiedBy>
  <cp:revision>2</cp:revision>
  <dcterms:created xsi:type="dcterms:W3CDTF">2026-01-27T13:30:00Z</dcterms:created>
  <dcterms:modified xsi:type="dcterms:W3CDTF">2026-01-27T13:30:00Z</dcterms:modified>
</cp:coreProperties>
</file>