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150C1A1" w14:textId="77777777" w:rsidR="008A2E45" w:rsidRDefault="00000000" w:rsidP="00AA65C3">
      <w:pPr>
        <w:spacing w:line="240" w:lineRule="auto"/>
        <w:jc w:val="center"/>
        <w:rPr>
          <w:rFonts w:ascii="Calibri" w:eastAsia="Calibri" w:hAnsi="Calibri" w:cs="Calibri"/>
          <w:sz w:val="21"/>
          <w:szCs w:val="21"/>
        </w:rPr>
      </w:pPr>
      <w:r>
        <w:rPr>
          <w:rFonts w:ascii="Calibri" w:eastAsia="Calibri" w:hAnsi="Calibri" w:cs="Calibri"/>
          <w:noProof/>
          <w:sz w:val="21"/>
          <w:szCs w:val="21"/>
        </w:rPr>
        <w:drawing>
          <wp:inline distT="114300" distB="114300" distL="114300" distR="114300" wp14:anchorId="05333907" wp14:editId="36F4152E">
            <wp:extent cx="5388096" cy="515732"/>
            <wp:effectExtent l="0" t="0" r="3175"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409048" cy="517737"/>
                    </a:xfrm>
                    <a:prstGeom prst="rect">
                      <a:avLst/>
                    </a:prstGeom>
                    <a:ln/>
                  </pic:spPr>
                </pic:pic>
              </a:graphicData>
            </a:graphic>
          </wp:inline>
        </w:drawing>
      </w:r>
    </w:p>
    <w:p w14:paraId="6221044B" w14:textId="77777777" w:rsidR="008A2E45" w:rsidRDefault="008A2E45">
      <w:pPr>
        <w:spacing w:line="240" w:lineRule="auto"/>
        <w:rPr>
          <w:rFonts w:ascii="Calibri" w:eastAsia="Calibri" w:hAnsi="Calibri" w:cs="Calibri"/>
          <w:sz w:val="21"/>
          <w:szCs w:val="21"/>
        </w:rPr>
      </w:pPr>
    </w:p>
    <w:p w14:paraId="27AEA40A" w14:textId="77777777" w:rsidR="008A2E45" w:rsidRDefault="008A2E45">
      <w:pPr>
        <w:spacing w:line="240" w:lineRule="auto"/>
        <w:rPr>
          <w:rFonts w:ascii="Calibri" w:eastAsia="Calibri" w:hAnsi="Calibri" w:cs="Calibri"/>
          <w:sz w:val="21"/>
          <w:szCs w:val="21"/>
        </w:rPr>
      </w:pPr>
    </w:p>
    <w:p w14:paraId="4F48B5AA" w14:textId="77777777" w:rsidR="00010AAC" w:rsidRPr="00010AAC" w:rsidRDefault="00010AAC">
      <w:pPr>
        <w:spacing w:line="240" w:lineRule="auto"/>
        <w:jc w:val="center"/>
        <w:rPr>
          <w:rFonts w:ascii="Calibri" w:eastAsia="Calibri" w:hAnsi="Calibri" w:cs="Calibri"/>
          <w:b/>
          <w:sz w:val="36"/>
          <w:szCs w:val="36"/>
        </w:rPr>
      </w:pPr>
      <w:r w:rsidRPr="00010AAC">
        <w:rPr>
          <w:rFonts w:ascii="Calibri" w:eastAsia="Calibri" w:hAnsi="Calibri" w:cs="Calibri"/>
          <w:b/>
          <w:sz w:val="36"/>
          <w:szCs w:val="36"/>
          <w:u w:val="single"/>
        </w:rPr>
        <w:t>CIAN DUCROT</w:t>
      </w:r>
      <w:r w:rsidRPr="00010AAC">
        <w:rPr>
          <w:rFonts w:ascii="Calibri" w:eastAsia="Calibri" w:hAnsi="Calibri" w:cs="Calibri"/>
          <w:b/>
          <w:sz w:val="36"/>
          <w:szCs w:val="36"/>
        </w:rPr>
        <w:t xml:space="preserve"> STARTS 2025 WITH A BANG WITH THE NEW SINGLE </w:t>
      </w:r>
    </w:p>
    <w:p w14:paraId="71D7D199" w14:textId="43592E0E" w:rsidR="008A2E45" w:rsidRPr="00010AAC" w:rsidRDefault="00000000">
      <w:pPr>
        <w:spacing w:line="240" w:lineRule="auto"/>
        <w:jc w:val="center"/>
        <w:rPr>
          <w:rFonts w:ascii="Calibri" w:eastAsia="Calibri" w:hAnsi="Calibri" w:cs="Calibri"/>
          <w:b/>
          <w:sz w:val="36"/>
          <w:szCs w:val="36"/>
          <w:u w:val="single"/>
        </w:rPr>
      </w:pPr>
      <w:r w:rsidRPr="00010AAC">
        <w:rPr>
          <w:rFonts w:ascii="Calibri" w:eastAsia="Calibri" w:hAnsi="Calibri" w:cs="Calibri"/>
          <w:b/>
          <w:sz w:val="36"/>
          <w:szCs w:val="36"/>
          <w:u w:val="single"/>
        </w:rPr>
        <w:t>‘WHO’S MAKING YOU FEEL IT’</w:t>
      </w:r>
    </w:p>
    <w:p w14:paraId="7F90BCBC" w14:textId="6DE16F05" w:rsidR="008A2E45" w:rsidRDefault="00000000">
      <w:pPr>
        <w:spacing w:line="240" w:lineRule="auto"/>
        <w:jc w:val="center"/>
        <w:rPr>
          <w:rFonts w:ascii="Calibri" w:eastAsia="Calibri" w:hAnsi="Calibri" w:cs="Calibri"/>
          <w:b/>
          <w:color w:val="FF0000"/>
          <w:sz w:val="36"/>
          <w:szCs w:val="36"/>
        </w:rPr>
      </w:pPr>
      <w:r w:rsidRPr="00010AAC">
        <w:rPr>
          <w:rFonts w:ascii="Calibri" w:eastAsia="Calibri" w:hAnsi="Calibri" w:cs="Calibri"/>
          <w:b/>
          <w:sz w:val="36"/>
          <w:szCs w:val="36"/>
        </w:rPr>
        <w:t xml:space="preserve">LISTEN </w:t>
      </w:r>
      <w:hyperlink r:id="rId7" w:history="1">
        <w:r w:rsidR="008A2E45" w:rsidRPr="00010AAC">
          <w:rPr>
            <w:rStyle w:val="Hyperlink"/>
            <w:rFonts w:ascii="Calibri" w:eastAsia="Calibri" w:hAnsi="Calibri" w:cs="Calibri"/>
            <w:b/>
            <w:sz w:val="36"/>
            <w:szCs w:val="36"/>
          </w:rPr>
          <w:t>HERE</w:t>
        </w:r>
      </w:hyperlink>
      <w:r w:rsidRPr="00010AAC">
        <w:rPr>
          <w:rFonts w:ascii="Calibri" w:eastAsia="Calibri" w:hAnsi="Calibri" w:cs="Calibri"/>
          <w:b/>
          <w:sz w:val="36"/>
          <w:szCs w:val="36"/>
        </w:rPr>
        <w:t xml:space="preserve"> / WATCH THE VIDEO </w:t>
      </w:r>
      <w:r w:rsidRPr="00010AAC">
        <w:rPr>
          <w:rFonts w:ascii="Calibri" w:eastAsia="Calibri" w:hAnsi="Calibri" w:cs="Calibri"/>
          <w:b/>
          <w:color w:val="FF0000"/>
          <w:sz w:val="36"/>
          <w:szCs w:val="36"/>
        </w:rPr>
        <w:t>HERE</w:t>
      </w:r>
    </w:p>
    <w:p w14:paraId="570345D9" w14:textId="77777777" w:rsidR="00DB2D35" w:rsidRDefault="00DB2D35">
      <w:pPr>
        <w:spacing w:line="240" w:lineRule="auto"/>
        <w:jc w:val="center"/>
        <w:rPr>
          <w:rFonts w:ascii="Calibri" w:eastAsia="Calibri" w:hAnsi="Calibri" w:cs="Calibri"/>
          <w:b/>
          <w:color w:val="FF0000"/>
          <w:sz w:val="36"/>
          <w:szCs w:val="36"/>
        </w:rPr>
      </w:pPr>
    </w:p>
    <w:p w14:paraId="700BE924" w14:textId="75E82B8C" w:rsidR="00DB2D35" w:rsidRPr="00DB2D35" w:rsidRDefault="00DB2D35">
      <w:pPr>
        <w:spacing w:line="240" w:lineRule="auto"/>
        <w:jc w:val="center"/>
        <w:rPr>
          <w:rFonts w:ascii="Calibri" w:eastAsia="Calibri" w:hAnsi="Calibri" w:cs="Calibri"/>
          <w:b/>
          <w:color w:val="000000" w:themeColor="text1"/>
          <w:sz w:val="36"/>
          <w:szCs w:val="36"/>
        </w:rPr>
      </w:pPr>
      <w:r w:rsidRPr="00DB2D35">
        <w:rPr>
          <w:rFonts w:ascii="Calibri" w:eastAsia="Calibri" w:hAnsi="Calibri" w:cs="Calibri"/>
          <w:b/>
          <w:color w:val="000000" w:themeColor="text1"/>
          <w:sz w:val="36"/>
          <w:szCs w:val="36"/>
        </w:rPr>
        <w:t xml:space="preserve">ANNOUNCED TO SUPPORT TEDDY SWIMS </w:t>
      </w:r>
      <w:r w:rsidR="00570067">
        <w:rPr>
          <w:rFonts w:ascii="Calibri" w:eastAsia="Calibri" w:hAnsi="Calibri" w:cs="Calibri"/>
          <w:b/>
          <w:color w:val="000000" w:themeColor="text1"/>
          <w:sz w:val="36"/>
          <w:szCs w:val="36"/>
        </w:rPr>
        <w:t>ON EUROPEAN/</w:t>
      </w:r>
      <w:r w:rsidRPr="00DB2D35">
        <w:rPr>
          <w:rFonts w:ascii="Calibri" w:eastAsia="Calibri" w:hAnsi="Calibri" w:cs="Calibri"/>
          <w:b/>
          <w:color w:val="000000" w:themeColor="text1"/>
          <w:sz w:val="36"/>
          <w:szCs w:val="36"/>
        </w:rPr>
        <w:t>UK</w:t>
      </w:r>
      <w:r w:rsidR="00570067">
        <w:rPr>
          <w:rFonts w:ascii="Calibri" w:eastAsia="Calibri" w:hAnsi="Calibri" w:cs="Calibri"/>
          <w:b/>
          <w:color w:val="000000" w:themeColor="text1"/>
          <w:sz w:val="36"/>
          <w:szCs w:val="36"/>
        </w:rPr>
        <w:t xml:space="preserve"> TOUR</w:t>
      </w:r>
      <w:r w:rsidRPr="00DB2D35">
        <w:rPr>
          <w:rFonts w:ascii="Calibri" w:eastAsia="Calibri" w:hAnsi="Calibri" w:cs="Calibri"/>
          <w:b/>
          <w:color w:val="000000" w:themeColor="text1"/>
          <w:sz w:val="36"/>
          <w:szCs w:val="36"/>
        </w:rPr>
        <w:t xml:space="preserve"> THIS FEBRUARY/MARCH INCLUDING OVO ARENA WEMBLEY</w:t>
      </w:r>
    </w:p>
    <w:p w14:paraId="6EA5768C" w14:textId="77777777" w:rsidR="008A2E45" w:rsidRDefault="008A2E45">
      <w:pPr>
        <w:spacing w:line="240" w:lineRule="auto"/>
        <w:rPr>
          <w:rFonts w:ascii="Calibri" w:eastAsia="Calibri" w:hAnsi="Calibri" w:cs="Calibri"/>
          <w:sz w:val="21"/>
          <w:szCs w:val="21"/>
        </w:rPr>
      </w:pPr>
    </w:p>
    <w:p w14:paraId="5CC1DB9C" w14:textId="45717BBF" w:rsidR="008A2E45" w:rsidRDefault="00000000">
      <w:pPr>
        <w:spacing w:line="240" w:lineRule="auto"/>
        <w:jc w:val="center"/>
        <w:rPr>
          <w:rFonts w:ascii="Calibri" w:eastAsia="Calibri" w:hAnsi="Calibri" w:cs="Calibri"/>
          <w:color w:val="FF0000"/>
          <w:sz w:val="21"/>
          <w:szCs w:val="21"/>
        </w:rPr>
      </w:pPr>
      <w:r>
        <w:rPr>
          <w:rFonts w:ascii="Calibri" w:eastAsia="Calibri" w:hAnsi="Calibri" w:cs="Calibri"/>
          <w:noProof/>
          <w:color w:val="FF0000"/>
          <w:sz w:val="21"/>
          <w:szCs w:val="21"/>
        </w:rPr>
        <w:drawing>
          <wp:inline distT="114300" distB="114300" distL="114300" distR="114300" wp14:anchorId="69659521" wp14:editId="2F25A124">
            <wp:extent cx="2283670" cy="2316974"/>
            <wp:effectExtent l="0" t="0" r="2540" b="762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331617" cy="2365620"/>
                    </a:xfrm>
                    <a:prstGeom prst="rect">
                      <a:avLst/>
                    </a:prstGeom>
                    <a:ln/>
                  </pic:spPr>
                </pic:pic>
              </a:graphicData>
            </a:graphic>
          </wp:inline>
        </w:drawing>
      </w:r>
      <w:r w:rsidR="006E5205">
        <w:rPr>
          <w:rFonts w:ascii="Calibri" w:eastAsia="Calibri" w:hAnsi="Calibri" w:cs="Calibri"/>
          <w:color w:val="FF0000"/>
          <w:sz w:val="21"/>
          <w:szCs w:val="21"/>
        </w:rPr>
        <w:t xml:space="preserve">  </w:t>
      </w:r>
      <w:r w:rsidR="006E5205">
        <w:rPr>
          <w:rFonts w:ascii="Calibri" w:eastAsia="Calibri" w:hAnsi="Calibri" w:cs="Calibri"/>
          <w:noProof/>
          <w:color w:val="FF0000"/>
          <w:sz w:val="21"/>
          <w:szCs w:val="21"/>
        </w:rPr>
        <w:drawing>
          <wp:inline distT="0" distB="0" distL="0" distR="0" wp14:anchorId="04669861" wp14:editId="51D14A92">
            <wp:extent cx="2878750" cy="2329571"/>
            <wp:effectExtent l="0" t="0" r="0" b="0"/>
            <wp:docPr id="1050972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72556" name="Picture 105097255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7256" cy="2360731"/>
                    </a:xfrm>
                    <a:prstGeom prst="rect">
                      <a:avLst/>
                    </a:prstGeom>
                  </pic:spPr>
                </pic:pic>
              </a:graphicData>
            </a:graphic>
          </wp:inline>
        </w:drawing>
      </w:r>
    </w:p>
    <w:p w14:paraId="1412C82A" w14:textId="2AC0227C" w:rsidR="008A2E45" w:rsidRDefault="006E5205">
      <w:pPr>
        <w:spacing w:line="240" w:lineRule="auto"/>
        <w:jc w:val="center"/>
        <w:rPr>
          <w:rFonts w:ascii="Calibri" w:eastAsia="Calibri" w:hAnsi="Calibri" w:cs="Calibri"/>
          <w:b/>
          <w:sz w:val="21"/>
          <w:szCs w:val="21"/>
        </w:rPr>
      </w:pPr>
      <w:r>
        <w:rPr>
          <w:rFonts w:ascii="Calibri" w:eastAsia="Calibri" w:hAnsi="Calibri" w:cs="Calibri"/>
          <w:b/>
          <w:sz w:val="21"/>
          <w:szCs w:val="21"/>
        </w:rPr>
        <w:t>Single Artwork / Press Photo</w:t>
      </w:r>
      <w:r w:rsidR="00C43CC1">
        <w:rPr>
          <w:rFonts w:ascii="Calibri" w:eastAsia="Calibri" w:hAnsi="Calibri" w:cs="Calibri"/>
          <w:b/>
          <w:sz w:val="21"/>
          <w:szCs w:val="21"/>
        </w:rPr>
        <w:t xml:space="preserve"> Jasmine De Silva</w:t>
      </w:r>
    </w:p>
    <w:p w14:paraId="2F95BA97" w14:textId="77777777" w:rsidR="008A2E45" w:rsidRDefault="008A2E45">
      <w:pPr>
        <w:spacing w:line="240" w:lineRule="auto"/>
        <w:rPr>
          <w:rFonts w:ascii="Calibri" w:eastAsia="Calibri" w:hAnsi="Calibri" w:cs="Calibri"/>
          <w:sz w:val="21"/>
          <w:szCs w:val="21"/>
        </w:rPr>
      </w:pPr>
    </w:p>
    <w:p w14:paraId="1E2409B3" w14:textId="10B6B9FC" w:rsidR="008A2E45" w:rsidRDefault="00000000">
      <w:pPr>
        <w:spacing w:line="240" w:lineRule="auto"/>
        <w:jc w:val="both"/>
      </w:pPr>
      <w:r>
        <w:rPr>
          <w:rFonts w:ascii="Calibri" w:eastAsia="Calibri" w:hAnsi="Calibri" w:cs="Calibri"/>
          <w:sz w:val="21"/>
          <w:szCs w:val="21"/>
        </w:rPr>
        <w:t xml:space="preserve">The first chapter of </w:t>
      </w:r>
      <w:r>
        <w:rPr>
          <w:rFonts w:ascii="Calibri" w:eastAsia="Calibri" w:hAnsi="Calibri" w:cs="Calibri"/>
          <w:b/>
          <w:sz w:val="21"/>
          <w:szCs w:val="21"/>
        </w:rPr>
        <w:t>Cian Ducrot’s</w:t>
      </w:r>
      <w:r>
        <w:rPr>
          <w:rFonts w:ascii="Calibri" w:eastAsia="Calibri" w:hAnsi="Calibri" w:cs="Calibri"/>
          <w:sz w:val="21"/>
          <w:szCs w:val="21"/>
        </w:rPr>
        <w:t xml:space="preserve"> career took the then unknown newcomer to phenomenal success, with his debut album </w:t>
      </w:r>
      <w:r>
        <w:rPr>
          <w:rFonts w:ascii="Calibri" w:eastAsia="Calibri" w:hAnsi="Calibri" w:cs="Calibri"/>
          <w:b/>
          <w:sz w:val="21"/>
          <w:szCs w:val="21"/>
        </w:rPr>
        <w:t xml:space="preserve">‘Victory’ </w:t>
      </w:r>
      <w:r>
        <w:rPr>
          <w:rFonts w:ascii="Calibri" w:eastAsia="Calibri" w:hAnsi="Calibri" w:cs="Calibri"/>
          <w:sz w:val="21"/>
          <w:szCs w:val="21"/>
        </w:rPr>
        <w:t xml:space="preserve">shooting to </w:t>
      </w:r>
      <w:r>
        <w:rPr>
          <w:rFonts w:ascii="Calibri" w:eastAsia="Calibri" w:hAnsi="Calibri" w:cs="Calibri"/>
          <w:b/>
          <w:sz w:val="21"/>
          <w:szCs w:val="21"/>
        </w:rPr>
        <w:t xml:space="preserve">#1 </w:t>
      </w:r>
      <w:r>
        <w:rPr>
          <w:rFonts w:ascii="Calibri" w:eastAsia="Calibri" w:hAnsi="Calibri" w:cs="Calibri"/>
          <w:sz w:val="21"/>
          <w:szCs w:val="21"/>
        </w:rPr>
        <w:t xml:space="preserve">in the </w:t>
      </w:r>
      <w:r>
        <w:rPr>
          <w:rFonts w:ascii="Calibri" w:eastAsia="Calibri" w:hAnsi="Calibri" w:cs="Calibri"/>
          <w:b/>
          <w:sz w:val="21"/>
          <w:szCs w:val="21"/>
        </w:rPr>
        <w:t xml:space="preserve">UK </w:t>
      </w:r>
      <w:r>
        <w:rPr>
          <w:rFonts w:ascii="Calibri" w:eastAsia="Calibri" w:hAnsi="Calibri" w:cs="Calibri"/>
          <w:sz w:val="21"/>
          <w:szCs w:val="21"/>
        </w:rPr>
        <w:t>and</w:t>
      </w:r>
      <w:r>
        <w:rPr>
          <w:rFonts w:ascii="Calibri" w:eastAsia="Calibri" w:hAnsi="Calibri" w:cs="Calibri"/>
          <w:b/>
          <w:sz w:val="21"/>
          <w:szCs w:val="21"/>
        </w:rPr>
        <w:t xml:space="preserve"> Ireland </w:t>
      </w:r>
      <w:r>
        <w:rPr>
          <w:rFonts w:ascii="Calibri" w:eastAsia="Calibri" w:hAnsi="Calibri" w:cs="Calibri"/>
          <w:sz w:val="21"/>
          <w:szCs w:val="21"/>
        </w:rPr>
        <w:t>as he amassed</w:t>
      </w:r>
      <w:r>
        <w:rPr>
          <w:rFonts w:ascii="Calibri" w:eastAsia="Calibri" w:hAnsi="Calibri" w:cs="Calibri"/>
          <w:b/>
          <w:sz w:val="21"/>
          <w:szCs w:val="21"/>
        </w:rPr>
        <w:t xml:space="preserve"> over one billion </w:t>
      </w:r>
      <w:r>
        <w:rPr>
          <w:rFonts w:ascii="Calibri" w:eastAsia="Calibri" w:hAnsi="Calibri" w:cs="Calibri"/>
          <w:sz w:val="21"/>
          <w:szCs w:val="21"/>
        </w:rPr>
        <w:t xml:space="preserve">streams  globally and played ever-bigger shows across the globe. Now an even more impactful era gets underway in </w:t>
      </w:r>
      <w:r>
        <w:rPr>
          <w:rFonts w:ascii="Calibri" w:eastAsia="Calibri" w:hAnsi="Calibri" w:cs="Calibri"/>
          <w:b/>
          <w:sz w:val="21"/>
          <w:szCs w:val="21"/>
        </w:rPr>
        <w:t>2025</w:t>
      </w:r>
      <w:r>
        <w:rPr>
          <w:rFonts w:ascii="Calibri" w:eastAsia="Calibri" w:hAnsi="Calibri" w:cs="Calibri"/>
          <w:sz w:val="21"/>
          <w:szCs w:val="21"/>
        </w:rPr>
        <w:t xml:space="preserve">, starting with today’s release of his new single </w:t>
      </w:r>
      <w:r>
        <w:rPr>
          <w:rFonts w:ascii="Calibri" w:eastAsia="Calibri" w:hAnsi="Calibri" w:cs="Calibri"/>
          <w:b/>
          <w:sz w:val="21"/>
          <w:szCs w:val="21"/>
        </w:rPr>
        <w:t>‘Who’s Making You Feel It’</w:t>
      </w:r>
      <w:r w:rsidR="00570067">
        <w:rPr>
          <w:rFonts w:ascii="Calibri" w:eastAsia="Calibri" w:hAnsi="Calibri" w:cs="Calibri"/>
          <w:b/>
          <w:sz w:val="21"/>
          <w:szCs w:val="21"/>
        </w:rPr>
        <w:t xml:space="preserve"> </w:t>
      </w:r>
      <w:r w:rsidR="00570067" w:rsidRPr="00570067">
        <w:rPr>
          <w:rFonts w:ascii="Calibri" w:eastAsia="Calibri" w:hAnsi="Calibri" w:cs="Calibri"/>
          <w:bCs/>
          <w:sz w:val="21"/>
          <w:szCs w:val="21"/>
        </w:rPr>
        <w:t>and its equally ecstatic official video</w:t>
      </w:r>
      <w:r>
        <w:rPr>
          <w:rFonts w:ascii="Calibri" w:eastAsia="Calibri" w:hAnsi="Calibri" w:cs="Calibri"/>
          <w:sz w:val="21"/>
          <w:szCs w:val="21"/>
        </w:rPr>
        <w:t xml:space="preserve">. It follows his recent first </w:t>
      </w:r>
      <w:r>
        <w:rPr>
          <w:rFonts w:ascii="Calibri" w:eastAsia="Calibri" w:hAnsi="Calibri" w:cs="Calibri"/>
          <w:b/>
          <w:sz w:val="21"/>
          <w:szCs w:val="21"/>
        </w:rPr>
        <w:t>Grammy</w:t>
      </w:r>
      <w:r>
        <w:rPr>
          <w:rFonts w:ascii="Calibri" w:eastAsia="Calibri" w:hAnsi="Calibri" w:cs="Calibri"/>
          <w:sz w:val="21"/>
          <w:szCs w:val="21"/>
        </w:rPr>
        <w:t xml:space="preserve"> nomination as the co-writer of</w:t>
      </w:r>
      <w:r>
        <w:rPr>
          <w:rFonts w:ascii="Calibri" w:eastAsia="Calibri" w:hAnsi="Calibri" w:cs="Calibri"/>
          <w:b/>
          <w:sz w:val="21"/>
          <w:szCs w:val="21"/>
        </w:rPr>
        <w:t xml:space="preserve"> SZA’s</w:t>
      </w:r>
      <w:r>
        <w:rPr>
          <w:rFonts w:ascii="Calibri" w:eastAsia="Calibri" w:hAnsi="Calibri" w:cs="Calibri"/>
          <w:sz w:val="21"/>
          <w:szCs w:val="21"/>
        </w:rPr>
        <w:t xml:space="preserve"> smash hit </w:t>
      </w:r>
      <w:r>
        <w:rPr>
          <w:rFonts w:ascii="Calibri" w:eastAsia="Calibri" w:hAnsi="Calibri" w:cs="Calibri"/>
          <w:b/>
          <w:sz w:val="21"/>
          <w:szCs w:val="21"/>
        </w:rPr>
        <w:t>‘Saturn’</w:t>
      </w:r>
      <w:r w:rsidR="00DB2D35" w:rsidRPr="00570067">
        <w:rPr>
          <w:rFonts w:asciiTheme="majorHAnsi" w:eastAsia="Calibri" w:hAnsiTheme="majorHAnsi" w:cstheme="majorHAnsi"/>
          <w:sz w:val="21"/>
          <w:szCs w:val="21"/>
        </w:rPr>
        <w:t>.</w:t>
      </w:r>
      <w:r w:rsidRPr="00570067">
        <w:rPr>
          <w:rFonts w:asciiTheme="majorHAnsi" w:eastAsia="Calibri" w:hAnsiTheme="majorHAnsi" w:cstheme="majorHAnsi"/>
          <w:sz w:val="21"/>
          <w:szCs w:val="21"/>
        </w:rPr>
        <w:t xml:space="preserve"> Listen </w:t>
      </w:r>
      <w:hyperlink r:id="rId10" w:history="1">
        <w:r w:rsidR="008A2E45" w:rsidRPr="00570067">
          <w:rPr>
            <w:rStyle w:val="Hyperlink"/>
            <w:rFonts w:asciiTheme="majorHAnsi" w:eastAsia="Calibri" w:hAnsiTheme="majorHAnsi" w:cstheme="majorHAnsi"/>
            <w:sz w:val="21"/>
            <w:szCs w:val="21"/>
          </w:rPr>
          <w:t>HERE.</w:t>
        </w:r>
      </w:hyperlink>
      <w:r w:rsidR="00DB2D35" w:rsidRPr="00570067">
        <w:rPr>
          <w:rFonts w:asciiTheme="majorHAnsi" w:hAnsiTheme="majorHAnsi" w:cstheme="majorHAnsi"/>
          <w:sz w:val="21"/>
          <w:szCs w:val="21"/>
        </w:rPr>
        <w:t xml:space="preserve"> </w:t>
      </w:r>
      <w:r w:rsidR="00570067" w:rsidRPr="00570067">
        <w:rPr>
          <w:rFonts w:asciiTheme="majorHAnsi" w:hAnsiTheme="majorHAnsi" w:cstheme="majorHAnsi"/>
          <w:sz w:val="21"/>
          <w:szCs w:val="21"/>
        </w:rPr>
        <w:t>Watch the official video HERE.</w:t>
      </w:r>
    </w:p>
    <w:p w14:paraId="4D7311CA" w14:textId="77777777" w:rsidR="00DB2D35" w:rsidRDefault="00DB2D35">
      <w:pPr>
        <w:spacing w:line="240" w:lineRule="auto"/>
        <w:jc w:val="both"/>
      </w:pPr>
    </w:p>
    <w:p w14:paraId="558372BE" w14:textId="77DFCF9A" w:rsidR="00DB2D35" w:rsidRPr="00DB2D35" w:rsidRDefault="00DB2D35">
      <w:pPr>
        <w:spacing w:line="240" w:lineRule="auto"/>
        <w:jc w:val="both"/>
        <w:rPr>
          <w:rFonts w:asciiTheme="majorHAnsi" w:eastAsia="Calibri" w:hAnsiTheme="majorHAnsi" w:cstheme="majorHAnsi"/>
          <w:sz w:val="21"/>
          <w:szCs w:val="21"/>
        </w:rPr>
      </w:pPr>
      <w:r w:rsidRPr="00DB2D35">
        <w:rPr>
          <w:rFonts w:asciiTheme="majorHAnsi" w:hAnsiTheme="majorHAnsi" w:cstheme="majorHAnsi"/>
          <w:sz w:val="21"/>
          <w:szCs w:val="21"/>
        </w:rPr>
        <w:t>Today also sees the announcement of Cian supporting</w:t>
      </w:r>
      <w:r>
        <w:rPr>
          <w:rFonts w:asciiTheme="majorHAnsi" w:hAnsiTheme="majorHAnsi" w:cstheme="majorHAnsi"/>
          <w:sz w:val="21"/>
          <w:szCs w:val="21"/>
        </w:rPr>
        <w:t xml:space="preserve"> Grammy-nominated</w:t>
      </w:r>
      <w:r w:rsidRPr="00DB2D35">
        <w:rPr>
          <w:rFonts w:asciiTheme="majorHAnsi" w:hAnsiTheme="majorHAnsi" w:cstheme="majorHAnsi"/>
          <w:sz w:val="21"/>
          <w:szCs w:val="21"/>
        </w:rPr>
        <w:t xml:space="preserve"> </w:t>
      </w:r>
      <w:r w:rsidRPr="00DB2D35">
        <w:rPr>
          <w:rFonts w:asciiTheme="majorHAnsi" w:hAnsiTheme="majorHAnsi" w:cstheme="majorHAnsi"/>
          <w:b/>
          <w:bCs/>
          <w:sz w:val="21"/>
          <w:szCs w:val="21"/>
        </w:rPr>
        <w:t>Teddy Swims</w:t>
      </w:r>
      <w:r w:rsidRPr="00DB2D35">
        <w:rPr>
          <w:rFonts w:asciiTheme="majorHAnsi" w:hAnsiTheme="majorHAnsi" w:cstheme="majorHAnsi"/>
          <w:sz w:val="21"/>
          <w:szCs w:val="21"/>
        </w:rPr>
        <w:t xml:space="preserve"> on his </w:t>
      </w:r>
      <w:r w:rsidR="00570067">
        <w:rPr>
          <w:rFonts w:asciiTheme="majorHAnsi" w:hAnsiTheme="majorHAnsi" w:cstheme="majorHAnsi"/>
          <w:sz w:val="21"/>
          <w:szCs w:val="21"/>
        </w:rPr>
        <w:t xml:space="preserve">European and UK </w:t>
      </w:r>
      <w:r w:rsidRPr="00DB2D35">
        <w:rPr>
          <w:rFonts w:asciiTheme="majorHAnsi" w:hAnsiTheme="majorHAnsi" w:cstheme="majorHAnsi"/>
          <w:sz w:val="21"/>
          <w:szCs w:val="21"/>
        </w:rPr>
        <w:t xml:space="preserve">tour </w:t>
      </w:r>
      <w:r w:rsidR="00570067">
        <w:rPr>
          <w:rFonts w:asciiTheme="majorHAnsi" w:hAnsiTheme="majorHAnsi" w:cstheme="majorHAnsi"/>
          <w:sz w:val="21"/>
          <w:szCs w:val="21"/>
        </w:rPr>
        <w:t>throughout February and March</w:t>
      </w:r>
      <w:r w:rsidRPr="00DB2D35">
        <w:rPr>
          <w:rFonts w:asciiTheme="majorHAnsi" w:hAnsiTheme="majorHAnsi" w:cstheme="majorHAnsi"/>
          <w:sz w:val="21"/>
          <w:szCs w:val="21"/>
        </w:rPr>
        <w:t xml:space="preserve">. The tour includes </w:t>
      </w:r>
      <w:r w:rsidRPr="00DB2D35">
        <w:rPr>
          <w:rFonts w:asciiTheme="majorHAnsi" w:hAnsiTheme="majorHAnsi" w:cstheme="majorHAnsi"/>
          <w:b/>
          <w:bCs/>
          <w:sz w:val="21"/>
          <w:szCs w:val="21"/>
        </w:rPr>
        <w:t>Birmingham, London, Glasgow, Manch</w:t>
      </w:r>
      <w:r w:rsidRPr="00DB2D35">
        <w:rPr>
          <w:rFonts w:asciiTheme="majorHAnsi" w:hAnsiTheme="majorHAnsi" w:cstheme="majorHAnsi"/>
          <w:sz w:val="21"/>
          <w:szCs w:val="21"/>
        </w:rPr>
        <w:t xml:space="preserve">ester and </w:t>
      </w:r>
      <w:r w:rsidRPr="00DB2D35">
        <w:rPr>
          <w:rFonts w:asciiTheme="majorHAnsi" w:hAnsiTheme="majorHAnsi" w:cstheme="majorHAnsi"/>
          <w:b/>
          <w:bCs/>
          <w:sz w:val="21"/>
          <w:szCs w:val="21"/>
        </w:rPr>
        <w:t>Dublin.</w:t>
      </w:r>
      <w:r w:rsidRPr="00DB2D35">
        <w:rPr>
          <w:rFonts w:asciiTheme="majorHAnsi" w:hAnsiTheme="majorHAnsi" w:cstheme="majorHAnsi"/>
          <w:sz w:val="21"/>
          <w:szCs w:val="21"/>
        </w:rPr>
        <w:t xml:space="preserve"> The full list of dates are </w:t>
      </w:r>
      <w:hyperlink r:id="rId11" w:history="1">
        <w:r w:rsidRPr="006E5205">
          <w:rPr>
            <w:rStyle w:val="Hyperlink"/>
            <w:rFonts w:asciiTheme="majorHAnsi" w:hAnsiTheme="majorHAnsi" w:cstheme="majorHAnsi"/>
            <w:sz w:val="21"/>
            <w:szCs w:val="21"/>
          </w:rPr>
          <w:t>HERE.</w:t>
        </w:r>
      </w:hyperlink>
    </w:p>
    <w:p w14:paraId="6794DF82" w14:textId="77777777" w:rsidR="008A2E45" w:rsidRDefault="008A2E45">
      <w:pPr>
        <w:spacing w:line="240" w:lineRule="auto"/>
        <w:jc w:val="both"/>
        <w:rPr>
          <w:rFonts w:ascii="Calibri" w:eastAsia="Calibri" w:hAnsi="Calibri" w:cs="Calibri"/>
          <w:sz w:val="21"/>
          <w:szCs w:val="21"/>
        </w:rPr>
      </w:pPr>
    </w:p>
    <w:p w14:paraId="554F6301" w14:textId="77777777" w:rsidR="008A2E45" w:rsidRDefault="00000000">
      <w:pPr>
        <w:spacing w:line="240" w:lineRule="auto"/>
        <w:jc w:val="both"/>
        <w:rPr>
          <w:rFonts w:ascii="Calibri" w:eastAsia="Calibri" w:hAnsi="Calibri" w:cs="Calibri"/>
          <w:sz w:val="21"/>
          <w:szCs w:val="21"/>
        </w:rPr>
      </w:pPr>
      <w:r>
        <w:rPr>
          <w:rFonts w:ascii="Calibri" w:eastAsia="Calibri" w:hAnsi="Calibri" w:cs="Calibri"/>
          <w:b/>
          <w:sz w:val="21"/>
          <w:szCs w:val="21"/>
        </w:rPr>
        <w:t xml:space="preserve">‘Who’s Making You Feel It’ </w:t>
      </w:r>
      <w:r>
        <w:rPr>
          <w:rFonts w:ascii="Calibri" w:eastAsia="Calibri" w:hAnsi="Calibri" w:cs="Calibri"/>
          <w:sz w:val="21"/>
          <w:szCs w:val="21"/>
        </w:rPr>
        <w:t>feels like an invigorating evolution in</w:t>
      </w:r>
      <w:r>
        <w:rPr>
          <w:rFonts w:ascii="Calibri" w:eastAsia="Calibri" w:hAnsi="Calibri" w:cs="Calibri"/>
          <w:b/>
          <w:sz w:val="21"/>
          <w:szCs w:val="21"/>
        </w:rPr>
        <w:t xml:space="preserve"> Cian’s </w:t>
      </w:r>
      <w:r>
        <w:rPr>
          <w:rFonts w:ascii="Calibri" w:eastAsia="Calibri" w:hAnsi="Calibri" w:cs="Calibri"/>
          <w:sz w:val="21"/>
          <w:szCs w:val="21"/>
        </w:rPr>
        <w:t xml:space="preserve">style from his debut album. The bright, spacious piano melody that opens the song brings to mind the timelessness of early </w:t>
      </w:r>
      <w:r>
        <w:rPr>
          <w:rFonts w:ascii="Calibri" w:eastAsia="Calibri" w:hAnsi="Calibri" w:cs="Calibri"/>
          <w:b/>
          <w:sz w:val="21"/>
          <w:szCs w:val="21"/>
        </w:rPr>
        <w:t>Elton John</w:t>
      </w:r>
      <w:r>
        <w:rPr>
          <w:rFonts w:ascii="Calibri" w:eastAsia="Calibri" w:hAnsi="Calibri" w:cs="Calibri"/>
          <w:sz w:val="21"/>
          <w:szCs w:val="21"/>
        </w:rPr>
        <w:t xml:space="preserve">, but with a contemporary, radio-friendly twist when the flighty, punchy chorus soars to the stratosphere. Fans have come to love </w:t>
      </w:r>
      <w:r>
        <w:rPr>
          <w:rFonts w:ascii="Calibri" w:eastAsia="Calibri" w:hAnsi="Calibri" w:cs="Calibri"/>
          <w:b/>
          <w:sz w:val="21"/>
          <w:szCs w:val="21"/>
        </w:rPr>
        <w:t xml:space="preserve">Cian </w:t>
      </w:r>
      <w:r>
        <w:rPr>
          <w:rFonts w:ascii="Calibri" w:eastAsia="Calibri" w:hAnsi="Calibri" w:cs="Calibri"/>
          <w:sz w:val="21"/>
          <w:szCs w:val="21"/>
        </w:rPr>
        <w:t>for his emotionally-charged lyricism, but there’s a subtle evolution on that front too: where he would previously strike direct at the heart of the sentiment, now there’s a playfulness to his words which brings a fresh sense of character to his songwriting.</w:t>
      </w:r>
    </w:p>
    <w:p w14:paraId="619602F7" w14:textId="77777777" w:rsidR="008A2E45" w:rsidRDefault="008A2E45">
      <w:pPr>
        <w:spacing w:line="240" w:lineRule="auto"/>
        <w:jc w:val="both"/>
        <w:rPr>
          <w:rFonts w:ascii="Calibri" w:eastAsia="Calibri" w:hAnsi="Calibri" w:cs="Calibri"/>
          <w:sz w:val="21"/>
          <w:szCs w:val="21"/>
        </w:rPr>
      </w:pPr>
    </w:p>
    <w:p w14:paraId="52FCA342" w14:textId="49FF0B8D" w:rsidR="008A2E45" w:rsidRPr="004C5762" w:rsidRDefault="00000000" w:rsidP="004C5762">
      <w:pPr>
        <w:jc w:val="both"/>
      </w:pPr>
      <w:r>
        <w:rPr>
          <w:rFonts w:ascii="Calibri" w:eastAsia="Calibri" w:hAnsi="Calibri" w:cs="Calibri"/>
          <w:b/>
          <w:sz w:val="21"/>
          <w:szCs w:val="21"/>
        </w:rPr>
        <w:lastRenderedPageBreak/>
        <w:t>Cian</w:t>
      </w:r>
      <w:r>
        <w:rPr>
          <w:rFonts w:ascii="Calibri" w:eastAsia="Calibri" w:hAnsi="Calibri" w:cs="Calibri"/>
          <w:sz w:val="21"/>
          <w:szCs w:val="21"/>
        </w:rPr>
        <w:t xml:space="preserve"> says, </w:t>
      </w:r>
      <w:r w:rsidRPr="004C5762">
        <w:rPr>
          <w:rFonts w:asciiTheme="majorHAnsi" w:eastAsia="Calibri" w:hAnsiTheme="majorHAnsi" w:cstheme="majorHAnsi"/>
          <w:i/>
          <w:iCs/>
          <w:sz w:val="21"/>
          <w:szCs w:val="21"/>
        </w:rPr>
        <w:t>“</w:t>
      </w:r>
      <w:r w:rsidR="004C5762" w:rsidRPr="004C5762">
        <w:rPr>
          <w:rFonts w:asciiTheme="majorHAnsi" w:eastAsia="Times New Roman" w:hAnsiTheme="majorHAnsi" w:cstheme="majorHAnsi"/>
          <w:i/>
          <w:iCs/>
          <w:color w:val="000000"/>
          <w:sz w:val="21"/>
          <w:szCs w:val="21"/>
        </w:rPr>
        <w:t>“The song is basically one big, ‘Tell me, is this new guy better than me?’” “It’s about how we all find ourselves stalking our exes even if we say we don’t. And when you inevitably notice them moving on, that feeling of jealousy and curiosity pops up and you just need to know, ‘Who is it? Who’s making you feel better than I did?’ Or, ‘I notice it looks like your life is amazing and you’re really making the most of it all, but also DO YOU MISS MEEEE?!’ It’s also a bit sarcastic in a way, asking this person if they got everything they dreamed of after leaving you and saying you ‘hope’ they did.  I</w:t>
      </w:r>
      <w:r w:rsidR="004C5762" w:rsidRPr="004C5762">
        <w:rPr>
          <w:rFonts w:asciiTheme="majorHAnsi" w:hAnsiTheme="majorHAnsi" w:cstheme="majorHAnsi"/>
          <w:i/>
          <w:iCs/>
          <w:sz w:val="21"/>
          <w:szCs w:val="21"/>
        </w:rPr>
        <w:t>t finally feels like the beginning of a new chapter I’ve been so eager to find and a part of me I’ve been so eager to express and discover!  Creating music without walls or limits or any boundaries has allowed me to be so much more creative and to really create from a place of complete freedom! I hope you love this song and how it makes you feel as much as I do!”</w:t>
      </w:r>
    </w:p>
    <w:p w14:paraId="410FF989" w14:textId="77777777" w:rsidR="008A2E45" w:rsidRDefault="008A2E45">
      <w:pPr>
        <w:spacing w:line="240" w:lineRule="auto"/>
        <w:jc w:val="both"/>
        <w:rPr>
          <w:rFonts w:ascii="Calibri" w:eastAsia="Calibri" w:hAnsi="Calibri" w:cs="Calibri"/>
          <w:i/>
          <w:sz w:val="21"/>
          <w:szCs w:val="21"/>
        </w:rPr>
      </w:pPr>
    </w:p>
    <w:p w14:paraId="1CE4DF74" w14:textId="66E90E8F" w:rsidR="008A2E45" w:rsidRDefault="00000000">
      <w:pPr>
        <w:spacing w:line="240" w:lineRule="auto"/>
        <w:jc w:val="both"/>
        <w:rPr>
          <w:rFonts w:ascii="Calibri" w:eastAsia="Calibri" w:hAnsi="Calibri" w:cs="Calibri"/>
          <w:b/>
          <w:sz w:val="21"/>
          <w:szCs w:val="21"/>
        </w:rPr>
      </w:pPr>
      <w:r>
        <w:rPr>
          <w:rFonts w:ascii="Calibri" w:eastAsia="Calibri" w:hAnsi="Calibri" w:cs="Calibri"/>
          <w:b/>
          <w:sz w:val="21"/>
          <w:szCs w:val="21"/>
        </w:rPr>
        <w:t>Cian</w:t>
      </w:r>
      <w:r>
        <w:rPr>
          <w:rFonts w:ascii="Calibri" w:eastAsia="Calibri" w:hAnsi="Calibri" w:cs="Calibri"/>
          <w:sz w:val="21"/>
          <w:szCs w:val="21"/>
        </w:rPr>
        <w:t xml:space="preserve"> first introduced </w:t>
      </w:r>
      <w:r>
        <w:rPr>
          <w:rFonts w:ascii="Calibri" w:eastAsia="Calibri" w:hAnsi="Calibri" w:cs="Calibri"/>
          <w:b/>
          <w:sz w:val="21"/>
          <w:szCs w:val="21"/>
        </w:rPr>
        <w:t>‘Who’s Making You Feel It’</w:t>
      </w:r>
      <w:r>
        <w:rPr>
          <w:rFonts w:ascii="Calibri" w:eastAsia="Calibri" w:hAnsi="Calibri" w:cs="Calibri"/>
          <w:sz w:val="21"/>
          <w:szCs w:val="21"/>
        </w:rPr>
        <w:t xml:space="preserve"> on the biggest of stages. He debuted the song during his huge </w:t>
      </w:r>
      <w:r>
        <w:rPr>
          <w:rFonts w:ascii="Calibri" w:eastAsia="Calibri" w:hAnsi="Calibri" w:cs="Calibri"/>
          <w:b/>
          <w:sz w:val="21"/>
          <w:szCs w:val="21"/>
        </w:rPr>
        <w:t xml:space="preserve">New Year’s Eve </w:t>
      </w:r>
      <w:r>
        <w:rPr>
          <w:rFonts w:ascii="Calibri" w:eastAsia="Calibri" w:hAnsi="Calibri" w:cs="Calibri"/>
          <w:sz w:val="21"/>
          <w:szCs w:val="21"/>
        </w:rPr>
        <w:t xml:space="preserve">show at </w:t>
      </w:r>
      <w:r>
        <w:rPr>
          <w:rFonts w:ascii="Calibri" w:eastAsia="Calibri" w:hAnsi="Calibri" w:cs="Calibri"/>
          <w:b/>
          <w:sz w:val="21"/>
          <w:szCs w:val="21"/>
        </w:rPr>
        <w:t>Dublin Castle</w:t>
      </w:r>
      <w:r>
        <w:rPr>
          <w:rFonts w:ascii="Calibri" w:eastAsia="Calibri" w:hAnsi="Calibri" w:cs="Calibri"/>
          <w:sz w:val="21"/>
          <w:szCs w:val="21"/>
        </w:rPr>
        <w:t xml:space="preserve">, which was broadcast live across Ireland. </w:t>
      </w:r>
      <w:r>
        <w:rPr>
          <w:rFonts w:ascii="Calibri" w:eastAsia="Calibri" w:hAnsi="Calibri" w:cs="Calibri"/>
          <w:b/>
          <w:sz w:val="21"/>
          <w:szCs w:val="21"/>
        </w:rPr>
        <w:t>Cian</w:t>
      </w:r>
      <w:r>
        <w:rPr>
          <w:rFonts w:ascii="Calibri" w:eastAsia="Calibri" w:hAnsi="Calibri" w:cs="Calibri"/>
          <w:sz w:val="21"/>
          <w:szCs w:val="21"/>
        </w:rPr>
        <w:t xml:space="preserve"> wrote the song with </w:t>
      </w:r>
      <w:r w:rsidR="00313C18">
        <w:rPr>
          <w:rFonts w:ascii="Calibri" w:eastAsia="Calibri" w:hAnsi="Calibri" w:cs="Calibri"/>
          <w:b/>
          <w:sz w:val="21"/>
          <w:szCs w:val="21"/>
        </w:rPr>
        <w:t xml:space="preserve">Theo Hutchcraft </w:t>
      </w:r>
      <w:r w:rsidR="00313C18">
        <w:rPr>
          <w:rFonts w:ascii="Calibri" w:eastAsia="Calibri" w:hAnsi="Calibri" w:cs="Calibri"/>
          <w:sz w:val="21"/>
          <w:szCs w:val="21"/>
        </w:rPr>
        <w:t>(</w:t>
      </w:r>
      <w:r w:rsidR="00313C18">
        <w:rPr>
          <w:rFonts w:ascii="Calibri" w:eastAsia="Calibri" w:hAnsi="Calibri" w:cs="Calibri"/>
          <w:b/>
          <w:sz w:val="21"/>
          <w:szCs w:val="21"/>
        </w:rPr>
        <w:t>Calvin Harris</w:t>
      </w:r>
      <w:r w:rsidR="00313C18">
        <w:rPr>
          <w:rFonts w:ascii="Calibri" w:eastAsia="Calibri" w:hAnsi="Calibri" w:cs="Calibri"/>
          <w:sz w:val="21"/>
          <w:szCs w:val="21"/>
        </w:rPr>
        <w:t xml:space="preserve">, </w:t>
      </w:r>
      <w:r w:rsidR="00313C18">
        <w:rPr>
          <w:rFonts w:ascii="Calibri" w:eastAsia="Calibri" w:hAnsi="Calibri" w:cs="Calibri"/>
          <w:b/>
          <w:sz w:val="21"/>
          <w:szCs w:val="21"/>
        </w:rPr>
        <w:t>Louis Tomlinson</w:t>
      </w:r>
      <w:r w:rsidR="00313C18">
        <w:rPr>
          <w:rFonts w:ascii="Calibri" w:eastAsia="Calibri" w:hAnsi="Calibri" w:cs="Calibri"/>
          <w:sz w:val="21"/>
          <w:szCs w:val="21"/>
        </w:rPr>
        <w:t xml:space="preserve">) and </w:t>
      </w:r>
      <w:r>
        <w:rPr>
          <w:rFonts w:ascii="Calibri" w:eastAsia="Calibri" w:hAnsi="Calibri" w:cs="Calibri"/>
          <w:sz w:val="21"/>
          <w:szCs w:val="21"/>
        </w:rPr>
        <w:t xml:space="preserve">the </w:t>
      </w:r>
      <w:r>
        <w:rPr>
          <w:rFonts w:ascii="Calibri" w:eastAsia="Calibri" w:hAnsi="Calibri" w:cs="Calibri"/>
          <w:b/>
          <w:sz w:val="21"/>
          <w:szCs w:val="21"/>
        </w:rPr>
        <w:t>Grammy</w:t>
      </w:r>
      <w:r>
        <w:rPr>
          <w:rFonts w:ascii="Calibri" w:eastAsia="Calibri" w:hAnsi="Calibri" w:cs="Calibri"/>
          <w:sz w:val="21"/>
          <w:szCs w:val="21"/>
        </w:rPr>
        <w:t xml:space="preserve"> winner </w:t>
      </w:r>
      <w:proofErr w:type="spellStart"/>
      <w:r>
        <w:rPr>
          <w:rFonts w:ascii="Calibri" w:eastAsia="Calibri" w:hAnsi="Calibri" w:cs="Calibri"/>
          <w:b/>
          <w:sz w:val="21"/>
          <w:szCs w:val="21"/>
        </w:rPr>
        <w:t>Lostboy</w:t>
      </w:r>
      <w:proofErr w:type="spellEnd"/>
      <w:r>
        <w:rPr>
          <w:rFonts w:ascii="Calibri" w:eastAsia="Calibri" w:hAnsi="Calibri" w:cs="Calibri"/>
          <w:sz w:val="21"/>
          <w:szCs w:val="21"/>
        </w:rPr>
        <w:t xml:space="preserve"> (</w:t>
      </w:r>
      <w:r>
        <w:rPr>
          <w:rFonts w:ascii="Calibri" w:eastAsia="Calibri" w:hAnsi="Calibri" w:cs="Calibri"/>
          <w:b/>
          <w:sz w:val="21"/>
          <w:szCs w:val="21"/>
        </w:rPr>
        <w:t>Calvin Harris</w:t>
      </w:r>
      <w:r>
        <w:rPr>
          <w:rFonts w:ascii="Calibri" w:eastAsia="Calibri" w:hAnsi="Calibri" w:cs="Calibri"/>
          <w:sz w:val="21"/>
          <w:szCs w:val="21"/>
        </w:rPr>
        <w:t xml:space="preserve"> and </w:t>
      </w:r>
      <w:r>
        <w:rPr>
          <w:rFonts w:ascii="Calibri" w:eastAsia="Calibri" w:hAnsi="Calibri" w:cs="Calibri"/>
          <w:b/>
          <w:sz w:val="21"/>
          <w:szCs w:val="21"/>
        </w:rPr>
        <w:t>Ellie Goulding’s ‘Miracle’</w:t>
      </w:r>
      <w:r>
        <w:rPr>
          <w:rFonts w:ascii="Calibri" w:eastAsia="Calibri" w:hAnsi="Calibri" w:cs="Calibri"/>
          <w:sz w:val="21"/>
          <w:szCs w:val="21"/>
        </w:rPr>
        <w:t xml:space="preserve">, </w:t>
      </w:r>
      <w:r>
        <w:rPr>
          <w:rFonts w:ascii="Calibri" w:eastAsia="Calibri" w:hAnsi="Calibri" w:cs="Calibri"/>
          <w:b/>
          <w:sz w:val="21"/>
          <w:szCs w:val="21"/>
        </w:rPr>
        <w:t>Kylie Minogue’s ‘Padam Padam’</w:t>
      </w:r>
      <w:r>
        <w:rPr>
          <w:rFonts w:ascii="Calibri" w:eastAsia="Calibri" w:hAnsi="Calibri" w:cs="Calibri"/>
          <w:sz w:val="21"/>
          <w:szCs w:val="21"/>
        </w:rPr>
        <w:t>)</w:t>
      </w:r>
      <w:r w:rsidR="00313C18">
        <w:rPr>
          <w:rFonts w:ascii="Calibri" w:eastAsia="Calibri" w:hAnsi="Calibri" w:cs="Calibri"/>
          <w:sz w:val="21"/>
          <w:szCs w:val="21"/>
        </w:rPr>
        <w:t>, who also produced it</w:t>
      </w:r>
      <w:r w:rsidR="00313C18" w:rsidRPr="00313C18">
        <w:rPr>
          <w:rFonts w:ascii="Calibri" w:eastAsia="Calibri" w:hAnsi="Calibri" w:cs="Calibri"/>
          <w:b/>
          <w:bCs/>
          <w:sz w:val="21"/>
          <w:szCs w:val="21"/>
        </w:rPr>
        <w:t>.</w:t>
      </w:r>
    </w:p>
    <w:p w14:paraId="135D2116" w14:textId="77777777" w:rsidR="008A2E45" w:rsidRDefault="008A2E45">
      <w:pPr>
        <w:spacing w:line="240" w:lineRule="auto"/>
        <w:jc w:val="both"/>
        <w:rPr>
          <w:rFonts w:ascii="Calibri" w:eastAsia="Calibri" w:hAnsi="Calibri" w:cs="Calibri"/>
          <w:sz w:val="21"/>
          <w:szCs w:val="21"/>
        </w:rPr>
      </w:pPr>
    </w:p>
    <w:p w14:paraId="76CB0874" w14:textId="58940B10" w:rsidR="008A2E45" w:rsidRDefault="00000000">
      <w:pPr>
        <w:spacing w:line="240" w:lineRule="auto"/>
        <w:jc w:val="both"/>
        <w:rPr>
          <w:rFonts w:ascii="Calibri" w:eastAsia="Calibri" w:hAnsi="Calibri" w:cs="Calibri"/>
          <w:sz w:val="21"/>
          <w:szCs w:val="21"/>
        </w:rPr>
      </w:pPr>
      <w:r>
        <w:rPr>
          <w:rFonts w:ascii="Calibri" w:eastAsia="Calibri" w:hAnsi="Calibri" w:cs="Calibri"/>
          <w:sz w:val="21"/>
          <w:szCs w:val="21"/>
        </w:rPr>
        <w:t xml:space="preserve">The uplifting charm of the song is complemented by a similar aesthetic in what is </w:t>
      </w:r>
      <w:r>
        <w:rPr>
          <w:rFonts w:ascii="Calibri" w:eastAsia="Calibri" w:hAnsi="Calibri" w:cs="Calibri"/>
          <w:b/>
          <w:sz w:val="21"/>
          <w:szCs w:val="21"/>
        </w:rPr>
        <w:t>Cian’s</w:t>
      </w:r>
      <w:r>
        <w:rPr>
          <w:rFonts w:ascii="Calibri" w:eastAsia="Calibri" w:hAnsi="Calibri" w:cs="Calibri"/>
          <w:sz w:val="21"/>
          <w:szCs w:val="21"/>
        </w:rPr>
        <w:t xml:space="preserve"> most ambitious visual to date. It sees </w:t>
      </w:r>
      <w:r>
        <w:rPr>
          <w:rFonts w:ascii="Calibri" w:eastAsia="Calibri" w:hAnsi="Calibri" w:cs="Calibri"/>
          <w:b/>
          <w:sz w:val="21"/>
          <w:szCs w:val="21"/>
        </w:rPr>
        <w:t>Cian</w:t>
      </w:r>
      <w:r>
        <w:rPr>
          <w:rFonts w:ascii="Calibri" w:eastAsia="Calibri" w:hAnsi="Calibri" w:cs="Calibri"/>
          <w:sz w:val="21"/>
          <w:szCs w:val="21"/>
        </w:rPr>
        <w:t xml:space="preserve"> embracing playful choreography and movement in a way that brings a touch of classic </w:t>
      </w:r>
      <w:r>
        <w:rPr>
          <w:rFonts w:ascii="Calibri" w:eastAsia="Calibri" w:hAnsi="Calibri" w:cs="Calibri"/>
          <w:b/>
          <w:sz w:val="21"/>
          <w:szCs w:val="21"/>
        </w:rPr>
        <w:t xml:space="preserve">Hollywood </w:t>
      </w:r>
      <w:r>
        <w:rPr>
          <w:rFonts w:ascii="Calibri" w:eastAsia="Calibri" w:hAnsi="Calibri" w:cs="Calibri"/>
          <w:sz w:val="21"/>
          <w:szCs w:val="21"/>
        </w:rPr>
        <w:t xml:space="preserve">glamour into his world. Filmed in </w:t>
      </w:r>
      <w:r>
        <w:rPr>
          <w:rFonts w:ascii="Calibri" w:eastAsia="Calibri" w:hAnsi="Calibri" w:cs="Calibri"/>
          <w:b/>
          <w:sz w:val="21"/>
          <w:szCs w:val="21"/>
        </w:rPr>
        <w:t>Hungary</w:t>
      </w:r>
      <w:r>
        <w:rPr>
          <w:rFonts w:ascii="Calibri" w:eastAsia="Calibri" w:hAnsi="Calibri" w:cs="Calibri"/>
          <w:sz w:val="21"/>
          <w:szCs w:val="21"/>
        </w:rPr>
        <w:t xml:space="preserve">, the video was directed by </w:t>
      </w:r>
      <w:r>
        <w:rPr>
          <w:rFonts w:ascii="Calibri" w:eastAsia="Calibri" w:hAnsi="Calibri" w:cs="Calibri"/>
          <w:b/>
          <w:sz w:val="21"/>
          <w:szCs w:val="21"/>
        </w:rPr>
        <w:t>Jasmine De Silva</w:t>
      </w:r>
      <w:r>
        <w:rPr>
          <w:rFonts w:ascii="Calibri" w:eastAsia="Calibri" w:hAnsi="Calibri" w:cs="Calibri"/>
          <w:sz w:val="21"/>
          <w:szCs w:val="21"/>
        </w:rPr>
        <w:t xml:space="preserve">, and was produced by </w:t>
      </w:r>
      <w:r>
        <w:rPr>
          <w:rFonts w:ascii="Calibri" w:eastAsia="Calibri" w:hAnsi="Calibri" w:cs="Calibri"/>
          <w:b/>
          <w:sz w:val="21"/>
          <w:szCs w:val="21"/>
        </w:rPr>
        <w:t xml:space="preserve">Rhory </w:t>
      </w:r>
      <w:proofErr w:type="spellStart"/>
      <w:r>
        <w:rPr>
          <w:rFonts w:ascii="Calibri" w:eastAsia="Calibri" w:hAnsi="Calibri" w:cs="Calibri"/>
          <w:b/>
          <w:sz w:val="21"/>
          <w:szCs w:val="21"/>
        </w:rPr>
        <w:t>Danniells</w:t>
      </w:r>
      <w:proofErr w:type="spellEnd"/>
      <w:r>
        <w:rPr>
          <w:rFonts w:ascii="Calibri" w:eastAsia="Calibri" w:hAnsi="Calibri" w:cs="Calibri"/>
          <w:sz w:val="21"/>
          <w:szCs w:val="21"/>
        </w:rPr>
        <w:t xml:space="preserve"> for </w:t>
      </w:r>
      <w:r>
        <w:rPr>
          <w:rFonts w:ascii="Calibri" w:eastAsia="Calibri" w:hAnsi="Calibri" w:cs="Calibri"/>
          <w:b/>
          <w:sz w:val="21"/>
          <w:szCs w:val="21"/>
        </w:rPr>
        <w:t>Intergalactic Studios</w:t>
      </w:r>
      <w:r>
        <w:rPr>
          <w:rFonts w:ascii="Calibri" w:eastAsia="Calibri" w:hAnsi="Calibri" w:cs="Calibri"/>
          <w:sz w:val="21"/>
          <w:szCs w:val="21"/>
        </w:rPr>
        <w:t>.</w:t>
      </w:r>
      <w:r w:rsidR="0012424B">
        <w:rPr>
          <w:rFonts w:ascii="Calibri" w:eastAsia="Calibri" w:hAnsi="Calibri" w:cs="Calibri"/>
          <w:sz w:val="21"/>
          <w:szCs w:val="21"/>
        </w:rPr>
        <w:t xml:space="preserve"> Watch the official video HERE.</w:t>
      </w:r>
    </w:p>
    <w:p w14:paraId="66104492" w14:textId="77777777" w:rsidR="008A2E45" w:rsidRDefault="008A2E45">
      <w:pPr>
        <w:spacing w:line="240" w:lineRule="auto"/>
        <w:jc w:val="both"/>
        <w:rPr>
          <w:rFonts w:ascii="Calibri" w:eastAsia="Calibri" w:hAnsi="Calibri" w:cs="Calibri"/>
          <w:b/>
          <w:sz w:val="21"/>
          <w:szCs w:val="21"/>
        </w:rPr>
      </w:pPr>
    </w:p>
    <w:p w14:paraId="19238D9A" w14:textId="77777777" w:rsidR="008A2E45" w:rsidRDefault="00000000">
      <w:pPr>
        <w:spacing w:line="240" w:lineRule="auto"/>
        <w:jc w:val="both"/>
        <w:rPr>
          <w:rFonts w:ascii="Calibri" w:eastAsia="Calibri" w:hAnsi="Calibri" w:cs="Calibri"/>
          <w:sz w:val="21"/>
          <w:szCs w:val="21"/>
        </w:rPr>
      </w:pPr>
      <w:r>
        <w:rPr>
          <w:rFonts w:ascii="Calibri" w:eastAsia="Calibri" w:hAnsi="Calibri" w:cs="Calibri"/>
          <w:b/>
          <w:sz w:val="21"/>
          <w:szCs w:val="21"/>
        </w:rPr>
        <w:t>Cian’s</w:t>
      </w:r>
      <w:r>
        <w:rPr>
          <w:rFonts w:ascii="Calibri" w:eastAsia="Calibri" w:hAnsi="Calibri" w:cs="Calibri"/>
          <w:sz w:val="21"/>
          <w:szCs w:val="21"/>
        </w:rPr>
        <w:t xml:space="preserve"> success with</w:t>
      </w:r>
      <w:r>
        <w:rPr>
          <w:rFonts w:ascii="Calibri" w:eastAsia="Calibri" w:hAnsi="Calibri" w:cs="Calibri"/>
          <w:b/>
          <w:sz w:val="21"/>
          <w:szCs w:val="21"/>
        </w:rPr>
        <w:t xml:space="preserve"> ‘Victory’</w:t>
      </w:r>
      <w:r>
        <w:rPr>
          <w:rFonts w:ascii="Calibri" w:eastAsia="Calibri" w:hAnsi="Calibri" w:cs="Calibri"/>
          <w:sz w:val="21"/>
          <w:szCs w:val="21"/>
        </w:rPr>
        <w:t xml:space="preserve"> encompassed many more highlights, including two</w:t>
      </w:r>
      <w:r>
        <w:rPr>
          <w:rFonts w:ascii="Calibri" w:eastAsia="Calibri" w:hAnsi="Calibri" w:cs="Calibri"/>
          <w:b/>
          <w:sz w:val="21"/>
          <w:szCs w:val="21"/>
        </w:rPr>
        <w:t xml:space="preserve"> UK Top 20 </w:t>
      </w:r>
      <w:r>
        <w:rPr>
          <w:rFonts w:ascii="Calibri" w:eastAsia="Calibri" w:hAnsi="Calibri" w:cs="Calibri"/>
          <w:sz w:val="21"/>
          <w:szCs w:val="21"/>
        </w:rPr>
        <w:t xml:space="preserve">hits - the </w:t>
      </w:r>
      <w:r>
        <w:rPr>
          <w:rFonts w:ascii="Calibri" w:eastAsia="Calibri" w:hAnsi="Calibri" w:cs="Calibri"/>
          <w:b/>
          <w:sz w:val="21"/>
          <w:szCs w:val="21"/>
        </w:rPr>
        <w:t>Platinum</w:t>
      </w:r>
      <w:r>
        <w:rPr>
          <w:rFonts w:ascii="Calibri" w:eastAsia="Calibri" w:hAnsi="Calibri" w:cs="Calibri"/>
          <w:sz w:val="21"/>
          <w:szCs w:val="21"/>
        </w:rPr>
        <w:t xml:space="preserve">-certified </w:t>
      </w:r>
      <w:r>
        <w:rPr>
          <w:rFonts w:ascii="Calibri" w:eastAsia="Calibri" w:hAnsi="Calibri" w:cs="Calibri"/>
          <w:b/>
          <w:sz w:val="21"/>
          <w:szCs w:val="21"/>
        </w:rPr>
        <w:t>‘All For You’</w:t>
      </w:r>
      <w:r>
        <w:rPr>
          <w:rFonts w:ascii="Calibri" w:eastAsia="Calibri" w:hAnsi="Calibri" w:cs="Calibri"/>
          <w:sz w:val="21"/>
          <w:szCs w:val="21"/>
        </w:rPr>
        <w:t xml:space="preserve"> and the </w:t>
      </w:r>
      <w:r>
        <w:rPr>
          <w:rFonts w:ascii="Calibri" w:eastAsia="Calibri" w:hAnsi="Calibri" w:cs="Calibri"/>
          <w:b/>
          <w:sz w:val="21"/>
          <w:szCs w:val="21"/>
        </w:rPr>
        <w:t>Gold</w:t>
      </w:r>
      <w:r>
        <w:rPr>
          <w:rFonts w:ascii="Calibri" w:eastAsia="Calibri" w:hAnsi="Calibri" w:cs="Calibri"/>
          <w:sz w:val="21"/>
          <w:szCs w:val="21"/>
        </w:rPr>
        <w:t xml:space="preserve">-certified </w:t>
      </w:r>
      <w:r>
        <w:rPr>
          <w:rFonts w:ascii="Calibri" w:eastAsia="Calibri" w:hAnsi="Calibri" w:cs="Calibri"/>
          <w:b/>
          <w:sz w:val="21"/>
          <w:szCs w:val="21"/>
        </w:rPr>
        <w:t>‘I’ll Be Waiting’</w:t>
      </w:r>
      <w:r>
        <w:rPr>
          <w:rFonts w:ascii="Calibri" w:eastAsia="Calibri" w:hAnsi="Calibri" w:cs="Calibri"/>
          <w:sz w:val="21"/>
          <w:szCs w:val="21"/>
        </w:rPr>
        <w:t xml:space="preserve"> - winning the </w:t>
      </w:r>
      <w:r>
        <w:rPr>
          <w:rFonts w:ascii="Calibri" w:eastAsia="Calibri" w:hAnsi="Calibri" w:cs="Calibri"/>
          <w:b/>
          <w:sz w:val="21"/>
          <w:szCs w:val="21"/>
        </w:rPr>
        <w:t>RTÉ Choice Music Prize Irish Song of the Year</w:t>
      </w:r>
      <w:r>
        <w:rPr>
          <w:rFonts w:ascii="Calibri" w:eastAsia="Calibri" w:hAnsi="Calibri" w:cs="Calibri"/>
          <w:sz w:val="21"/>
          <w:szCs w:val="21"/>
        </w:rPr>
        <w:t>, and building tremendous engagement across socials with</w:t>
      </w:r>
      <w:r>
        <w:rPr>
          <w:rFonts w:ascii="Calibri" w:eastAsia="Calibri" w:hAnsi="Calibri" w:cs="Calibri"/>
          <w:b/>
          <w:sz w:val="21"/>
          <w:szCs w:val="21"/>
        </w:rPr>
        <w:t xml:space="preserve"> 4.5 million </w:t>
      </w:r>
      <w:r>
        <w:rPr>
          <w:rFonts w:ascii="Calibri" w:eastAsia="Calibri" w:hAnsi="Calibri" w:cs="Calibri"/>
          <w:sz w:val="21"/>
          <w:szCs w:val="21"/>
        </w:rPr>
        <w:t xml:space="preserve">followers at </w:t>
      </w:r>
      <w:r>
        <w:rPr>
          <w:rFonts w:ascii="Calibri" w:eastAsia="Calibri" w:hAnsi="Calibri" w:cs="Calibri"/>
          <w:b/>
          <w:sz w:val="21"/>
          <w:szCs w:val="21"/>
        </w:rPr>
        <w:t xml:space="preserve">TikTok </w:t>
      </w:r>
      <w:r>
        <w:rPr>
          <w:rFonts w:ascii="Calibri" w:eastAsia="Calibri" w:hAnsi="Calibri" w:cs="Calibri"/>
          <w:sz w:val="21"/>
          <w:szCs w:val="21"/>
        </w:rPr>
        <w:t xml:space="preserve">and another million at </w:t>
      </w:r>
      <w:r>
        <w:rPr>
          <w:rFonts w:ascii="Calibri" w:eastAsia="Calibri" w:hAnsi="Calibri" w:cs="Calibri"/>
          <w:b/>
          <w:sz w:val="21"/>
          <w:szCs w:val="21"/>
        </w:rPr>
        <w:t>Instagram</w:t>
      </w:r>
      <w:r>
        <w:rPr>
          <w:rFonts w:ascii="Calibri" w:eastAsia="Calibri" w:hAnsi="Calibri" w:cs="Calibri"/>
          <w:sz w:val="21"/>
          <w:szCs w:val="21"/>
        </w:rPr>
        <w:t xml:space="preserve">. The album’s impact continued long after its release, as </w:t>
      </w:r>
      <w:r>
        <w:rPr>
          <w:rFonts w:ascii="Calibri" w:eastAsia="Calibri" w:hAnsi="Calibri" w:cs="Calibri"/>
          <w:b/>
          <w:sz w:val="21"/>
          <w:szCs w:val="21"/>
        </w:rPr>
        <w:t>Cian</w:t>
      </w:r>
      <w:r>
        <w:rPr>
          <w:rFonts w:ascii="Calibri" w:eastAsia="Calibri" w:hAnsi="Calibri" w:cs="Calibri"/>
          <w:sz w:val="21"/>
          <w:szCs w:val="21"/>
        </w:rPr>
        <w:t xml:space="preserve"> played to a total of 36,000 people across two headline shows in </w:t>
      </w:r>
      <w:r>
        <w:rPr>
          <w:rFonts w:ascii="Calibri" w:eastAsia="Calibri" w:hAnsi="Calibri" w:cs="Calibri"/>
          <w:b/>
          <w:sz w:val="21"/>
          <w:szCs w:val="21"/>
        </w:rPr>
        <w:t>Dublin</w:t>
      </w:r>
      <w:r>
        <w:rPr>
          <w:rFonts w:ascii="Calibri" w:eastAsia="Calibri" w:hAnsi="Calibri" w:cs="Calibri"/>
          <w:sz w:val="21"/>
          <w:szCs w:val="21"/>
        </w:rPr>
        <w:t xml:space="preserve"> and </w:t>
      </w:r>
      <w:r>
        <w:rPr>
          <w:rFonts w:ascii="Calibri" w:eastAsia="Calibri" w:hAnsi="Calibri" w:cs="Calibri"/>
          <w:b/>
          <w:sz w:val="21"/>
          <w:szCs w:val="21"/>
        </w:rPr>
        <w:t xml:space="preserve">Cork </w:t>
      </w:r>
      <w:r>
        <w:rPr>
          <w:rFonts w:ascii="Calibri" w:eastAsia="Calibri" w:hAnsi="Calibri" w:cs="Calibri"/>
          <w:sz w:val="21"/>
          <w:szCs w:val="21"/>
        </w:rPr>
        <w:t xml:space="preserve">before touring </w:t>
      </w:r>
      <w:r>
        <w:rPr>
          <w:rFonts w:ascii="Calibri" w:eastAsia="Calibri" w:hAnsi="Calibri" w:cs="Calibri"/>
          <w:b/>
          <w:sz w:val="21"/>
          <w:szCs w:val="21"/>
        </w:rPr>
        <w:t>North America</w:t>
      </w:r>
      <w:r>
        <w:rPr>
          <w:rFonts w:ascii="Calibri" w:eastAsia="Calibri" w:hAnsi="Calibri" w:cs="Calibri"/>
          <w:sz w:val="21"/>
          <w:szCs w:val="21"/>
        </w:rPr>
        <w:t xml:space="preserve"> as special guest to </w:t>
      </w:r>
      <w:r>
        <w:rPr>
          <w:rFonts w:ascii="Calibri" w:eastAsia="Calibri" w:hAnsi="Calibri" w:cs="Calibri"/>
          <w:b/>
          <w:sz w:val="21"/>
          <w:szCs w:val="21"/>
        </w:rPr>
        <w:t>Calum Scott</w:t>
      </w:r>
      <w:r>
        <w:rPr>
          <w:rFonts w:ascii="Calibri" w:eastAsia="Calibri" w:hAnsi="Calibri" w:cs="Calibri"/>
          <w:sz w:val="21"/>
          <w:szCs w:val="21"/>
        </w:rPr>
        <w:t xml:space="preserve">. He has also introduced a handful of new tracks in the shape of </w:t>
      </w:r>
      <w:r>
        <w:rPr>
          <w:rFonts w:ascii="Calibri" w:eastAsia="Calibri" w:hAnsi="Calibri" w:cs="Calibri"/>
          <w:b/>
          <w:sz w:val="21"/>
          <w:szCs w:val="21"/>
        </w:rPr>
        <w:t>‘Here It Is’</w:t>
      </w:r>
      <w:r>
        <w:rPr>
          <w:rFonts w:ascii="Calibri" w:eastAsia="Calibri" w:hAnsi="Calibri" w:cs="Calibri"/>
          <w:sz w:val="21"/>
          <w:szCs w:val="21"/>
        </w:rPr>
        <w:t xml:space="preserve">, </w:t>
      </w:r>
      <w:r>
        <w:rPr>
          <w:rFonts w:ascii="Calibri" w:eastAsia="Calibri" w:hAnsi="Calibri" w:cs="Calibri"/>
          <w:b/>
          <w:sz w:val="21"/>
          <w:szCs w:val="21"/>
        </w:rPr>
        <w:t xml:space="preserve">‘something </w:t>
      </w:r>
      <w:proofErr w:type="spellStart"/>
      <w:r>
        <w:rPr>
          <w:rFonts w:ascii="Calibri" w:eastAsia="Calibri" w:hAnsi="Calibri" w:cs="Calibri"/>
          <w:b/>
          <w:sz w:val="21"/>
          <w:szCs w:val="21"/>
        </w:rPr>
        <w:t>i</w:t>
      </w:r>
      <w:proofErr w:type="spellEnd"/>
      <w:r>
        <w:rPr>
          <w:rFonts w:ascii="Calibri" w:eastAsia="Calibri" w:hAnsi="Calibri" w:cs="Calibri"/>
          <w:b/>
          <w:sz w:val="21"/>
          <w:szCs w:val="21"/>
        </w:rPr>
        <w:t xml:space="preserve"> can’t afford’</w:t>
      </w:r>
      <w:r>
        <w:rPr>
          <w:rFonts w:ascii="Calibri" w:eastAsia="Calibri" w:hAnsi="Calibri" w:cs="Calibri"/>
          <w:sz w:val="21"/>
          <w:szCs w:val="21"/>
        </w:rPr>
        <w:t xml:space="preserve"> and, most recently,</w:t>
      </w:r>
      <w:r>
        <w:rPr>
          <w:rFonts w:ascii="Calibri" w:eastAsia="Calibri" w:hAnsi="Calibri" w:cs="Calibri"/>
          <w:b/>
          <w:sz w:val="21"/>
          <w:szCs w:val="21"/>
        </w:rPr>
        <w:t xml:space="preserve"> ‘Can’t Even Hate You’</w:t>
      </w:r>
      <w:r>
        <w:rPr>
          <w:rFonts w:ascii="Calibri" w:eastAsia="Calibri" w:hAnsi="Calibri" w:cs="Calibri"/>
          <w:sz w:val="21"/>
          <w:szCs w:val="21"/>
        </w:rPr>
        <w:t>.</w:t>
      </w:r>
    </w:p>
    <w:p w14:paraId="03FC0A64" w14:textId="77777777" w:rsidR="008A2E45" w:rsidRDefault="008A2E45">
      <w:pPr>
        <w:spacing w:line="240" w:lineRule="auto"/>
        <w:jc w:val="both"/>
        <w:rPr>
          <w:rFonts w:ascii="Calibri" w:eastAsia="Calibri" w:hAnsi="Calibri" w:cs="Calibri"/>
          <w:sz w:val="21"/>
          <w:szCs w:val="21"/>
        </w:rPr>
      </w:pPr>
    </w:p>
    <w:p w14:paraId="275792BE" w14:textId="65A54EA0" w:rsidR="00DB2D35" w:rsidRDefault="00000000">
      <w:pPr>
        <w:spacing w:line="240" w:lineRule="auto"/>
        <w:jc w:val="both"/>
        <w:rPr>
          <w:rFonts w:ascii="Calibri" w:eastAsia="Calibri" w:hAnsi="Calibri" w:cs="Calibri"/>
          <w:sz w:val="21"/>
          <w:szCs w:val="21"/>
        </w:rPr>
      </w:pPr>
      <w:r>
        <w:rPr>
          <w:rFonts w:ascii="Calibri" w:eastAsia="Calibri" w:hAnsi="Calibri" w:cs="Calibri"/>
          <w:sz w:val="21"/>
          <w:szCs w:val="21"/>
        </w:rPr>
        <w:t xml:space="preserve">There will be much more to come on all fronts from </w:t>
      </w:r>
      <w:r>
        <w:rPr>
          <w:rFonts w:ascii="Calibri" w:eastAsia="Calibri" w:hAnsi="Calibri" w:cs="Calibri"/>
          <w:b/>
          <w:sz w:val="21"/>
          <w:szCs w:val="21"/>
        </w:rPr>
        <w:t>Cian Ducrot</w:t>
      </w:r>
      <w:r>
        <w:rPr>
          <w:rFonts w:ascii="Calibri" w:eastAsia="Calibri" w:hAnsi="Calibri" w:cs="Calibri"/>
          <w:sz w:val="21"/>
          <w:szCs w:val="21"/>
        </w:rPr>
        <w:t xml:space="preserve"> as </w:t>
      </w:r>
      <w:r>
        <w:rPr>
          <w:rFonts w:ascii="Calibri" w:eastAsia="Calibri" w:hAnsi="Calibri" w:cs="Calibri"/>
          <w:b/>
          <w:sz w:val="21"/>
          <w:szCs w:val="21"/>
        </w:rPr>
        <w:t>2025</w:t>
      </w:r>
      <w:r>
        <w:rPr>
          <w:rFonts w:ascii="Calibri" w:eastAsia="Calibri" w:hAnsi="Calibri" w:cs="Calibri"/>
          <w:sz w:val="21"/>
          <w:szCs w:val="21"/>
        </w:rPr>
        <w:t xml:space="preserve"> marches on - expect the statement that he made with </w:t>
      </w:r>
      <w:r>
        <w:rPr>
          <w:rFonts w:ascii="Calibri" w:eastAsia="Calibri" w:hAnsi="Calibri" w:cs="Calibri"/>
          <w:b/>
          <w:sz w:val="21"/>
          <w:szCs w:val="21"/>
        </w:rPr>
        <w:t>‘Victory’</w:t>
      </w:r>
      <w:r>
        <w:rPr>
          <w:rFonts w:ascii="Calibri" w:eastAsia="Calibri" w:hAnsi="Calibri" w:cs="Calibri"/>
          <w:sz w:val="21"/>
          <w:szCs w:val="21"/>
        </w:rPr>
        <w:t xml:space="preserve"> to be amplified this time around. </w:t>
      </w:r>
    </w:p>
    <w:p w14:paraId="3A29A121" w14:textId="77777777" w:rsidR="008A2E45" w:rsidRDefault="008A2E45">
      <w:pPr>
        <w:spacing w:line="331" w:lineRule="auto"/>
        <w:rPr>
          <w:rFonts w:ascii="Calibri" w:eastAsia="Calibri" w:hAnsi="Calibri" w:cs="Calibri"/>
          <w:sz w:val="21"/>
          <w:szCs w:val="21"/>
        </w:rPr>
      </w:pPr>
    </w:p>
    <w:p w14:paraId="6A1748AD" w14:textId="77777777" w:rsidR="008A2E45" w:rsidRDefault="00000000">
      <w:pPr>
        <w:spacing w:line="240" w:lineRule="auto"/>
        <w:jc w:val="center"/>
        <w:rPr>
          <w:rFonts w:ascii="Calibri" w:eastAsia="Calibri" w:hAnsi="Calibri" w:cs="Calibri"/>
          <w:b/>
          <w:sz w:val="21"/>
          <w:szCs w:val="21"/>
          <w:highlight w:val="white"/>
        </w:rPr>
      </w:pPr>
      <w:r>
        <w:rPr>
          <w:rFonts w:ascii="Calibri" w:eastAsia="Calibri" w:hAnsi="Calibri" w:cs="Calibri"/>
          <w:b/>
          <w:sz w:val="21"/>
          <w:szCs w:val="21"/>
          <w:highlight w:val="white"/>
        </w:rPr>
        <w:t>Follow Cian Ducrot:</w:t>
      </w:r>
    </w:p>
    <w:p w14:paraId="1A4BFEF3" w14:textId="77777777" w:rsidR="008A2E45" w:rsidRDefault="008A2E45">
      <w:pPr>
        <w:shd w:val="clear" w:color="auto" w:fill="FFFFFF"/>
        <w:spacing w:line="240" w:lineRule="auto"/>
        <w:jc w:val="center"/>
      </w:pPr>
      <w:hyperlink r:id="rId12">
        <w:r>
          <w:rPr>
            <w:rFonts w:ascii="Calibri" w:eastAsia="Calibri" w:hAnsi="Calibri" w:cs="Calibri"/>
            <w:b/>
            <w:color w:val="1155CC"/>
            <w:sz w:val="21"/>
            <w:szCs w:val="21"/>
            <w:highlight w:val="white"/>
            <w:u w:val="single"/>
          </w:rPr>
          <w:t>Instagram</w:t>
        </w:r>
      </w:hyperlink>
      <w:r>
        <w:rPr>
          <w:rFonts w:ascii="Calibri" w:eastAsia="Calibri" w:hAnsi="Calibri" w:cs="Calibri"/>
          <w:b/>
          <w:sz w:val="21"/>
          <w:szCs w:val="21"/>
          <w:highlight w:val="white"/>
        </w:rPr>
        <w:t xml:space="preserve"> |</w:t>
      </w:r>
      <w:hyperlink r:id="rId13">
        <w:r>
          <w:rPr>
            <w:rFonts w:ascii="Calibri" w:eastAsia="Calibri" w:hAnsi="Calibri" w:cs="Calibri"/>
            <w:b/>
            <w:sz w:val="21"/>
            <w:szCs w:val="21"/>
            <w:highlight w:val="white"/>
          </w:rPr>
          <w:t xml:space="preserve"> </w:t>
        </w:r>
      </w:hyperlink>
      <w:hyperlink r:id="rId14">
        <w:r>
          <w:rPr>
            <w:rFonts w:ascii="Calibri" w:eastAsia="Calibri" w:hAnsi="Calibri" w:cs="Calibri"/>
            <w:b/>
            <w:color w:val="1155CC"/>
            <w:sz w:val="21"/>
            <w:szCs w:val="21"/>
            <w:highlight w:val="white"/>
            <w:u w:val="single"/>
          </w:rPr>
          <w:t>TikTok</w:t>
        </w:r>
      </w:hyperlink>
      <w:r>
        <w:rPr>
          <w:rFonts w:ascii="Calibri" w:eastAsia="Calibri" w:hAnsi="Calibri" w:cs="Calibri"/>
          <w:b/>
          <w:sz w:val="21"/>
          <w:szCs w:val="21"/>
          <w:highlight w:val="white"/>
        </w:rPr>
        <w:t xml:space="preserve"> |</w:t>
      </w:r>
      <w:hyperlink r:id="rId15">
        <w:r>
          <w:rPr>
            <w:rFonts w:ascii="Calibri" w:eastAsia="Calibri" w:hAnsi="Calibri" w:cs="Calibri"/>
            <w:b/>
            <w:sz w:val="21"/>
            <w:szCs w:val="21"/>
            <w:highlight w:val="white"/>
          </w:rPr>
          <w:t xml:space="preserve"> </w:t>
        </w:r>
      </w:hyperlink>
      <w:hyperlink r:id="rId16">
        <w:r>
          <w:rPr>
            <w:rFonts w:ascii="Calibri" w:eastAsia="Calibri" w:hAnsi="Calibri" w:cs="Calibri"/>
            <w:b/>
            <w:color w:val="1155CC"/>
            <w:sz w:val="21"/>
            <w:szCs w:val="21"/>
            <w:highlight w:val="white"/>
            <w:u w:val="single"/>
          </w:rPr>
          <w:t>X</w:t>
        </w:r>
      </w:hyperlink>
      <w:r>
        <w:rPr>
          <w:rFonts w:ascii="Calibri" w:eastAsia="Calibri" w:hAnsi="Calibri" w:cs="Calibri"/>
          <w:b/>
          <w:sz w:val="21"/>
          <w:szCs w:val="21"/>
          <w:highlight w:val="white"/>
        </w:rPr>
        <w:t xml:space="preserve"> |</w:t>
      </w:r>
      <w:hyperlink r:id="rId17">
        <w:r>
          <w:rPr>
            <w:rFonts w:ascii="Calibri" w:eastAsia="Calibri" w:hAnsi="Calibri" w:cs="Calibri"/>
            <w:b/>
            <w:sz w:val="21"/>
            <w:szCs w:val="21"/>
            <w:highlight w:val="white"/>
          </w:rPr>
          <w:t xml:space="preserve"> </w:t>
        </w:r>
      </w:hyperlink>
      <w:hyperlink r:id="rId18">
        <w:r>
          <w:rPr>
            <w:rFonts w:ascii="Calibri" w:eastAsia="Calibri" w:hAnsi="Calibri" w:cs="Calibri"/>
            <w:b/>
            <w:color w:val="1155CC"/>
            <w:sz w:val="21"/>
            <w:szCs w:val="21"/>
            <w:highlight w:val="white"/>
            <w:u w:val="single"/>
          </w:rPr>
          <w:t>YouTube</w:t>
        </w:r>
      </w:hyperlink>
      <w:r>
        <w:rPr>
          <w:rFonts w:ascii="Calibri" w:eastAsia="Calibri" w:hAnsi="Calibri" w:cs="Calibri"/>
          <w:b/>
          <w:sz w:val="21"/>
          <w:szCs w:val="21"/>
          <w:highlight w:val="white"/>
        </w:rPr>
        <w:t xml:space="preserve"> |</w:t>
      </w:r>
      <w:hyperlink r:id="rId19">
        <w:r>
          <w:rPr>
            <w:rFonts w:ascii="Calibri" w:eastAsia="Calibri" w:hAnsi="Calibri" w:cs="Calibri"/>
            <w:b/>
            <w:sz w:val="21"/>
            <w:szCs w:val="21"/>
            <w:highlight w:val="white"/>
          </w:rPr>
          <w:t xml:space="preserve"> </w:t>
        </w:r>
      </w:hyperlink>
      <w:hyperlink r:id="rId20">
        <w:r>
          <w:rPr>
            <w:rFonts w:ascii="Calibri" w:eastAsia="Calibri" w:hAnsi="Calibri" w:cs="Calibri"/>
            <w:b/>
            <w:color w:val="1155CC"/>
            <w:sz w:val="21"/>
            <w:szCs w:val="21"/>
            <w:highlight w:val="white"/>
            <w:u w:val="single"/>
          </w:rPr>
          <w:t>Spotify</w:t>
        </w:r>
      </w:hyperlink>
      <w:r>
        <w:rPr>
          <w:rFonts w:ascii="Calibri" w:eastAsia="Calibri" w:hAnsi="Calibri" w:cs="Calibri"/>
          <w:b/>
          <w:color w:val="1155CC"/>
          <w:sz w:val="21"/>
          <w:szCs w:val="21"/>
          <w:highlight w:val="white"/>
        </w:rPr>
        <w:t xml:space="preserve"> |</w:t>
      </w:r>
      <w:hyperlink r:id="rId21">
        <w:r>
          <w:rPr>
            <w:rFonts w:ascii="Calibri" w:eastAsia="Calibri" w:hAnsi="Calibri" w:cs="Calibri"/>
            <w:b/>
            <w:color w:val="1155CC"/>
            <w:sz w:val="21"/>
            <w:szCs w:val="21"/>
            <w:highlight w:val="white"/>
          </w:rPr>
          <w:t xml:space="preserve"> </w:t>
        </w:r>
      </w:hyperlink>
      <w:hyperlink r:id="rId22">
        <w:r>
          <w:rPr>
            <w:rFonts w:ascii="Calibri" w:eastAsia="Calibri" w:hAnsi="Calibri" w:cs="Calibri"/>
            <w:b/>
            <w:color w:val="1155CC"/>
            <w:sz w:val="21"/>
            <w:szCs w:val="21"/>
            <w:highlight w:val="white"/>
            <w:u w:val="single"/>
          </w:rPr>
          <w:t>Apple Music</w:t>
        </w:r>
      </w:hyperlink>
    </w:p>
    <w:p w14:paraId="34CAD229" w14:textId="77777777" w:rsidR="00AA65C3" w:rsidRDefault="00AA65C3">
      <w:pPr>
        <w:shd w:val="clear" w:color="auto" w:fill="FFFFFF"/>
        <w:spacing w:line="240" w:lineRule="auto"/>
        <w:jc w:val="center"/>
      </w:pPr>
    </w:p>
    <w:p w14:paraId="3517D52C" w14:textId="77777777" w:rsidR="00AA65C3" w:rsidRPr="00AA65C3" w:rsidRDefault="00AA65C3" w:rsidP="00AA65C3">
      <w:pPr>
        <w:shd w:val="clear" w:color="auto" w:fill="FFFFFF"/>
        <w:spacing w:line="240" w:lineRule="auto"/>
        <w:jc w:val="center"/>
        <w:rPr>
          <w:rFonts w:ascii="Calibri" w:eastAsia="Calibri" w:hAnsi="Calibri" w:cs="Calibri"/>
          <w:b/>
          <w:bCs/>
          <w:sz w:val="21"/>
          <w:szCs w:val="21"/>
          <w:highlight w:val="white"/>
          <w:lang w:val="en-CA"/>
        </w:rPr>
      </w:pPr>
    </w:p>
    <w:p w14:paraId="79D1777E" w14:textId="38C4BA69" w:rsidR="00AA65C3" w:rsidRDefault="00AA65C3" w:rsidP="00AA65C3">
      <w:pPr>
        <w:shd w:val="clear" w:color="auto" w:fill="FFFFFF"/>
        <w:spacing w:line="240" w:lineRule="auto"/>
        <w:jc w:val="center"/>
        <w:rPr>
          <w:rFonts w:ascii="Calibri" w:eastAsia="Calibri" w:hAnsi="Calibri" w:cs="Calibri"/>
          <w:b/>
          <w:bCs/>
          <w:sz w:val="21"/>
          <w:szCs w:val="21"/>
          <w:highlight w:val="white"/>
          <w:lang w:val="en-CA"/>
        </w:rPr>
      </w:pPr>
      <w:r w:rsidRPr="00AA65C3">
        <w:rPr>
          <w:rFonts w:ascii="Calibri" w:eastAsia="Calibri" w:hAnsi="Calibri" w:cs="Calibri"/>
          <w:b/>
          <w:bCs/>
          <w:sz w:val="21"/>
          <w:szCs w:val="21"/>
          <w:highlight w:val="white"/>
          <w:lang w:val="en-CA"/>
        </w:rPr>
        <w:t>For more on info</w:t>
      </w:r>
      <w:r>
        <w:rPr>
          <w:rFonts w:ascii="Calibri" w:eastAsia="Calibri" w:hAnsi="Calibri" w:cs="Calibri"/>
          <w:b/>
          <w:bCs/>
          <w:sz w:val="21"/>
          <w:szCs w:val="21"/>
          <w:highlight w:val="white"/>
          <w:lang w:val="en-CA"/>
        </w:rPr>
        <w:t>rmation</w:t>
      </w:r>
      <w:r w:rsidRPr="00AA65C3">
        <w:rPr>
          <w:rFonts w:ascii="Calibri" w:eastAsia="Calibri" w:hAnsi="Calibri" w:cs="Calibri"/>
          <w:b/>
          <w:bCs/>
          <w:sz w:val="21"/>
          <w:szCs w:val="21"/>
          <w:highlight w:val="white"/>
          <w:lang w:val="en-CA"/>
        </w:rPr>
        <w:t xml:space="preserve"> contact</w:t>
      </w:r>
    </w:p>
    <w:p w14:paraId="46C01423" w14:textId="77777777" w:rsidR="00AA65C3" w:rsidRPr="00AA65C3" w:rsidRDefault="00AA65C3" w:rsidP="00AA65C3">
      <w:pPr>
        <w:shd w:val="clear" w:color="auto" w:fill="FFFFFF"/>
        <w:spacing w:line="240" w:lineRule="auto"/>
        <w:rPr>
          <w:rFonts w:ascii="Calibri" w:eastAsia="Calibri" w:hAnsi="Calibri" w:cs="Calibri"/>
          <w:b/>
          <w:bCs/>
          <w:sz w:val="21"/>
          <w:szCs w:val="21"/>
          <w:highlight w:val="white"/>
          <w:lang w:val="en-CA"/>
        </w:rPr>
      </w:pPr>
    </w:p>
    <w:p w14:paraId="085E2A4B" w14:textId="1F892623" w:rsidR="00AA65C3" w:rsidRPr="00AA65C3" w:rsidRDefault="00AA65C3" w:rsidP="00AA65C3">
      <w:pPr>
        <w:shd w:val="clear" w:color="auto" w:fill="FFFFFF"/>
        <w:spacing w:line="240" w:lineRule="auto"/>
        <w:jc w:val="center"/>
        <w:rPr>
          <w:rFonts w:ascii="Calibri" w:eastAsia="Calibri" w:hAnsi="Calibri" w:cs="Calibri"/>
          <w:b/>
          <w:bCs/>
          <w:sz w:val="21"/>
          <w:szCs w:val="21"/>
          <w:highlight w:val="white"/>
          <w:lang w:val="en-CA"/>
        </w:rPr>
      </w:pPr>
      <w:r w:rsidRPr="00AA65C3">
        <w:rPr>
          <w:rFonts w:ascii="Calibri" w:eastAsia="Calibri" w:hAnsi="Calibri" w:cs="Calibri"/>
          <w:b/>
          <w:bCs/>
          <w:sz w:val="21"/>
          <w:szCs w:val="21"/>
          <w:highlight w:val="white"/>
          <w:lang w:val="en-CA"/>
        </w:rPr>
        <w:t>Warren Higgins</w:t>
      </w:r>
    </w:p>
    <w:p w14:paraId="216DE193" w14:textId="22C3F0CC" w:rsidR="00AA65C3" w:rsidRPr="00AA65C3" w:rsidRDefault="00AA65C3" w:rsidP="00AA65C3">
      <w:pPr>
        <w:shd w:val="clear" w:color="auto" w:fill="FFFFFF"/>
        <w:spacing w:line="240" w:lineRule="auto"/>
        <w:jc w:val="center"/>
        <w:rPr>
          <w:rFonts w:ascii="Calibri" w:eastAsia="Calibri" w:hAnsi="Calibri" w:cs="Calibri"/>
          <w:b/>
          <w:bCs/>
          <w:color w:val="1155CC"/>
          <w:sz w:val="21"/>
          <w:szCs w:val="21"/>
          <w:highlight w:val="white"/>
          <w:u w:val="single"/>
        </w:rPr>
      </w:pPr>
      <w:r w:rsidRPr="00AA65C3">
        <w:rPr>
          <w:rFonts w:ascii="Calibri" w:eastAsia="Calibri" w:hAnsi="Calibri" w:cs="Calibri"/>
          <w:b/>
          <w:bCs/>
          <w:color w:val="1155CC"/>
          <w:sz w:val="21"/>
          <w:szCs w:val="21"/>
          <w:highlight w:val="white"/>
          <w:u w:val="single"/>
          <w:lang w:val="en-CA"/>
        </w:rPr>
        <w:t> </w:t>
      </w:r>
      <w:hyperlink r:id="rId23" w:history="1">
        <w:r w:rsidRPr="00AA65C3">
          <w:rPr>
            <w:rStyle w:val="Hyperlink"/>
            <w:rFonts w:ascii="Calibri" w:eastAsia="Calibri" w:hAnsi="Calibri" w:cs="Calibri"/>
            <w:b/>
            <w:bCs/>
            <w:sz w:val="21"/>
            <w:szCs w:val="21"/>
            <w:highlight w:val="white"/>
            <w:lang w:val="en-CA"/>
          </w:rPr>
          <w:t>warren@chuffmedia.com</w:t>
        </w:r>
      </w:hyperlink>
    </w:p>
    <w:p w14:paraId="70806B8B" w14:textId="77777777" w:rsidR="008A2E45" w:rsidRDefault="00000000">
      <w:pPr>
        <w:shd w:val="clear" w:color="auto" w:fill="FFFFFF"/>
        <w:spacing w:line="240" w:lineRule="auto"/>
        <w:jc w:val="center"/>
        <w:rPr>
          <w:rFonts w:ascii="Calibri" w:eastAsia="Calibri" w:hAnsi="Calibri" w:cs="Calibri"/>
          <w:b/>
          <w:color w:val="1155CC"/>
          <w:sz w:val="21"/>
          <w:szCs w:val="21"/>
          <w:highlight w:val="white"/>
        </w:rPr>
      </w:pPr>
      <w:r>
        <w:rPr>
          <w:rFonts w:ascii="Calibri" w:eastAsia="Calibri" w:hAnsi="Calibri" w:cs="Calibri"/>
          <w:b/>
          <w:color w:val="1155CC"/>
          <w:sz w:val="21"/>
          <w:szCs w:val="21"/>
          <w:highlight w:val="white"/>
        </w:rPr>
        <w:t xml:space="preserve"> </w:t>
      </w:r>
    </w:p>
    <w:p w14:paraId="71B18B74" w14:textId="77777777" w:rsidR="008A2E45" w:rsidRDefault="008A2E45">
      <w:pPr>
        <w:pStyle w:val="Heading1"/>
        <w:keepNext w:val="0"/>
        <w:keepLines w:val="0"/>
        <w:spacing w:before="480" w:line="240" w:lineRule="auto"/>
        <w:jc w:val="center"/>
        <w:rPr>
          <w:rFonts w:ascii="Calibri" w:eastAsia="Calibri" w:hAnsi="Calibri" w:cs="Calibri"/>
          <w:b/>
          <w:sz w:val="46"/>
          <w:szCs w:val="46"/>
        </w:rPr>
      </w:pPr>
    </w:p>
    <w:p w14:paraId="433FE4A4" w14:textId="77777777" w:rsidR="008A2E45" w:rsidRDefault="008A2E45">
      <w:pPr>
        <w:spacing w:line="240" w:lineRule="auto"/>
        <w:jc w:val="center"/>
        <w:rPr>
          <w:rFonts w:ascii="Calibri" w:eastAsia="Calibri" w:hAnsi="Calibri" w:cs="Calibri"/>
          <w:sz w:val="21"/>
          <w:szCs w:val="21"/>
        </w:rPr>
      </w:pPr>
    </w:p>
    <w:sectPr w:rsidR="008A2E45" w:rsidSect="00AA65C3">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7791A" w14:textId="77777777" w:rsidR="00CB1ECA" w:rsidRDefault="00CB1ECA">
      <w:pPr>
        <w:spacing w:line="240" w:lineRule="auto"/>
      </w:pPr>
      <w:r>
        <w:separator/>
      </w:r>
    </w:p>
  </w:endnote>
  <w:endnote w:type="continuationSeparator" w:id="0">
    <w:p w14:paraId="4D7436B0" w14:textId="77777777" w:rsidR="00CB1ECA" w:rsidRDefault="00CB1E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4A065" w14:textId="77777777" w:rsidR="008A2E45" w:rsidRDefault="008A2E45">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32D3F" w14:textId="30BE4253" w:rsidR="008A2E45" w:rsidRDefault="00AA65C3">
    <w:pPr>
      <w:pBdr>
        <w:top w:val="nil"/>
        <w:left w:val="nil"/>
        <w:bottom w:val="nil"/>
        <w:right w:val="nil"/>
        <w:between w:val="nil"/>
      </w:pBdr>
      <w:tabs>
        <w:tab w:val="center" w:pos="4513"/>
        <w:tab w:val="right" w:pos="9026"/>
      </w:tabs>
      <w:spacing w:line="240" w:lineRule="auto"/>
      <w:rPr>
        <w:color w:val="000000"/>
      </w:rPr>
    </w:pPr>
    <w:r>
      <w:rPr>
        <w:noProof/>
        <w:bdr w:val="none" w:sz="0" w:space="0" w:color="auto" w:frame="1"/>
      </w:rPr>
      <w:drawing>
        <wp:anchor distT="0" distB="0" distL="114300" distR="114300" simplePos="0" relativeHeight="251658240" behindDoc="1" locked="0" layoutInCell="1" allowOverlap="1" wp14:anchorId="42A2382E" wp14:editId="4C1A528E">
          <wp:simplePos x="0" y="0"/>
          <wp:positionH relativeFrom="page">
            <wp:align>left</wp:align>
          </wp:positionH>
          <wp:positionV relativeFrom="paragraph">
            <wp:posOffset>-308775</wp:posOffset>
          </wp:positionV>
          <wp:extent cx="5731510" cy="699770"/>
          <wp:effectExtent l="0" t="0" r="2540" b="5080"/>
          <wp:wrapNone/>
          <wp:docPr id="1420466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99770"/>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D4184" w14:textId="77777777" w:rsidR="008A2E45" w:rsidRDefault="008A2E45">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A7995" w14:textId="77777777" w:rsidR="00CB1ECA" w:rsidRDefault="00CB1ECA">
      <w:pPr>
        <w:spacing w:line="240" w:lineRule="auto"/>
      </w:pPr>
      <w:r>
        <w:separator/>
      </w:r>
    </w:p>
  </w:footnote>
  <w:footnote w:type="continuationSeparator" w:id="0">
    <w:p w14:paraId="431D8DCE" w14:textId="77777777" w:rsidR="00CB1ECA" w:rsidRDefault="00CB1E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7D7CB" w14:textId="77777777" w:rsidR="008A2E45" w:rsidRDefault="008A2E45">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C3692" w14:textId="77777777" w:rsidR="008A2E45" w:rsidRDefault="008A2E45">
    <w:pPr>
      <w:pBdr>
        <w:top w:val="nil"/>
        <w:left w:val="nil"/>
        <w:bottom w:val="nil"/>
        <w:right w:val="nil"/>
        <w:between w:val="nil"/>
      </w:pBdr>
      <w:tabs>
        <w:tab w:val="center" w:pos="4513"/>
        <w:tab w:val="right" w:pos="9026"/>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911BD" w14:textId="77777777" w:rsidR="008A2E45" w:rsidRDefault="008A2E45">
    <w:pPr>
      <w:pBdr>
        <w:top w:val="nil"/>
        <w:left w:val="nil"/>
        <w:bottom w:val="nil"/>
        <w:right w:val="nil"/>
        <w:between w:val="nil"/>
      </w:pBdr>
      <w:tabs>
        <w:tab w:val="center" w:pos="4513"/>
        <w:tab w:val="right" w:pos="9026"/>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displayBackgroundShape/>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E45"/>
    <w:rsid w:val="00010AAC"/>
    <w:rsid w:val="00112506"/>
    <w:rsid w:val="0012424B"/>
    <w:rsid w:val="00156312"/>
    <w:rsid w:val="0021694E"/>
    <w:rsid w:val="002C466C"/>
    <w:rsid w:val="00313C18"/>
    <w:rsid w:val="003B4225"/>
    <w:rsid w:val="004C5762"/>
    <w:rsid w:val="004E5966"/>
    <w:rsid w:val="00570067"/>
    <w:rsid w:val="00592A95"/>
    <w:rsid w:val="00680FB8"/>
    <w:rsid w:val="006E5205"/>
    <w:rsid w:val="006F3E6D"/>
    <w:rsid w:val="008A2E45"/>
    <w:rsid w:val="00AA65C3"/>
    <w:rsid w:val="00B475A5"/>
    <w:rsid w:val="00C43CC1"/>
    <w:rsid w:val="00C67C9A"/>
    <w:rsid w:val="00CB1ECA"/>
    <w:rsid w:val="00D43A4F"/>
    <w:rsid w:val="00DB2D35"/>
    <w:rsid w:val="00DF0843"/>
    <w:rsid w:val="00E83802"/>
    <w:rsid w:val="00FF07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2C6920"/>
  <w15:docId w15:val="{D6D63F8E-DC0A-B64E-800D-87E6DE7FA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D43A4F"/>
    <w:rPr>
      <w:color w:val="0000FF" w:themeColor="hyperlink"/>
      <w:u w:val="single"/>
    </w:rPr>
  </w:style>
  <w:style w:type="character" w:styleId="UnresolvedMention">
    <w:name w:val="Unresolved Mention"/>
    <w:basedOn w:val="DefaultParagraphFont"/>
    <w:uiPriority w:val="99"/>
    <w:semiHidden/>
    <w:unhideWhenUsed/>
    <w:rsid w:val="00D43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890703">
      <w:bodyDiv w:val="1"/>
      <w:marLeft w:val="0"/>
      <w:marRight w:val="0"/>
      <w:marTop w:val="0"/>
      <w:marBottom w:val="0"/>
      <w:divBdr>
        <w:top w:val="none" w:sz="0" w:space="0" w:color="auto"/>
        <w:left w:val="none" w:sz="0" w:space="0" w:color="auto"/>
        <w:bottom w:val="none" w:sz="0" w:space="0" w:color="auto"/>
        <w:right w:val="none" w:sz="0" w:space="0" w:color="auto"/>
      </w:divBdr>
    </w:div>
    <w:div w:id="746418137">
      <w:bodyDiv w:val="1"/>
      <w:marLeft w:val="0"/>
      <w:marRight w:val="0"/>
      <w:marTop w:val="0"/>
      <w:marBottom w:val="0"/>
      <w:divBdr>
        <w:top w:val="none" w:sz="0" w:space="0" w:color="auto"/>
        <w:left w:val="none" w:sz="0" w:space="0" w:color="auto"/>
        <w:bottom w:val="none" w:sz="0" w:space="0" w:color="auto"/>
        <w:right w:val="none" w:sz="0" w:space="0" w:color="auto"/>
      </w:divBdr>
    </w:div>
    <w:div w:id="789738219">
      <w:bodyDiv w:val="1"/>
      <w:marLeft w:val="0"/>
      <w:marRight w:val="0"/>
      <w:marTop w:val="0"/>
      <w:marBottom w:val="0"/>
      <w:divBdr>
        <w:top w:val="none" w:sz="0" w:space="0" w:color="auto"/>
        <w:left w:val="none" w:sz="0" w:space="0" w:color="auto"/>
        <w:bottom w:val="none" w:sz="0" w:space="0" w:color="auto"/>
        <w:right w:val="none" w:sz="0" w:space="0" w:color="auto"/>
      </w:divBdr>
    </w:div>
    <w:div w:id="11211503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tiktok.com/@cianducrot?lang=en" TargetMode="External"/><Relationship Id="rId18" Type="http://schemas.openxmlformats.org/officeDocument/2006/relationships/hyperlink" Target="https://www.youtube.com/user/cianducrot" TargetMode="External"/><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https://music.apple.com/gb/artist/cian-ducrot/1117495310" TargetMode="External"/><Relationship Id="rId7" Type="http://schemas.openxmlformats.org/officeDocument/2006/relationships/hyperlink" Target="https://cianducrot.lnk.to/WMYFI" TargetMode="External"/><Relationship Id="rId12" Type="http://schemas.openxmlformats.org/officeDocument/2006/relationships/hyperlink" Target="https://www.instagram.com/cianducrot/" TargetMode="External"/><Relationship Id="rId17" Type="http://schemas.openxmlformats.org/officeDocument/2006/relationships/hyperlink" Target="https://www.youtube.com/user/cianducrot" TargetMode="External"/><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yperlink" Target="https://twitter.com/Cian_ducrot" TargetMode="External"/><Relationship Id="rId20" Type="http://schemas.openxmlformats.org/officeDocument/2006/relationships/hyperlink" Target="https://open.spotify.com/artist/49jTY62Cpw3RYo4dLuG43W?si=twClLke_Q-q_5wZD9j-Tmg" TargetMode="External"/><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cianducrot.com/" TargetMode="External"/><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s://twitter.com/Cian_ducrot" TargetMode="External"/><Relationship Id="rId23" Type="http://schemas.openxmlformats.org/officeDocument/2006/relationships/hyperlink" Target="mailto:warren@chuffmedia.com" TargetMode="External"/><Relationship Id="rId28" Type="http://schemas.openxmlformats.org/officeDocument/2006/relationships/header" Target="header3.xml"/><Relationship Id="rId10" Type="http://schemas.openxmlformats.org/officeDocument/2006/relationships/hyperlink" Target="https://cianducrot.lnk.to/WMYFI" TargetMode="External"/><Relationship Id="rId19" Type="http://schemas.openxmlformats.org/officeDocument/2006/relationships/hyperlink" Target="https://open.spotify.com/artist/49jTY62Cpw3RYo4dLuG43W?si=twClLke_Q-q_5wZD9j-Tmg"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www.tiktok.com/@cianducrot?lang=en" TargetMode="External"/><Relationship Id="rId22" Type="http://schemas.openxmlformats.org/officeDocument/2006/relationships/hyperlink" Target="https://music.apple.com/gb/artist/cian-ducrot/1117495310"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810</Words>
  <Characters>4618</Characters>
  <Application>Microsoft Office Word</Application>
  <DocSecurity>0</DocSecurity>
  <Lines>38</Lines>
  <Paragraphs>10</Paragraphs>
  <ScaleCrop>false</ScaleCrop>
  <Company/>
  <LinksUpToDate>false</LinksUpToDate>
  <CharactersWithSpaces>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Christian Brezac</cp:lastModifiedBy>
  <cp:revision>11</cp:revision>
  <dcterms:created xsi:type="dcterms:W3CDTF">2025-01-06T13:44:00Z</dcterms:created>
  <dcterms:modified xsi:type="dcterms:W3CDTF">2025-01-20T12:44:00Z</dcterms:modified>
</cp:coreProperties>
</file>