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9C4A3" w14:textId="63EFDA33" w:rsidR="00E52FFD" w:rsidRDefault="00D64A71" w:rsidP="00D64A71">
      <w:pPr>
        <w:pStyle w:val="NormalWeb"/>
        <w:jc w:val="center"/>
        <w:rPr>
          <w:rFonts w:asciiTheme="majorHAnsi" w:hAnsiTheme="majorHAnsi" w:cstheme="majorHAnsi"/>
          <w:b/>
          <w:bCs/>
          <w:color w:val="000000"/>
          <w:sz w:val="44"/>
          <w:szCs w:val="44"/>
        </w:rPr>
      </w:pPr>
      <w:r>
        <w:rPr>
          <w:rFonts w:asciiTheme="majorHAnsi" w:hAnsiTheme="majorHAnsi" w:cstheme="majorHAnsi"/>
          <w:b/>
          <w:bCs/>
          <w:noProof/>
          <w:color w:val="000000"/>
          <w:sz w:val="44"/>
          <w:szCs w:val="44"/>
        </w:rPr>
        <w:drawing>
          <wp:inline distT="0" distB="0" distL="0" distR="0" wp14:anchorId="0392B1A5" wp14:editId="7F5F70E1">
            <wp:extent cx="5943600" cy="33432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stretch>
                      <a:fillRect/>
                    </a:stretch>
                  </pic:blipFill>
                  <pic:spPr>
                    <a:xfrm>
                      <a:off x="0" y="0"/>
                      <a:ext cx="5943600" cy="3343275"/>
                    </a:xfrm>
                    <a:prstGeom prst="rect">
                      <a:avLst/>
                    </a:prstGeom>
                  </pic:spPr>
                </pic:pic>
              </a:graphicData>
            </a:graphic>
          </wp:inline>
        </w:drawing>
      </w:r>
    </w:p>
    <w:p w14:paraId="4A3D8C4F" w14:textId="77777777" w:rsidR="00E52FFD" w:rsidRPr="00D64A71" w:rsidRDefault="00E52FFD" w:rsidP="00114D3A">
      <w:pPr>
        <w:pStyle w:val="NormalWeb"/>
        <w:jc w:val="center"/>
        <w:rPr>
          <w:rFonts w:asciiTheme="majorHAnsi" w:hAnsiTheme="majorHAnsi" w:cstheme="majorHAnsi"/>
          <w:b/>
          <w:bCs/>
          <w:color w:val="000000"/>
          <w:sz w:val="36"/>
          <w:szCs w:val="36"/>
        </w:rPr>
      </w:pPr>
    </w:p>
    <w:p w14:paraId="7ADFEF30" w14:textId="069982DA" w:rsidR="00114D3A" w:rsidRPr="00114D3A" w:rsidRDefault="00114D3A" w:rsidP="00114D3A">
      <w:pPr>
        <w:pStyle w:val="NormalWeb"/>
        <w:jc w:val="center"/>
        <w:rPr>
          <w:rFonts w:asciiTheme="majorHAnsi" w:hAnsiTheme="majorHAnsi" w:cstheme="majorHAnsi"/>
          <w:b/>
          <w:bCs/>
          <w:color w:val="000000"/>
          <w:sz w:val="44"/>
          <w:szCs w:val="44"/>
        </w:rPr>
      </w:pPr>
      <w:r w:rsidRPr="00114D3A">
        <w:rPr>
          <w:rFonts w:asciiTheme="majorHAnsi" w:hAnsiTheme="majorHAnsi" w:cstheme="majorHAnsi"/>
          <w:b/>
          <w:bCs/>
          <w:color w:val="000000"/>
          <w:sz w:val="44"/>
          <w:szCs w:val="44"/>
        </w:rPr>
        <w:t>David Walliams Billionaire Boy</w:t>
      </w:r>
    </w:p>
    <w:p w14:paraId="7BE7FFD7" w14:textId="0B0D71FD" w:rsidR="00114D3A" w:rsidRPr="00114D3A" w:rsidRDefault="00114D3A" w:rsidP="00114D3A">
      <w:pPr>
        <w:pStyle w:val="NormalWeb"/>
        <w:jc w:val="center"/>
        <w:rPr>
          <w:rFonts w:asciiTheme="majorHAnsi" w:hAnsiTheme="majorHAnsi" w:cstheme="majorHAnsi"/>
          <w:b/>
          <w:bCs/>
          <w:color w:val="000000"/>
        </w:rPr>
      </w:pPr>
      <w:r w:rsidRPr="00114D3A">
        <w:rPr>
          <w:rFonts w:asciiTheme="majorHAnsi" w:hAnsiTheme="majorHAnsi" w:cstheme="majorHAnsi"/>
          <w:b/>
          <w:bCs/>
          <w:color w:val="000000"/>
        </w:rPr>
        <w:t xml:space="preserve">Garrick Theatre </w:t>
      </w:r>
      <w:r w:rsidR="006A127C">
        <w:rPr>
          <w:rFonts w:asciiTheme="majorHAnsi" w:hAnsiTheme="majorHAnsi" w:cstheme="majorHAnsi"/>
          <w:b/>
          <w:bCs/>
          <w:color w:val="000000"/>
        </w:rPr>
        <w:t>17</w:t>
      </w:r>
      <w:r w:rsidRPr="00114D3A">
        <w:rPr>
          <w:rFonts w:asciiTheme="majorHAnsi" w:hAnsiTheme="majorHAnsi" w:cstheme="majorHAnsi"/>
          <w:b/>
          <w:bCs/>
          <w:color w:val="000000"/>
        </w:rPr>
        <w:t xml:space="preserve"> July – 22 August 202</w:t>
      </w:r>
      <w:r w:rsidR="00C145CC">
        <w:rPr>
          <w:rFonts w:asciiTheme="majorHAnsi" w:hAnsiTheme="majorHAnsi" w:cstheme="majorHAnsi"/>
          <w:b/>
          <w:bCs/>
          <w:color w:val="000000"/>
        </w:rPr>
        <w:t>1</w:t>
      </w:r>
    </w:p>
    <w:p w14:paraId="0331AC96" w14:textId="59329D81" w:rsidR="00114D3A" w:rsidRDefault="00114D3A" w:rsidP="00E52FFD">
      <w:pPr>
        <w:pStyle w:val="NormalWeb"/>
        <w:shd w:val="clear" w:color="auto" w:fill="FFFFFF"/>
        <w:jc w:val="center"/>
        <w:rPr>
          <w:rFonts w:asciiTheme="majorHAnsi" w:hAnsiTheme="majorHAnsi" w:cstheme="majorHAnsi"/>
          <w:b/>
          <w:bCs/>
          <w:color w:val="000000"/>
          <w:shd w:val="clear" w:color="auto" w:fill="FFFF00"/>
        </w:rPr>
      </w:pPr>
      <w:r w:rsidRPr="00114D3A">
        <w:rPr>
          <w:rFonts w:asciiTheme="majorHAnsi" w:hAnsiTheme="majorHAnsi" w:cstheme="majorHAnsi"/>
          <w:b/>
          <w:bCs/>
          <w:color w:val="000000"/>
        </w:rPr>
        <w:t xml:space="preserve">Press performance: </w:t>
      </w:r>
      <w:r w:rsidR="00217B71">
        <w:rPr>
          <w:rFonts w:asciiTheme="majorHAnsi" w:hAnsiTheme="majorHAnsi" w:cstheme="majorHAnsi"/>
          <w:b/>
          <w:bCs/>
          <w:color w:val="000000"/>
        </w:rPr>
        <w:t>Wednesday 21</w:t>
      </w:r>
      <w:r w:rsidRPr="00114D3A">
        <w:rPr>
          <w:rFonts w:asciiTheme="majorHAnsi" w:hAnsiTheme="majorHAnsi" w:cstheme="majorHAnsi"/>
          <w:b/>
          <w:bCs/>
          <w:color w:val="000000"/>
        </w:rPr>
        <w:t xml:space="preserve"> </w:t>
      </w:r>
      <w:r w:rsidRPr="00DD4A25">
        <w:rPr>
          <w:rFonts w:asciiTheme="majorHAnsi" w:hAnsiTheme="majorHAnsi" w:cstheme="majorHAnsi"/>
          <w:b/>
          <w:bCs/>
          <w:color w:val="000000" w:themeColor="text1"/>
        </w:rPr>
        <w:t>July,</w:t>
      </w:r>
      <w:r w:rsidR="008A6B9F">
        <w:rPr>
          <w:rFonts w:asciiTheme="majorHAnsi" w:hAnsiTheme="majorHAnsi" w:cstheme="majorHAnsi"/>
          <w:b/>
          <w:bCs/>
          <w:color w:val="000000" w:themeColor="text1"/>
        </w:rPr>
        <w:t xml:space="preserve"> 3pm</w:t>
      </w:r>
    </w:p>
    <w:p w14:paraId="33830802" w14:textId="77777777" w:rsidR="00E52FFD" w:rsidRPr="00114D3A" w:rsidRDefault="00E52FFD" w:rsidP="00E52FFD">
      <w:pPr>
        <w:pStyle w:val="NormalWeb"/>
        <w:shd w:val="clear" w:color="auto" w:fill="FFFFFF"/>
        <w:jc w:val="center"/>
        <w:rPr>
          <w:rFonts w:asciiTheme="majorHAnsi" w:hAnsiTheme="majorHAnsi" w:cstheme="majorHAnsi"/>
          <w:b/>
          <w:bCs/>
          <w:color w:val="000000"/>
        </w:rPr>
      </w:pPr>
    </w:p>
    <w:p w14:paraId="23B6AF97" w14:textId="28CA9AA6" w:rsidR="00114D3A" w:rsidRPr="00114D3A" w:rsidRDefault="00114D3A" w:rsidP="00114D3A">
      <w:pPr>
        <w:pStyle w:val="NormalWeb"/>
        <w:jc w:val="center"/>
        <w:rPr>
          <w:rFonts w:asciiTheme="majorHAnsi" w:hAnsiTheme="majorHAnsi" w:cstheme="majorHAnsi"/>
          <w:b/>
          <w:bCs/>
          <w:color w:val="000000"/>
          <w:sz w:val="44"/>
          <w:szCs w:val="44"/>
        </w:rPr>
      </w:pPr>
      <w:r w:rsidRPr="00114D3A">
        <w:rPr>
          <w:rFonts w:asciiTheme="majorHAnsi" w:hAnsiTheme="majorHAnsi" w:cstheme="majorHAnsi"/>
          <w:b/>
          <w:bCs/>
          <w:color w:val="000000"/>
          <w:sz w:val="44"/>
          <w:szCs w:val="44"/>
        </w:rPr>
        <w:t>Horrible Histories</w:t>
      </w:r>
      <w:r w:rsidR="00F305C0">
        <w:rPr>
          <w:rFonts w:asciiTheme="majorHAnsi" w:hAnsiTheme="majorHAnsi" w:cstheme="majorHAnsi"/>
          <w:b/>
          <w:bCs/>
          <w:color w:val="000000"/>
          <w:sz w:val="44"/>
          <w:szCs w:val="44"/>
        </w:rPr>
        <w:t>:</w:t>
      </w:r>
      <w:r w:rsidRPr="00114D3A">
        <w:rPr>
          <w:rFonts w:asciiTheme="majorHAnsi" w:hAnsiTheme="majorHAnsi" w:cstheme="majorHAnsi"/>
          <w:b/>
          <w:bCs/>
          <w:color w:val="000000"/>
          <w:sz w:val="44"/>
          <w:szCs w:val="44"/>
        </w:rPr>
        <w:t xml:space="preserve"> Barmy Britain </w:t>
      </w:r>
      <w:r w:rsidR="00F305C0">
        <w:rPr>
          <w:rFonts w:asciiTheme="majorHAnsi" w:hAnsiTheme="majorHAnsi" w:cstheme="majorHAnsi"/>
          <w:b/>
          <w:bCs/>
          <w:color w:val="000000"/>
          <w:sz w:val="44"/>
          <w:szCs w:val="44"/>
        </w:rPr>
        <w:t xml:space="preserve">- </w:t>
      </w:r>
      <w:r w:rsidRPr="00114D3A">
        <w:rPr>
          <w:rFonts w:asciiTheme="majorHAnsi" w:hAnsiTheme="majorHAnsi" w:cstheme="majorHAnsi"/>
          <w:b/>
          <w:bCs/>
          <w:color w:val="000000"/>
          <w:sz w:val="44"/>
          <w:szCs w:val="44"/>
        </w:rPr>
        <w:t xml:space="preserve">Part </w:t>
      </w:r>
      <w:r w:rsidR="00F305C0">
        <w:rPr>
          <w:rFonts w:asciiTheme="majorHAnsi" w:hAnsiTheme="majorHAnsi" w:cstheme="majorHAnsi"/>
          <w:b/>
          <w:bCs/>
          <w:color w:val="000000"/>
          <w:sz w:val="44"/>
          <w:szCs w:val="44"/>
        </w:rPr>
        <w:t>Five!</w:t>
      </w:r>
    </w:p>
    <w:p w14:paraId="327AF712" w14:textId="77777777" w:rsidR="00114D3A" w:rsidRPr="00114D3A" w:rsidRDefault="00114D3A" w:rsidP="00114D3A">
      <w:pPr>
        <w:pStyle w:val="NormalWeb"/>
        <w:jc w:val="center"/>
        <w:rPr>
          <w:rFonts w:asciiTheme="majorHAnsi" w:hAnsiTheme="majorHAnsi" w:cstheme="majorHAnsi"/>
          <w:b/>
          <w:bCs/>
          <w:color w:val="000000"/>
        </w:rPr>
      </w:pPr>
      <w:r w:rsidRPr="00114D3A">
        <w:rPr>
          <w:rFonts w:asciiTheme="majorHAnsi" w:hAnsiTheme="majorHAnsi" w:cstheme="majorHAnsi"/>
          <w:b/>
          <w:bCs/>
          <w:color w:val="000000"/>
        </w:rPr>
        <w:t>Apollo Theatre 29 July – 28 August 2021</w:t>
      </w:r>
    </w:p>
    <w:p w14:paraId="32653565" w14:textId="77777777" w:rsidR="00114D3A" w:rsidRPr="00114D3A" w:rsidRDefault="00114D3A" w:rsidP="00114D3A">
      <w:pPr>
        <w:pStyle w:val="NormalWeb"/>
        <w:shd w:val="clear" w:color="auto" w:fill="FFFFFF"/>
        <w:jc w:val="center"/>
        <w:rPr>
          <w:rFonts w:asciiTheme="majorHAnsi" w:hAnsiTheme="majorHAnsi" w:cstheme="majorHAnsi"/>
          <w:b/>
          <w:bCs/>
          <w:color w:val="000000"/>
        </w:rPr>
      </w:pPr>
      <w:r w:rsidRPr="00114D3A">
        <w:rPr>
          <w:rFonts w:asciiTheme="majorHAnsi" w:hAnsiTheme="majorHAnsi" w:cstheme="majorHAnsi"/>
          <w:b/>
          <w:bCs/>
          <w:color w:val="000000"/>
        </w:rPr>
        <w:t>Press performance: Tuesday 3 August, 2pm</w:t>
      </w:r>
    </w:p>
    <w:p w14:paraId="7167EF46" w14:textId="4A7D3615" w:rsidR="00114D3A" w:rsidRDefault="00114D3A" w:rsidP="00114D3A">
      <w:pPr>
        <w:pStyle w:val="NormalWeb"/>
        <w:rPr>
          <w:rFonts w:asciiTheme="majorHAnsi" w:hAnsiTheme="majorHAnsi" w:cstheme="majorHAnsi"/>
          <w:color w:val="000000"/>
        </w:rPr>
      </w:pPr>
    </w:p>
    <w:p w14:paraId="4090A2A3" w14:textId="77777777" w:rsidR="008A6B9F" w:rsidRPr="00114D3A" w:rsidRDefault="008A6B9F" w:rsidP="00114D3A">
      <w:pPr>
        <w:pStyle w:val="NormalWeb"/>
        <w:rPr>
          <w:rFonts w:asciiTheme="majorHAnsi" w:hAnsiTheme="majorHAnsi" w:cstheme="majorHAnsi"/>
          <w:color w:val="000000"/>
        </w:rPr>
      </w:pPr>
    </w:p>
    <w:p w14:paraId="3B5337E8" w14:textId="36F86FF3" w:rsidR="00114D3A" w:rsidRPr="00114D3A" w:rsidRDefault="00F305C0" w:rsidP="00114D3A">
      <w:pPr>
        <w:pStyle w:val="NormalWeb"/>
        <w:jc w:val="both"/>
        <w:rPr>
          <w:rFonts w:asciiTheme="majorHAnsi" w:hAnsiTheme="majorHAnsi" w:cstheme="majorHAnsi"/>
          <w:color w:val="000000"/>
          <w:sz w:val="24"/>
          <w:szCs w:val="24"/>
        </w:rPr>
      </w:pPr>
      <w:r>
        <w:rPr>
          <w:rFonts w:asciiTheme="majorHAnsi" w:hAnsiTheme="majorHAnsi" w:cstheme="majorHAnsi"/>
          <w:color w:val="000000"/>
          <w:sz w:val="24"/>
          <w:szCs w:val="24"/>
        </w:rPr>
        <w:t>A year after</w:t>
      </w:r>
      <w:r w:rsidR="005408C1">
        <w:rPr>
          <w:rFonts w:asciiTheme="majorHAnsi" w:hAnsiTheme="majorHAnsi" w:cstheme="majorHAnsi"/>
          <w:color w:val="000000"/>
          <w:sz w:val="24"/>
          <w:szCs w:val="24"/>
        </w:rPr>
        <w:t xml:space="preserve"> UK</w:t>
      </w:r>
      <w:r>
        <w:rPr>
          <w:rFonts w:asciiTheme="majorHAnsi" w:hAnsiTheme="majorHAnsi" w:cstheme="majorHAnsi"/>
          <w:color w:val="000000"/>
          <w:sz w:val="24"/>
          <w:szCs w:val="24"/>
        </w:rPr>
        <w:t xml:space="preserve"> theatres closed</w:t>
      </w:r>
      <w:r w:rsidR="00114D3A" w:rsidRPr="00114D3A">
        <w:rPr>
          <w:rFonts w:asciiTheme="majorHAnsi" w:hAnsiTheme="majorHAnsi" w:cstheme="majorHAnsi"/>
          <w:color w:val="000000"/>
          <w:sz w:val="24"/>
          <w:szCs w:val="24"/>
        </w:rPr>
        <w:t xml:space="preserve">, Birmingham Stage Company are </w:t>
      </w:r>
      <w:r>
        <w:rPr>
          <w:rFonts w:asciiTheme="majorHAnsi" w:hAnsiTheme="majorHAnsi" w:cstheme="majorHAnsi"/>
          <w:color w:val="000000"/>
          <w:sz w:val="24"/>
          <w:szCs w:val="24"/>
        </w:rPr>
        <w:t>delighted</w:t>
      </w:r>
      <w:r w:rsidR="00114D3A" w:rsidRPr="00114D3A">
        <w:rPr>
          <w:rFonts w:asciiTheme="majorHAnsi" w:hAnsiTheme="majorHAnsi" w:cstheme="majorHAnsi"/>
          <w:color w:val="000000"/>
          <w:sz w:val="24"/>
          <w:szCs w:val="24"/>
        </w:rPr>
        <w:t xml:space="preserve"> to </w:t>
      </w:r>
      <w:r w:rsidR="00312DD2">
        <w:rPr>
          <w:rFonts w:asciiTheme="majorHAnsi" w:hAnsiTheme="majorHAnsi" w:cstheme="majorHAnsi"/>
          <w:color w:val="000000"/>
          <w:sz w:val="24"/>
          <w:szCs w:val="24"/>
        </w:rPr>
        <w:t xml:space="preserve">announce they will </w:t>
      </w:r>
      <w:r>
        <w:rPr>
          <w:rFonts w:asciiTheme="majorHAnsi" w:hAnsiTheme="majorHAnsi" w:cstheme="majorHAnsi"/>
          <w:color w:val="000000"/>
          <w:sz w:val="24"/>
          <w:szCs w:val="24"/>
        </w:rPr>
        <w:t>be back in</w:t>
      </w:r>
      <w:r w:rsidR="00114D3A" w:rsidRPr="00114D3A">
        <w:rPr>
          <w:rFonts w:asciiTheme="majorHAnsi" w:hAnsiTheme="majorHAnsi" w:cstheme="majorHAnsi"/>
          <w:color w:val="000000"/>
          <w:sz w:val="24"/>
          <w:szCs w:val="24"/>
        </w:rPr>
        <w:t xml:space="preserve"> two of London’s iconic West End theatres</w:t>
      </w:r>
      <w:r>
        <w:rPr>
          <w:rFonts w:asciiTheme="majorHAnsi" w:hAnsiTheme="majorHAnsi" w:cstheme="majorHAnsi"/>
          <w:color w:val="000000"/>
          <w:sz w:val="24"/>
          <w:szCs w:val="24"/>
        </w:rPr>
        <w:t xml:space="preserve"> with t</w:t>
      </w:r>
      <w:r w:rsidR="00114D3A" w:rsidRPr="00114D3A">
        <w:rPr>
          <w:rFonts w:asciiTheme="majorHAnsi" w:hAnsiTheme="majorHAnsi" w:cstheme="majorHAnsi"/>
          <w:color w:val="000000"/>
          <w:sz w:val="24"/>
          <w:szCs w:val="24"/>
        </w:rPr>
        <w:t xml:space="preserve">he </w:t>
      </w:r>
      <w:r>
        <w:rPr>
          <w:rFonts w:asciiTheme="majorHAnsi" w:hAnsiTheme="majorHAnsi" w:cstheme="majorHAnsi"/>
          <w:color w:val="000000"/>
          <w:sz w:val="24"/>
          <w:szCs w:val="24"/>
        </w:rPr>
        <w:t xml:space="preserve">West End </w:t>
      </w:r>
      <w:r w:rsidR="00114D3A" w:rsidRPr="00114D3A">
        <w:rPr>
          <w:rFonts w:asciiTheme="majorHAnsi" w:hAnsiTheme="majorHAnsi" w:cstheme="majorHAnsi"/>
          <w:color w:val="000000"/>
          <w:sz w:val="24"/>
          <w:szCs w:val="24"/>
        </w:rPr>
        <w:t xml:space="preserve">premiere of David Walliams’ </w:t>
      </w:r>
      <w:r w:rsidR="00114D3A" w:rsidRPr="00114D3A">
        <w:rPr>
          <w:rFonts w:asciiTheme="majorHAnsi" w:hAnsiTheme="majorHAnsi" w:cstheme="majorHAnsi"/>
          <w:i/>
          <w:iCs/>
          <w:color w:val="000000"/>
          <w:sz w:val="24"/>
          <w:szCs w:val="24"/>
        </w:rPr>
        <w:t>Billionaire Boy</w:t>
      </w:r>
      <w:r w:rsidR="00114D3A" w:rsidRPr="00114D3A">
        <w:rPr>
          <w:rFonts w:asciiTheme="majorHAnsi" w:hAnsiTheme="majorHAnsi" w:cstheme="majorHAnsi"/>
          <w:color w:val="000000"/>
          <w:sz w:val="24"/>
          <w:szCs w:val="24"/>
        </w:rPr>
        <w:t xml:space="preserve"> and the </w:t>
      </w:r>
      <w:r>
        <w:rPr>
          <w:rFonts w:asciiTheme="majorHAnsi" w:hAnsiTheme="majorHAnsi" w:cstheme="majorHAnsi"/>
          <w:color w:val="000000"/>
          <w:sz w:val="24"/>
          <w:szCs w:val="24"/>
        </w:rPr>
        <w:t xml:space="preserve">world premiere of </w:t>
      </w:r>
      <w:r w:rsidR="00114D3A" w:rsidRPr="00114D3A">
        <w:rPr>
          <w:rFonts w:asciiTheme="majorHAnsi" w:hAnsiTheme="majorHAnsi" w:cstheme="majorHAnsi"/>
          <w:i/>
          <w:iCs/>
          <w:color w:val="000000"/>
          <w:sz w:val="24"/>
          <w:szCs w:val="24"/>
        </w:rPr>
        <w:t>Horrible Histories</w:t>
      </w:r>
      <w:r>
        <w:rPr>
          <w:rFonts w:asciiTheme="majorHAnsi" w:hAnsiTheme="majorHAnsi" w:cstheme="majorHAnsi"/>
          <w:i/>
          <w:iCs/>
          <w:color w:val="000000"/>
          <w:sz w:val="24"/>
          <w:szCs w:val="24"/>
        </w:rPr>
        <w:t xml:space="preserve">: </w:t>
      </w:r>
      <w:r w:rsidR="00114D3A" w:rsidRPr="00114D3A">
        <w:rPr>
          <w:rFonts w:asciiTheme="majorHAnsi" w:hAnsiTheme="majorHAnsi" w:cstheme="majorHAnsi"/>
          <w:i/>
          <w:iCs/>
          <w:color w:val="000000"/>
          <w:sz w:val="24"/>
          <w:szCs w:val="24"/>
        </w:rPr>
        <w:t>Barmy Britain</w:t>
      </w:r>
      <w:r>
        <w:rPr>
          <w:rFonts w:asciiTheme="majorHAnsi" w:hAnsiTheme="majorHAnsi" w:cstheme="majorHAnsi"/>
          <w:i/>
          <w:iCs/>
          <w:color w:val="000000"/>
          <w:sz w:val="24"/>
          <w:szCs w:val="24"/>
        </w:rPr>
        <w:t xml:space="preserve"> – Part Five! </w:t>
      </w:r>
      <w:r>
        <w:rPr>
          <w:rFonts w:asciiTheme="majorHAnsi" w:hAnsiTheme="majorHAnsi" w:cstheme="majorHAnsi"/>
          <w:color w:val="000000"/>
          <w:sz w:val="24"/>
          <w:szCs w:val="24"/>
        </w:rPr>
        <w:t xml:space="preserve">to </w:t>
      </w:r>
      <w:r w:rsidR="0082469B">
        <w:rPr>
          <w:rFonts w:asciiTheme="majorHAnsi" w:hAnsiTheme="majorHAnsi" w:cstheme="majorHAnsi"/>
          <w:color w:val="000000"/>
          <w:sz w:val="24"/>
          <w:szCs w:val="24"/>
        </w:rPr>
        <w:t xml:space="preserve">bring family entertainment </w:t>
      </w:r>
      <w:r w:rsidR="005408C1">
        <w:rPr>
          <w:rFonts w:asciiTheme="majorHAnsi" w:hAnsiTheme="majorHAnsi" w:cstheme="majorHAnsi"/>
          <w:color w:val="000000"/>
          <w:sz w:val="24"/>
          <w:szCs w:val="24"/>
        </w:rPr>
        <w:t>in</w:t>
      </w:r>
      <w:r w:rsidR="0082469B">
        <w:rPr>
          <w:rFonts w:asciiTheme="majorHAnsi" w:hAnsiTheme="majorHAnsi" w:cstheme="majorHAnsi"/>
          <w:color w:val="000000"/>
          <w:sz w:val="24"/>
          <w:szCs w:val="24"/>
        </w:rPr>
        <w:t xml:space="preserve">to the heart of the capital. </w:t>
      </w:r>
    </w:p>
    <w:p w14:paraId="02949348" w14:textId="77777777" w:rsidR="00114D3A" w:rsidRPr="00114D3A" w:rsidRDefault="00114D3A" w:rsidP="00114D3A">
      <w:pPr>
        <w:rPr>
          <w:rFonts w:asciiTheme="majorHAnsi" w:hAnsiTheme="majorHAnsi" w:cstheme="majorHAnsi"/>
          <w:color w:val="000000"/>
        </w:rPr>
      </w:pPr>
    </w:p>
    <w:p w14:paraId="18E2D606" w14:textId="0474F26B" w:rsidR="00114D3A" w:rsidRPr="00114D3A" w:rsidRDefault="00114D3A" w:rsidP="00114D3A">
      <w:pPr>
        <w:pStyle w:val="NormalWeb"/>
        <w:jc w:val="both"/>
        <w:rPr>
          <w:rFonts w:asciiTheme="majorHAnsi" w:hAnsiTheme="majorHAnsi" w:cstheme="majorHAnsi"/>
          <w:color w:val="000000"/>
          <w:sz w:val="24"/>
          <w:szCs w:val="24"/>
        </w:rPr>
      </w:pPr>
      <w:r w:rsidRPr="00114D3A">
        <w:rPr>
          <w:rFonts w:asciiTheme="majorHAnsi" w:hAnsiTheme="majorHAnsi" w:cstheme="majorHAnsi"/>
          <w:color w:val="000000"/>
          <w:sz w:val="24"/>
          <w:szCs w:val="24"/>
        </w:rPr>
        <w:t xml:space="preserve">Following the runaway success of the award-winning Gangsta Granny in 2017, bestselling children’s author David Walliams is returning to the West End with his second adaptation, </w:t>
      </w:r>
      <w:r w:rsidRPr="00114D3A">
        <w:rPr>
          <w:rFonts w:asciiTheme="majorHAnsi" w:hAnsiTheme="majorHAnsi" w:cstheme="majorHAnsi"/>
          <w:i/>
          <w:iCs/>
          <w:color w:val="000000"/>
          <w:sz w:val="24"/>
          <w:szCs w:val="24"/>
        </w:rPr>
        <w:t>Billionaire Boy</w:t>
      </w:r>
      <w:r w:rsidRPr="00114D3A">
        <w:rPr>
          <w:rFonts w:asciiTheme="majorHAnsi" w:hAnsiTheme="majorHAnsi" w:cstheme="majorHAnsi"/>
          <w:color w:val="000000"/>
          <w:sz w:val="24"/>
          <w:szCs w:val="24"/>
        </w:rPr>
        <w:t>.</w:t>
      </w:r>
    </w:p>
    <w:p w14:paraId="513965BE" w14:textId="77777777" w:rsidR="00114D3A" w:rsidRPr="006668C7" w:rsidRDefault="00114D3A" w:rsidP="00114D3A">
      <w:pPr>
        <w:pStyle w:val="NormalWeb"/>
        <w:jc w:val="both"/>
        <w:rPr>
          <w:rFonts w:asciiTheme="majorHAnsi" w:hAnsiTheme="majorHAnsi" w:cstheme="majorHAnsi"/>
          <w:color w:val="000000"/>
          <w:sz w:val="24"/>
          <w:szCs w:val="24"/>
        </w:rPr>
      </w:pPr>
      <w:r w:rsidRPr="006668C7">
        <w:rPr>
          <w:rFonts w:asciiTheme="majorHAnsi" w:hAnsiTheme="majorHAnsi" w:cstheme="majorHAnsi"/>
          <w:color w:val="000000"/>
          <w:sz w:val="24"/>
          <w:szCs w:val="24"/>
        </w:rPr>
        <w:t>  </w:t>
      </w:r>
    </w:p>
    <w:p w14:paraId="22011865" w14:textId="0F341D10" w:rsidR="00114D3A" w:rsidRPr="006668C7" w:rsidRDefault="00114D3A" w:rsidP="00114D3A">
      <w:pPr>
        <w:pStyle w:val="NormalWeb"/>
        <w:jc w:val="both"/>
        <w:rPr>
          <w:rFonts w:asciiTheme="majorHAnsi" w:hAnsiTheme="majorHAnsi" w:cstheme="majorHAnsi"/>
          <w:color w:val="000000"/>
          <w:sz w:val="24"/>
          <w:szCs w:val="24"/>
        </w:rPr>
      </w:pPr>
      <w:r w:rsidRPr="006668C7">
        <w:rPr>
          <w:rFonts w:asciiTheme="majorHAnsi" w:hAnsiTheme="majorHAnsi" w:cstheme="majorHAnsi"/>
          <w:i/>
          <w:iCs/>
          <w:color w:val="000000"/>
          <w:sz w:val="24"/>
          <w:szCs w:val="24"/>
        </w:rPr>
        <w:t>Billionaire Boy</w:t>
      </w:r>
      <w:r w:rsidRPr="006668C7">
        <w:rPr>
          <w:rFonts w:asciiTheme="majorHAnsi" w:hAnsiTheme="majorHAnsi" w:cstheme="majorHAnsi"/>
          <w:color w:val="000000"/>
          <w:sz w:val="24"/>
          <w:szCs w:val="24"/>
        </w:rPr>
        <w:t xml:space="preserve"> started life as a novel in 2010, published by HarperCollins Children’s Books. In 2016 it was adapted into a BBC production and has since become a Christmas television favourite. </w:t>
      </w:r>
    </w:p>
    <w:p w14:paraId="5D4B9BC5" w14:textId="38A3ADCF" w:rsidR="006668C7" w:rsidRPr="006668C7" w:rsidRDefault="006668C7" w:rsidP="00114D3A">
      <w:pPr>
        <w:pStyle w:val="NormalWeb"/>
        <w:jc w:val="both"/>
        <w:rPr>
          <w:rFonts w:asciiTheme="majorHAnsi" w:hAnsiTheme="majorHAnsi" w:cstheme="majorHAnsi"/>
          <w:color w:val="000000"/>
          <w:sz w:val="24"/>
          <w:szCs w:val="24"/>
        </w:rPr>
      </w:pPr>
    </w:p>
    <w:p w14:paraId="7A4F9E7C" w14:textId="7B244F41" w:rsidR="006668C7" w:rsidRPr="006668C7" w:rsidRDefault="006668C7" w:rsidP="00114D3A">
      <w:pPr>
        <w:pStyle w:val="NormalWeb"/>
        <w:jc w:val="both"/>
        <w:rPr>
          <w:rFonts w:asciiTheme="majorHAnsi" w:hAnsiTheme="majorHAnsi" w:cstheme="majorHAnsi"/>
          <w:b/>
          <w:bCs/>
          <w:color w:val="000000"/>
          <w:sz w:val="24"/>
          <w:szCs w:val="24"/>
        </w:rPr>
      </w:pPr>
      <w:r w:rsidRPr="006668C7">
        <w:rPr>
          <w:rFonts w:asciiTheme="majorHAnsi" w:hAnsiTheme="majorHAnsi" w:cstheme="majorHAnsi"/>
          <w:b/>
          <w:bCs/>
          <w:color w:val="000000"/>
          <w:sz w:val="24"/>
          <w:szCs w:val="24"/>
        </w:rPr>
        <w:t>David Walliams said:</w:t>
      </w:r>
    </w:p>
    <w:p w14:paraId="13F4A077" w14:textId="46A6342D" w:rsidR="006668C7" w:rsidRPr="006668C7" w:rsidRDefault="006668C7" w:rsidP="006668C7">
      <w:pPr>
        <w:rPr>
          <w:rFonts w:asciiTheme="majorHAnsi" w:hAnsiTheme="majorHAnsi" w:cstheme="majorHAnsi"/>
          <w:i/>
          <w:iCs/>
        </w:rPr>
      </w:pPr>
      <w:r w:rsidRPr="006668C7">
        <w:rPr>
          <w:rFonts w:asciiTheme="majorHAnsi" w:hAnsiTheme="majorHAnsi" w:cstheme="majorHAnsi"/>
          <w:i/>
          <w:iCs/>
          <w:color w:val="000000"/>
        </w:rPr>
        <w:t xml:space="preserve">“I am absolutely delighted this fantastic family show of my book is coming to the West End. It is really </w:t>
      </w:r>
      <w:proofErr w:type="gramStart"/>
      <w:r w:rsidRPr="006668C7">
        <w:rPr>
          <w:rFonts w:asciiTheme="majorHAnsi" w:hAnsiTheme="majorHAnsi" w:cstheme="majorHAnsi"/>
          <w:i/>
          <w:iCs/>
          <w:color w:val="000000"/>
        </w:rPr>
        <w:t>funny</w:t>
      </w:r>
      <w:proofErr w:type="gramEnd"/>
      <w:r w:rsidRPr="006668C7">
        <w:rPr>
          <w:rFonts w:asciiTheme="majorHAnsi" w:hAnsiTheme="majorHAnsi" w:cstheme="majorHAnsi"/>
          <w:i/>
          <w:iCs/>
          <w:color w:val="000000"/>
        </w:rPr>
        <w:t xml:space="preserve"> and I can’t wait to see it again.”</w:t>
      </w:r>
    </w:p>
    <w:p w14:paraId="3B016FD8" w14:textId="77777777" w:rsidR="006668C7" w:rsidRPr="006668C7" w:rsidRDefault="006668C7" w:rsidP="00114D3A">
      <w:pPr>
        <w:pStyle w:val="NormalWeb"/>
        <w:jc w:val="both"/>
        <w:rPr>
          <w:rFonts w:asciiTheme="majorHAnsi" w:hAnsiTheme="majorHAnsi" w:cstheme="majorHAnsi"/>
          <w:color w:val="000000"/>
          <w:sz w:val="24"/>
          <w:szCs w:val="24"/>
        </w:rPr>
      </w:pPr>
    </w:p>
    <w:p w14:paraId="1F11A386" w14:textId="77777777" w:rsidR="00114D3A" w:rsidRPr="006668C7" w:rsidRDefault="00114D3A" w:rsidP="00114D3A">
      <w:pPr>
        <w:pStyle w:val="NormalWeb"/>
        <w:jc w:val="both"/>
        <w:rPr>
          <w:rFonts w:asciiTheme="majorHAnsi" w:hAnsiTheme="majorHAnsi" w:cstheme="majorHAnsi"/>
          <w:color w:val="000000"/>
          <w:sz w:val="24"/>
          <w:szCs w:val="24"/>
        </w:rPr>
      </w:pPr>
      <w:r w:rsidRPr="006668C7">
        <w:rPr>
          <w:rFonts w:asciiTheme="majorHAnsi" w:hAnsiTheme="majorHAnsi" w:cstheme="majorHAnsi"/>
          <w:color w:val="000000"/>
          <w:sz w:val="24"/>
          <w:szCs w:val="24"/>
        </w:rPr>
        <w:t> </w:t>
      </w:r>
    </w:p>
    <w:p w14:paraId="02BB1470" w14:textId="6A044C1B" w:rsidR="00114D3A" w:rsidRPr="00114D3A" w:rsidRDefault="00114D3A" w:rsidP="00114D3A">
      <w:pPr>
        <w:pStyle w:val="NormalWeb"/>
        <w:jc w:val="both"/>
        <w:rPr>
          <w:rFonts w:asciiTheme="majorHAnsi" w:hAnsiTheme="majorHAnsi" w:cstheme="majorHAnsi"/>
          <w:color w:val="000000"/>
          <w:sz w:val="24"/>
          <w:szCs w:val="24"/>
        </w:rPr>
      </w:pPr>
      <w:r w:rsidRPr="006668C7">
        <w:rPr>
          <w:rFonts w:asciiTheme="majorHAnsi" w:hAnsiTheme="majorHAnsi" w:cstheme="majorHAnsi"/>
          <w:i/>
          <w:iCs/>
          <w:color w:val="000000"/>
          <w:sz w:val="24"/>
          <w:szCs w:val="24"/>
        </w:rPr>
        <w:lastRenderedPageBreak/>
        <w:t>Billionaire Boy</w:t>
      </w:r>
      <w:r w:rsidRPr="006668C7">
        <w:rPr>
          <w:rFonts w:asciiTheme="majorHAnsi" w:hAnsiTheme="majorHAnsi" w:cstheme="majorHAnsi"/>
          <w:color w:val="000000"/>
          <w:sz w:val="24"/>
          <w:szCs w:val="24"/>
        </w:rPr>
        <w:t xml:space="preserve"> tells the story of Joe Spud, the richest boy in the country. He has his own sports car, £100k a week pocket money and two crocodiles as pets. </w:t>
      </w:r>
      <w:r w:rsidRPr="006668C7">
        <w:rPr>
          <w:rFonts w:asciiTheme="majorHAnsi" w:hAnsiTheme="majorHAnsi" w:cstheme="majorHAnsi"/>
          <w:color w:val="000000"/>
          <w:sz w:val="24"/>
          <w:szCs w:val="24"/>
          <w:shd w:val="clear" w:color="auto" w:fill="FFFFFF"/>
        </w:rPr>
        <w:t>But what Joe doesn’t have is a friend.</w:t>
      </w:r>
      <w:r w:rsidRPr="006668C7">
        <w:rPr>
          <w:rFonts w:asciiTheme="majorHAnsi" w:hAnsiTheme="majorHAnsi" w:cstheme="majorHAnsi"/>
          <w:color w:val="000000"/>
          <w:sz w:val="24"/>
          <w:szCs w:val="24"/>
        </w:rPr>
        <w:t xml:space="preserve"> </w:t>
      </w:r>
      <w:proofErr w:type="gramStart"/>
      <w:r w:rsidR="00F305C0" w:rsidRPr="006668C7">
        <w:rPr>
          <w:rFonts w:asciiTheme="majorHAnsi" w:hAnsiTheme="majorHAnsi" w:cstheme="majorHAnsi"/>
          <w:color w:val="000000"/>
          <w:sz w:val="24"/>
          <w:szCs w:val="24"/>
        </w:rPr>
        <w:t>So</w:t>
      </w:r>
      <w:proofErr w:type="gramEnd"/>
      <w:r w:rsidR="00F305C0" w:rsidRPr="006668C7">
        <w:rPr>
          <w:rFonts w:asciiTheme="majorHAnsi" w:hAnsiTheme="majorHAnsi" w:cstheme="majorHAnsi"/>
          <w:color w:val="000000"/>
          <w:sz w:val="24"/>
          <w:szCs w:val="24"/>
        </w:rPr>
        <w:t xml:space="preserve"> h</w:t>
      </w:r>
      <w:r w:rsidRPr="006668C7">
        <w:rPr>
          <w:rFonts w:asciiTheme="majorHAnsi" w:hAnsiTheme="majorHAnsi" w:cstheme="majorHAnsi"/>
          <w:color w:val="000000"/>
          <w:sz w:val="24"/>
          <w:szCs w:val="24"/>
        </w:rPr>
        <w:t>e decides</w:t>
      </w:r>
      <w:r w:rsidRPr="00114D3A">
        <w:rPr>
          <w:rFonts w:asciiTheme="majorHAnsi" w:hAnsiTheme="majorHAnsi" w:cstheme="majorHAnsi"/>
          <w:color w:val="000000"/>
          <w:sz w:val="24"/>
          <w:szCs w:val="24"/>
        </w:rPr>
        <w:t xml:space="preserve"> to leave his posh school and start at the local comprehensive</w:t>
      </w:r>
      <w:r w:rsidR="00F305C0">
        <w:rPr>
          <w:rFonts w:asciiTheme="majorHAnsi" w:hAnsiTheme="majorHAnsi" w:cstheme="majorHAnsi"/>
          <w:color w:val="000000"/>
          <w:sz w:val="24"/>
          <w:szCs w:val="24"/>
        </w:rPr>
        <w:t>. B</w:t>
      </w:r>
      <w:r w:rsidRPr="00114D3A">
        <w:rPr>
          <w:rFonts w:asciiTheme="majorHAnsi" w:hAnsiTheme="majorHAnsi" w:cstheme="majorHAnsi"/>
          <w:color w:val="000000"/>
          <w:sz w:val="24"/>
          <w:szCs w:val="24"/>
        </w:rPr>
        <w:t xml:space="preserve">ut things don't go as planned for Joe and life becomes a rollercoaster as he tries to find </w:t>
      </w:r>
      <w:r w:rsidR="00F305C0">
        <w:rPr>
          <w:rFonts w:asciiTheme="majorHAnsi" w:hAnsiTheme="majorHAnsi" w:cstheme="majorHAnsi"/>
          <w:color w:val="000000"/>
          <w:sz w:val="24"/>
          <w:szCs w:val="24"/>
        </w:rPr>
        <w:t>what</w:t>
      </w:r>
      <w:r w:rsidRPr="00114D3A">
        <w:rPr>
          <w:rFonts w:asciiTheme="majorHAnsi" w:hAnsiTheme="majorHAnsi" w:cstheme="majorHAnsi"/>
          <w:color w:val="000000"/>
          <w:sz w:val="24"/>
          <w:szCs w:val="24"/>
        </w:rPr>
        <w:t xml:space="preserve"> money can't buy.</w:t>
      </w:r>
    </w:p>
    <w:p w14:paraId="5E0BCE79" w14:textId="77777777" w:rsidR="00114D3A" w:rsidRPr="00114D3A" w:rsidRDefault="00114D3A" w:rsidP="00114D3A">
      <w:pPr>
        <w:pStyle w:val="NormalWeb"/>
        <w:jc w:val="both"/>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05FCE43C" w14:textId="2D8F502B"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 xml:space="preserve">Alongside the debut of </w:t>
      </w:r>
      <w:r w:rsidRPr="00114D3A">
        <w:rPr>
          <w:rFonts w:asciiTheme="majorHAnsi" w:hAnsiTheme="majorHAnsi" w:cstheme="majorHAnsi"/>
          <w:i/>
          <w:iCs/>
          <w:color w:val="000000"/>
          <w:sz w:val="24"/>
          <w:szCs w:val="24"/>
        </w:rPr>
        <w:t>Billionaire Boy</w:t>
      </w:r>
      <w:r w:rsidRPr="00114D3A">
        <w:rPr>
          <w:rFonts w:asciiTheme="majorHAnsi" w:hAnsiTheme="majorHAnsi" w:cstheme="majorHAnsi"/>
          <w:color w:val="000000"/>
          <w:sz w:val="24"/>
          <w:szCs w:val="24"/>
        </w:rPr>
        <w:t xml:space="preserve">, Birmingham Stage Company are delighted to bring </w:t>
      </w:r>
      <w:r w:rsidR="00F305C0">
        <w:rPr>
          <w:rFonts w:asciiTheme="majorHAnsi" w:hAnsiTheme="majorHAnsi" w:cstheme="majorHAnsi"/>
          <w:color w:val="000000"/>
          <w:sz w:val="24"/>
          <w:szCs w:val="24"/>
        </w:rPr>
        <w:t xml:space="preserve">a brand-new </w:t>
      </w:r>
      <w:r w:rsidRPr="00114D3A">
        <w:rPr>
          <w:rFonts w:asciiTheme="majorHAnsi" w:hAnsiTheme="majorHAnsi" w:cstheme="majorHAnsi"/>
          <w:i/>
          <w:iCs/>
          <w:color w:val="000000"/>
          <w:sz w:val="24"/>
          <w:szCs w:val="24"/>
        </w:rPr>
        <w:t>Horrible Histories</w:t>
      </w:r>
      <w:r w:rsidRPr="00114D3A">
        <w:rPr>
          <w:rFonts w:asciiTheme="majorHAnsi" w:hAnsiTheme="majorHAnsi" w:cstheme="majorHAnsi"/>
          <w:color w:val="000000"/>
          <w:sz w:val="24"/>
          <w:szCs w:val="24"/>
        </w:rPr>
        <w:t xml:space="preserve"> </w:t>
      </w:r>
      <w:r w:rsidR="00F305C0">
        <w:rPr>
          <w:rFonts w:asciiTheme="majorHAnsi" w:hAnsiTheme="majorHAnsi" w:cstheme="majorHAnsi"/>
          <w:color w:val="000000"/>
          <w:sz w:val="24"/>
          <w:szCs w:val="24"/>
        </w:rPr>
        <w:t xml:space="preserve">production </w:t>
      </w:r>
      <w:r w:rsidRPr="00114D3A">
        <w:rPr>
          <w:rFonts w:asciiTheme="majorHAnsi" w:hAnsiTheme="majorHAnsi" w:cstheme="majorHAnsi"/>
          <w:color w:val="000000"/>
          <w:sz w:val="24"/>
          <w:szCs w:val="24"/>
        </w:rPr>
        <w:t xml:space="preserve">to Shaftesbury Avenue, with Summer 2021 marking ten years since the </w:t>
      </w:r>
      <w:r w:rsidR="00F305C0">
        <w:rPr>
          <w:rFonts w:asciiTheme="majorHAnsi" w:hAnsiTheme="majorHAnsi" w:cstheme="majorHAnsi"/>
          <w:color w:val="000000"/>
          <w:sz w:val="24"/>
          <w:szCs w:val="24"/>
        </w:rPr>
        <w:t>original</w:t>
      </w:r>
      <w:r w:rsidR="00312DD2">
        <w:rPr>
          <w:rFonts w:asciiTheme="majorHAnsi" w:hAnsiTheme="majorHAnsi" w:cstheme="majorHAnsi"/>
          <w:color w:val="000000"/>
          <w:sz w:val="24"/>
          <w:szCs w:val="24"/>
        </w:rPr>
        <w:t xml:space="preserve"> record-breaking</w:t>
      </w:r>
      <w:r w:rsidR="00F305C0">
        <w:rPr>
          <w:rFonts w:asciiTheme="majorHAnsi" w:hAnsiTheme="majorHAnsi" w:cstheme="majorHAnsi"/>
          <w:color w:val="000000"/>
          <w:sz w:val="24"/>
          <w:szCs w:val="24"/>
        </w:rPr>
        <w:t xml:space="preserve"> </w:t>
      </w:r>
      <w:r w:rsidR="00F305C0" w:rsidRPr="005408C1">
        <w:rPr>
          <w:rFonts w:asciiTheme="majorHAnsi" w:hAnsiTheme="majorHAnsi" w:cstheme="majorHAnsi"/>
          <w:i/>
          <w:iCs/>
          <w:color w:val="000000"/>
          <w:sz w:val="24"/>
          <w:szCs w:val="24"/>
        </w:rPr>
        <w:t>Barmy</w:t>
      </w:r>
      <w:r w:rsidR="00F305C0">
        <w:rPr>
          <w:rFonts w:asciiTheme="majorHAnsi" w:hAnsiTheme="majorHAnsi" w:cstheme="majorHAnsi"/>
          <w:color w:val="000000"/>
          <w:sz w:val="24"/>
          <w:szCs w:val="24"/>
        </w:rPr>
        <w:t xml:space="preserve"> opened</w:t>
      </w:r>
      <w:r w:rsidRPr="00114D3A">
        <w:rPr>
          <w:rFonts w:asciiTheme="majorHAnsi" w:hAnsiTheme="majorHAnsi" w:cstheme="majorHAnsi"/>
          <w:color w:val="000000"/>
          <w:sz w:val="24"/>
          <w:szCs w:val="24"/>
        </w:rPr>
        <w:t xml:space="preserve"> in the West End. </w:t>
      </w:r>
      <w:r w:rsidR="00F305C0">
        <w:rPr>
          <w:rFonts w:asciiTheme="majorHAnsi" w:hAnsiTheme="majorHAnsi" w:cstheme="majorHAnsi"/>
          <w:color w:val="000000"/>
          <w:sz w:val="24"/>
          <w:szCs w:val="24"/>
        </w:rPr>
        <w:t xml:space="preserve">The world premiere of </w:t>
      </w:r>
      <w:r w:rsidR="00F305C0" w:rsidRPr="005408C1">
        <w:rPr>
          <w:rFonts w:asciiTheme="majorHAnsi" w:hAnsiTheme="majorHAnsi" w:cstheme="majorHAnsi"/>
          <w:i/>
          <w:iCs/>
          <w:color w:val="000000"/>
          <w:sz w:val="24"/>
          <w:szCs w:val="24"/>
        </w:rPr>
        <w:t>Barmy Britain – Part Five</w:t>
      </w:r>
      <w:r w:rsidR="00312DD2">
        <w:rPr>
          <w:rFonts w:asciiTheme="majorHAnsi" w:hAnsiTheme="majorHAnsi" w:cstheme="majorHAnsi"/>
          <w:i/>
          <w:iCs/>
          <w:color w:val="000000"/>
          <w:sz w:val="24"/>
          <w:szCs w:val="24"/>
        </w:rPr>
        <w:t>!</w:t>
      </w:r>
      <w:r w:rsidR="00F305C0">
        <w:rPr>
          <w:rFonts w:asciiTheme="majorHAnsi" w:hAnsiTheme="majorHAnsi" w:cstheme="majorHAnsi"/>
          <w:color w:val="000000"/>
          <w:sz w:val="24"/>
          <w:szCs w:val="24"/>
        </w:rPr>
        <w:t xml:space="preserve"> is</w:t>
      </w:r>
      <w:r w:rsidRPr="00114D3A">
        <w:rPr>
          <w:rFonts w:asciiTheme="majorHAnsi" w:hAnsiTheme="majorHAnsi" w:cstheme="majorHAnsi"/>
          <w:color w:val="000000"/>
          <w:sz w:val="24"/>
          <w:szCs w:val="24"/>
        </w:rPr>
        <w:t xml:space="preserve"> full of crazy new characters and rude new rulers from Britain's barmy past</w:t>
      </w:r>
      <w:r w:rsidR="00F305C0">
        <w:rPr>
          <w:rFonts w:asciiTheme="majorHAnsi" w:hAnsiTheme="majorHAnsi" w:cstheme="majorHAnsi"/>
          <w:color w:val="000000"/>
          <w:sz w:val="24"/>
          <w:szCs w:val="24"/>
        </w:rPr>
        <w:t>.</w:t>
      </w:r>
    </w:p>
    <w:p w14:paraId="51CC87F8" w14:textId="77777777"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2E891B72" w14:textId="41308F3B"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Will you be conquered by King William? Will you sink or swim with King Henry I? Will Thomas Becket get the chop? Go house hunting with King Henry VIII! Join the gorgeous Georgians as they take over England! Break into Buckingham Palace and hide from the Queen, then watch out for the witch of World War Two!</w:t>
      </w:r>
    </w:p>
    <w:p w14:paraId="5CEEC2E6" w14:textId="77777777" w:rsidR="00114D3A" w:rsidRPr="00114D3A" w:rsidRDefault="00114D3A" w:rsidP="00114D3A">
      <w:pPr>
        <w:rPr>
          <w:rFonts w:asciiTheme="majorHAnsi" w:hAnsiTheme="majorHAnsi" w:cstheme="majorHAnsi"/>
          <w:color w:val="000000"/>
        </w:rPr>
      </w:pPr>
    </w:p>
    <w:p w14:paraId="4EB7CD44" w14:textId="2B3C2511" w:rsidR="00114D3A" w:rsidRPr="00114D3A" w:rsidRDefault="00114D3A" w:rsidP="00114D3A">
      <w:pPr>
        <w:pStyle w:val="NormalWeb"/>
        <w:jc w:val="both"/>
        <w:rPr>
          <w:rFonts w:asciiTheme="majorHAnsi" w:hAnsiTheme="majorHAnsi" w:cstheme="majorHAnsi"/>
          <w:color w:val="000000"/>
          <w:sz w:val="24"/>
          <w:szCs w:val="24"/>
        </w:rPr>
      </w:pPr>
      <w:r w:rsidRPr="00114D3A">
        <w:rPr>
          <w:rFonts w:asciiTheme="majorHAnsi" w:hAnsiTheme="majorHAnsi" w:cstheme="majorHAnsi"/>
          <w:color w:val="000000"/>
          <w:sz w:val="24"/>
          <w:szCs w:val="24"/>
        </w:rPr>
        <w:t>Whilst the UK continues its fight back against the pandemic and children continue to miss out on live arts, th</w:t>
      </w:r>
      <w:r w:rsidR="005408C1">
        <w:rPr>
          <w:rFonts w:asciiTheme="majorHAnsi" w:hAnsiTheme="majorHAnsi" w:cstheme="majorHAnsi"/>
          <w:color w:val="000000"/>
          <w:sz w:val="24"/>
          <w:szCs w:val="24"/>
        </w:rPr>
        <w:t>e West End is coming alive this</w:t>
      </w:r>
      <w:r w:rsidRPr="00114D3A">
        <w:rPr>
          <w:rFonts w:asciiTheme="majorHAnsi" w:hAnsiTheme="majorHAnsi" w:cstheme="majorHAnsi"/>
          <w:color w:val="000000"/>
          <w:sz w:val="24"/>
          <w:szCs w:val="24"/>
        </w:rPr>
        <w:t xml:space="preserve"> summer to </w:t>
      </w:r>
      <w:r w:rsidR="005408C1">
        <w:rPr>
          <w:rFonts w:asciiTheme="majorHAnsi" w:hAnsiTheme="majorHAnsi" w:cstheme="majorHAnsi"/>
          <w:color w:val="000000"/>
          <w:sz w:val="24"/>
          <w:szCs w:val="24"/>
        </w:rPr>
        <w:t xml:space="preserve">bring back </w:t>
      </w:r>
      <w:r w:rsidRPr="00114D3A">
        <w:rPr>
          <w:rFonts w:asciiTheme="majorHAnsi" w:hAnsiTheme="majorHAnsi" w:cstheme="majorHAnsi"/>
          <w:color w:val="000000"/>
          <w:sz w:val="24"/>
          <w:szCs w:val="24"/>
        </w:rPr>
        <w:t xml:space="preserve">live theatre for </w:t>
      </w:r>
      <w:r w:rsidR="005408C1">
        <w:rPr>
          <w:rFonts w:asciiTheme="majorHAnsi" w:hAnsiTheme="majorHAnsi" w:cstheme="majorHAnsi"/>
          <w:color w:val="000000"/>
          <w:sz w:val="24"/>
          <w:szCs w:val="24"/>
        </w:rPr>
        <w:t xml:space="preserve">children and their </w:t>
      </w:r>
      <w:r w:rsidRPr="00114D3A">
        <w:rPr>
          <w:rFonts w:asciiTheme="majorHAnsi" w:hAnsiTheme="majorHAnsi" w:cstheme="majorHAnsi"/>
          <w:color w:val="000000"/>
          <w:sz w:val="24"/>
          <w:szCs w:val="24"/>
        </w:rPr>
        <w:t>families. For added reassurance, the capacity at the Apollo and Garrick Theatres has been currently reduced to circa 50% to comply with COVID-19 Secure guidelines with socially distanced seats and will continue to adhere to government guidelines.</w:t>
      </w:r>
    </w:p>
    <w:p w14:paraId="7C4A9020" w14:textId="77777777"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53882771" w14:textId="77777777"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1411C720" w14:textId="2E00C5B2" w:rsidR="00114D3A" w:rsidRPr="00114D3A" w:rsidRDefault="00AA2775" w:rsidP="00114D3A">
      <w:pPr>
        <w:pStyle w:val="NormalWeb"/>
        <w:rPr>
          <w:rFonts w:asciiTheme="majorHAnsi" w:hAnsiTheme="majorHAnsi" w:cstheme="majorHAnsi"/>
          <w:b/>
          <w:bCs/>
          <w:color w:val="000000"/>
          <w:sz w:val="24"/>
          <w:szCs w:val="24"/>
        </w:rPr>
      </w:pPr>
      <w:r w:rsidRPr="00114D3A">
        <w:rPr>
          <w:rFonts w:asciiTheme="majorHAnsi" w:hAnsiTheme="majorHAnsi" w:cstheme="majorHAnsi"/>
          <w:b/>
          <w:bCs/>
          <w:color w:val="000000"/>
          <w:sz w:val="24"/>
          <w:szCs w:val="24"/>
        </w:rPr>
        <w:t>Listing’s</w:t>
      </w:r>
      <w:r w:rsidR="00114D3A" w:rsidRPr="00114D3A">
        <w:rPr>
          <w:rFonts w:asciiTheme="majorHAnsi" w:hAnsiTheme="majorHAnsi" w:cstheme="majorHAnsi"/>
          <w:b/>
          <w:bCs/>
          <w:color w:val="000000"/>
          <w:sz w:val="24"/>
          <w:szCs w:val="24"/>
        </w:rPr>
        <w:t xml:space="preserve"> info:</w:t>
      </w:r>
      <w:r w:rsidR="00114D3A" w:rsidRPr="00114D3A">
        <w:rPr>
          <w:rFonts w:asciiTheme="majorHAnsi" w:hAnsiTheme="majorHAnsi" w:cstheme="majorHAnsi"/>
          <w:b/>
          <w:bCs/>
          <w:color w:val="000000"/>
          <w:sz w:val="24"/>
          <w:szCs w:val="24"/>
        </w:rPr>
        <w:br/>
      </w:r>
    </w:p>
    <w:p w14:paraId="4F06373C" w14:textId="77777777" w:rsidR="00114D3A" w:rsidRPr="00114D3A" w:rsidRDefault="00114D3A" w:rsidP="00114D3A">
      <w:pPr>
        <w:pStyle w:val="NormalWeb"/>
        <w:jc w:val="center"/>
        <w:rPr>
          <w:rFonts w:asciiTheme="majorHAnsi" w:hAnsiTheme="majorHAnsi" w:cstheme="majorHAnsi"/>
          <w:color w:val="000000"/>
          <w:sz w:val="24"/>
          <w:szCs w:val="24"/>
        </w:rPr>
        <w:sectPr w:rsidR="00114D3A" w:rsidRPr="00114D3A" w:rsidSect="004A7B82">
          <w:footerReference w:type="even" r:id="rId8"/>
          <w:footerReference w:type="default" r:id="rId9"/>
          <w:type w:val="continuous"/>
          <w:pgSz w:w="12240" w:h="15840"/>
          <w:pgMar w:top="726" w:right="1440" w:bottom="1440" w:left="1440" w:header="708" w:footer="708" w:gutter="0"/>
          <w:pgNumType w:start="1"/>
          <w:cols w:space="720"/>
        </w:sectPr>
      </w:pPr>
    </w:p>
    <w:p w14:paraId="0910C9F4" w14:textId="2C1C26B8" w:rsidR="00114D3A" w:rsidRPr="00114D3A" w:rsidRDefault="00114D3A" w:rsidP="00114D3A">
      <w:pPr>
        <w:pStyle w:val="NormalWeb"/>
        <w:jc w:val="center"/>
        <w:rPr>
          <w:rFonts w:asciiTheme="majorHAnsi" w:hAnsiTheme="majorHAnsi" w:cstheme="majorHAnsi"/>
          <w:b/>
          <w:bCs/>
          <w:color w:val="000000"/>
          <w:sz w:val="24"/>
          <w:szCs w:val="24"/>
        </w:rPr>
      </w:pPr>
      <w:r w:rsidRPr="00114D3A">
        <w:rPr>
          <w:rFonts w:asciiTheme="majorHAnsi" w:hAnsiTheme="majorHAnsi" w:cstheme="majorHAnsi"/>
          <w:b/>
          <w:bCs/>
          <w:color w:val="000000"/>
          <w:sz w:val="24"/>
          <w:szCs w:val="24"/>
        </w:rPr>
        <w:t>David Walliams Billionaire Boy</w:t>
      </w:r>
    </w:p>
    <w:p w14:paraId="64205960" w14:textId="77777777" w:rsidR="00114D3A" w:rsidRPr="00114D3A" w:rsidRDefault="00114D3A" w:rsidP="00114D3A">
      <w:pPr>
        <w:pStyle w:val="NormalWeb"/>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Garrick Theatre</w:t>
      </w:r>
    </w:p>
    <w:p w14:paraId="48119982" w14:textId="2580A1C8" w:rsidR="00114D3A" w:rsidRPr="00114D3A" w:rsidRDefault="00114D3A" w:rsidP="00114D3A">
      <w:pPr>
        <w:pStyle w:val="NormalWeb"/>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2 Charing Cross Road, London, WC2H 0HH</w:t>
      </w:r>
    </w:p>
    <w:p w14:paraId="663ADDB3" w14:textId="07BC2D59" w:rsidR="00114D3A" w:rsidRDefault="00114D3A" w:rsidP="00114D3A">
      <w:pPr>
        <w:jc w:val="center"/>
        <w:rPr>
          <w:rFonts w:asciiTheme="majorHAnsi" w:hAnsiTheme="majorHAnsi" w:cstheme="majorHAnsi"/>
          <w:color w:val="000000"/>
        </w:rPr>
      </w:pPr>
    </w:p>
    <w:p w14:paraId="5924528C" w14:textId="4E8251AA" w:rsidR="008A6B9F" w:rsidRDefault="008A6B9F" w:rsidP="00114D3A">
      <w:pPr>
        <w:jc w:val="center"/>
        <w:rPr>
          <w:rFonts w:asciiTheme="majorHAnsi" w:hAnsiTheme="majorHAnsi" w:cstheme="majorHAnsi"/>
          <w:color w:val="000000"/>
        </w:rPr>
      </w:pPr>
      <w:r>
        <w:rPr>
          <w:rFonts w:asciiTheme="majorHAnsi" w:hAnsiTheme="majorHAnsi" w:cstheme="majorHAnsi"/>
          <w:color w:val="000000"/>
        </w:rPr>
        <w:t>Tickets start from £19</w:t>
      </w:r>
    </w:p>
    <w:p w14:paraId="7883C10B" w14:textId="3089FA63" w:rsidR="008A6B9F" w:rsidRDefault="008A6B9F" w:rsidP="00114D3A">
      <w:pPr>
        <w:jc w:val="center"/>
        <w:rPr>
          <w:rFonts w:asciiTheme="majorHAnsi" w:hAnsiTheme="majorHAnsi" w:cstheme="majorHAnsi"/>
          <w:color w:val="000000"/>
        </w:rPr>
      </w:pPr>
      <w:r>
        <w:rPr>
          <w:rFonts w:asciiTheme="majorHAnsi" w:hAnsiTheme="majorHAnsi" w:cstheme="majorHAnsi"/>
          <w:color w:val="000000"/>
        </w:rPr>
        <w:t>Box office: 0330 333 4811</w:t>
      </w:r>
    </w:p>
    <w:p w14:paraId="3857803B" w14:textId="49F174D2" w:rsidR="008A6B9F" w:rsidRPr="00114D3A" w:rsidRDefault="008B3618" w:rsidP="00114D3A">
      <w:pPr>
        <w:jc w:val="center"/>
        <w:rPr>
          <w:rFonts w:asciiTheme="majorHAnsi" w:hAnsiTheme="majorHAnsi" w:cstheme="majorHAnsi"/>
          <w:color w:val="000000"/>
        </w:rPr>
      </w:pPr>
      <w:hyperlink r:id="rId10" w:history="1">
        <w:r w:rsidR="008A6B9F" w:rsidRPr="008A6B9F">
          <w:rPr>
            <w:rStyle w:val="Hyperlink"/>
            <w:rFonts w:asciiTheme="majorHAnsi" w:hAnsiTheme="majorHAnsi" w:cstheme="majorHAnsi"/>
          </w:rPr>
          <w:t>www.nimaxtheatres.com</w:t>
        </w:r>
      </w:hyperlink>
    </w:p>
    <w:p w14:paraId="74046479" w14:textId="5A262A4B" w:rsidR="00114D3A" w:rsidRPr="00114D3A" w:rsidRDefault="00114D3A" w:rsidP="00114D3A">
      <w:pPr>
        <w:pStyle w:val="NormalWeb"/>
        <w:jc w:val="center"/>
        <w:rPr>
          <w:rFonts w:asciiTheme="majorHAnsi" w:hAnsiTheme="majorHAnsi" w:cstheme="majorHAnsi"/>
          <w:color w:val="000000"/>
          <w:sz w:val="24"/>
          <w:szCs w:val="24"/>
        </w:rPr>
      </w:pPr>
    </w:p>
    <w:p w14:paraId="678F6DC4" w14:textId="385ABD6F" w:rsidR="00114D3A" w:rsidRPr="00114D3A" w:rsidRDefault="006A127C" w:rsidP="00114D3A">
      <w:pPr>
        <w:pStyle w:val="NormalWeb"/>
        <w:shd w:val="clear" w:color="auto" w:fill="FFFFFF"/>
        <w:jc w:val="center"/>
        <w:rPr>
          <w:rFonts w:asciiTheme="majorHAnsi" w:hAnsiTheme="majorHAnsi" w:cstheme="majorHAnsi"/>
          <w:color w:val="000000"/>
          <w:sz w:val="24"/>
          <w:szCs w:val="24"/>
        </w:rPr>
      </w:pPr>
      <w:r>
        <w:rPr>
          <w:rFonts w:asciiTheme="majorHAnsi" w:hAnsiTheme="majorHAnsi" w:cstheme="majorHAnsi"/>
          <w:color w:val="000000"/>
          <w:sz w:val="24"/>
          <w:szCs w:val="24"/>
        </w:rPr>
        <w:t>17</w:t>
      </w:r>
      <w:r w:rsidR="00114D3A" w:rsidRPr="00114D3A">
        <w:rPr>
          <w:rFonts w:asciiTheme="majorHAnsi" w:hAnsiTheme="majorHAnsi" w:cstheme="majorHAnsi"/>
          <w:color w:val="000000"/>
          <w:sz w:val="24"/>
          <w:szCs w:val="24"/>
        </w:rPr>
        <w:t xml:space="preserve"> July – 22 August 2021</w:t>
      </w:r>
    </w:p>
    <w:p w14:paraId="0472E321" w14:textId="05316B85" w:rsidR="00114D3A" w:rsidRPr="00114D3A" w:rsidRDefault="00114D3A" w:rsidP="00114D3A">
      <w:pPr>
        <w:pStyle w:val="NormalWeb"/>
        <w:shd w:val="clear" w:color="auto" w:fill="FFFFFF"/>
        <w:jc w:val="center"/>
        <w:rPr>
          <w:rFonts w:asciiTheme="majorHAnsi" w:hAnsiTheme="majorHAnsi" w:cstheme="majorHAnsi"/>
          <w:color w:val="000000"/>
          <w:sz w:val="24"/>
          <w:szCs w:val="24"/>
        </w:rPr>
      </w:pPr>
    </w:p>
    <w:p w14:paraId="4680242E" w14:textId="6BA7F16C" w:rsidR="00114D3A" w:rsidRPr="00114D3A" w:rsidRDefault="00114D3A" w:rsidP="00114D3A">
      <w:pPr>
        <w:pStyle w:val="NormalWeb"/>
        <w:shd w:val="clear" w:color="auto" w:fill="FFFFFF"/>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 xml:space="preserve">Press performance: </w:t>
      </w:r>
      <w:r w:rsidR="00217B71">
        <w:rPr>
          <w:rFonts w:asciiTheme="majorHAnsi" w:hAnsiTheme="majorHAnsi" w:cstheme="majorHAnsi"/>
          <w:color w:val="000000"/>
          <w:sz w:val="24"/>
          <w:szCs w:val="24"/>
        </w:rPr>
        <w:t>Wed</w:t>
      </w:r>
      <w:r w:rsidRPr="00114D3A">
        <w:rPr>
          <w:rFonts w:asciiTheme="majorHAnsi" w:hAnsiTheme="majorHAnsi" w:cstheme="majorHAnsi"/>
          <w:color w:val="000000"/>
          <w:sz w:val="24"/>
          <w:szCs w:val="24"/>
        </w:rPr>
        <w:t xml:space="preserve"> 2</w:t>
      </w:r>
      <w:r w:rsidR="00217B71">
        <w:rPr>
          <w:rFonts w:asciiTheme="majorHAnsi" w:hAnsiTheme="majorHAnsi" w:cstheme="majorHAnsi"/>
          <w:color w:val="000000"/>
          <w:sz w:val="24"/>
          <w:szCs w:val="24"/>
        </w:rPr>
        <w:t>1</w:t>
      </w:r>
      <w:r w:rsidRPr="00114D3A">
        <w:rPr>
          <w:rFonts w:asciiTheme="majorHAnsi" w:hAnsiTheme="majorHAnsi" w:cstheme="majorHAnsi"/>
          <w:color w:val="000000"/>
          <w:sz w:val="24"/>
          <w:szCs w:val="24"/>
        </w:rPr>
        <w:t xml:space="preserve"> July,</w:t>
      </w:r>
      <w:r w:rsidR="008A6B9F">
        <w:rPr>
          <w:rFonts w:asciiTheme="majorHAnsi" w:hAnsiTheme="majorHAnsi" w:cstheme="majorHAnsi"/>
          <w:color w:val="000000"/>
          <w:sz w:val="24"/>
          <w:szCs w:val="24"/>
        </w:rPr>
        <w:t xml:space="preserve"> 3pm</w:t>
      </w:r>
    </w:p>
    <w:p w14:paraId="3CF8E595" w14:textId="324514A0" w:rsidR="00114D3A" w:rsidRPr="00114D3A" w:rsidRDefault="00114D3A" w:rsidP="00114D3A">
      <w:pPr>
        <w:pStyle w:val="NormalWeb"/>
        <w:jc w:val="center"/>
        <w:rPr>
          <w:rFonts w:asciiTheme="majorHAnsi" w:hAnsiTheme="majorHAnsi" w:cstheme="majorHAnsi"/>
          <w:color w:val="000000"/>
          <w:sz w:val="24"/>
          <w:szCs w:val="24"/>
        </w:rPr>
      </w:pPr>
      <w:r w:rsidRPr="00351C21">
        <w:rPr>
          <w:rFonts w:asciiTheme="majorHAnsi" w:hAnsiTheme="majorHAnsi" w:cstheme="majorHAnsi"/>
          <w:color w:val="000000"/>
          <w:sz w:val="24"/>
          <w:szCs w:val="24"/>
        </w:rPr>
        <w:t>Running time:</w:t>
      </w:r>
      <w:r w:rsidR="008A6B9F">
        <w:rPr>
          <w:rFonts w:asciiTheme="majorHAnsi" w:hAnsiTheme="majorHAnsi" w:cstheme="majorHAnsi"/>
          <w:color w:val="000000"/>
          <w:sz w:val="24"/>
          <w:szCs w:val="24"/>
        </w:rPr>
        <w:t xml:space="preserve"> 2 hours</w:t>
      </w:r>
    </w:p>
    <w:p w14:paraId="338C5C0C" w14:textId="77777777" w:rsidR="00114D3A" w:rsidRPr="00114D3A" w:rsidRDefault="00114D3A" w:rsidP="00114D3A">
      <w:pPr>
        <w:jc w:val="center"/>
        <w:rPr>
          <w:rFonts w:asciiTheme="majorHAnsi" w:hAnsiTheme="majorHAnsi" w:cstheme="majorHAnsi"/>
          <w:color w:val="000000"/>
        </w:rPr>
      </w:pPr>
    </w:p>
    <w:p w14:paraId="2AB406D0" w14:textId="1C0864E7" w:rsidR="00114D3A" w:rsidRPr="00114D3A" w:rsidRDefault="00114D3A" w:rsidP="00D64A71">
      <w:pPr>
        <w:pStyle w:val="NormalWeb"/>
        <w:jc w:val="center"/>
        <w:rPr>
          <w:rFonts w:asciiTheme="majorHAnsi" w:hAnsiTheme="majorHAnsi" w:cstheme="majorHAnsi"/>
          <w:b/>
          <w:bCs/>
          <w:color w:val="000000"/>
          <w:sz w:val="24"/>
          <w:szCs w:val="24"/>
        </w:rPr>
      </w:pPr>
      <w:r w:rsidRPr="00114D3A">
        <w:rPr>
          <w:rFonts w:asciiTheme="majorHAnsi" w:hAnsiTheme="majorHAnsi" w:cstheme="majorHAnsi"/>
          <w:b/>
          <w:bCs/>
          <w:color w:val="000000"/>
          <w:sz w:val="24"/>
          <w:szCs w:val="24"/>
        </w:rPr>
        <w:t>Horrible Histories</w:t>
      </w:r>
      <w:r w:rsidR="00312DD2">
        <w:rPr>
          <w:rFonts w:asciiTheme="majorHAnsi" w:hAnsiTheme="majorHAnsi" w:cstheme="majorHAnsi"/>
          <w:b/>
          <w:bCs/>
          <w:color w:val="000000"/>
          <w:sz w:val="24"/>
          <w:szCs w:val="24"/>
        </w:rPr>
        <w:t>:</w:t>
      </w:r>
      <w:r w:rsidRPr="00114D3A">
        <w:rPr>
          <w:rFonts w:asciiTheme="majorHAnsi" w:hAnsiTheme="majorHAnsi" w:cstheme="majorHAnsi"/>
          <w:b/>
          <w:bCs/>
          <w:color w:val="000000"/>
          <w:sz w:val="24"/>
          <w:szCs w:val="24"/>
        </w:rPr>
        <w:t xml:space="preserve"> Barmy Britain</w:t>
      </w:r>
      <w:r w:rsidR="00D64A71">
        <w:rPr>
          <w:rFonts w:asciiTheme="majorHAnsi" w:hAnsiTheme="majorHAnsi" w:cstheme="majorHAnsi"/>
          <w:b/>
          <w:bCs/>
          <w:color w:val="000000"/>
          <w:sz w:val="24"/>
          <w:szCs w:val="24"/>
        </w:rPr>
        <w:t xml:space="preserve"> </w:t>
      </w:r>
      <w:r w:rsidRPr="00114D3A">
        <w:rPr>
          <w:rFonts w:asciiTheme="majorHAnsi" w:hAnsiTheme="majorHAnsi" w:cstheme="majorHAnsi"/>
          <w:b/>
          <w:bCs/>
          <w:color w:val="000000"/>
          <w:sz w:val="24"/>
          <w:szCs w:val="24"/>
        </w:rPr>
        <w:t>Part Five!</w:t>
      </w:r>
    </w:p>
    <w:p w14:paraId="577613DB" w14:textId="77777777" w:rsidR="00114D3A" w:rsidRPr="00114D3A" w:rsidRDefault="00114D3A" w:rsidP="00114D3A">
      <w:pPr>
        <w:pStyle w:val="NormalWeb"/>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Apollo Theatre</w:t>
      </w:r>
    </w:p>
    <w:p w14:paraId="67E49E89" w14:textId="356C7E40" w:rsidR="00114D3A" w:rsidRPr="00114D3A" w:rsidRDefault="00114D3A" w:rsidP="00114D3A">
      <w:pPr>
        <w:pStyle w:val="NormalWeb"/>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31 Shaftesbury Avenue, London, W1D 7EZ</w:t>
      </w:r>
    </w:p>
    <w:p w14:paraId="48A2CFC7" w14:textId="1FE14C52" w:rsidR="00114D3A" w:rsidRDefault="00114D3A" w:rsidP="00114D3A">
      <w:pPr>
        <w:pStyle w:val="NormalWeb"/>
        <w:jc w:val="center"/>
        <w:rPr>
          <w:rFonts w:asciiTheme="majorHAnsi" w:hAnsiTheme="majorHAnsi" w:cstheme="majorHAnsi"/>
          <w:color w:val="000000"/>
          <w:sz w:val="24"/>
          <w:szCs w:val="24"/>
        </w:rPr>
      </w:pPr>
    </w:p>
    <w:p w14:paraId="2909CF40" w14:textId="5E3841FB" w:rsidR="00114D3A" w:rsidRPr="00114D3A" w:rsidRDefault="008A6B9F" w:rsidP="008A6B9F">
      <w:pPr>
        <w:pStyle w:val="NormalWeb"/>
        <w:jc w:val="center"/>
        <w:rPr>
          <w:rFonts w:asciiTheme="majorHAnsi" w:hAnsiTheme="majorHAnsi" w:cstheme="majorHAnsi"/>
          <w:color w:val="000000"/>
          <w:sz w:val="24"/>
          <w:szCs w:val="24"/>
        </w:rPr>
      </w:pPr>
      <w:r>
        <w:rPr>
          <w:rFonts w:asciiTheme="majorHAnsi" w:hAnsiTheme="majorHAnsi" w:cstheme="majorHAnsi"/>
          <w:color w:val="000000"/>
          <w:sz w:val="24"/>
          <w:szCs w:val="24"/>
        </w:rPr>
        <w:t>Tickets start from £21</w:t>
      </w:r>
    </w:p>
    <w:p w14:paraId="78608870" w14:textId="77777777" w:rsidR="00114D3A" w:rsidRPr="00114D3A" w:rsidRDefault="00114D3A" w:rsidP="00114D3A">
      <w:pPr>
        <w:pStyle w:val="NormalWeb"/>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 xml:space="preserve">Box Office: 0330 333 4809 </w:t>
      </w:r>
      <w:hyperlink r:id="rId11" w:history="1">
        <w:r w:rsidRPr="00CE51E6">
          <w:rPr>
            <w:rStyle w:val="Hyperlink"/>
            <w:rFonts w:asciiTheme="majorHAnsi" w:hAnsiTheme="majorHAnsi" w:cstheme="majorHAnsi"/>
            <w:color w:val="0432FF"/>
            <w:sz w:val="24"/>
            <w:szCs w:val="24"/>
          </w:rPr>
          <w:t>www.nimaxtheatres.com</w:t>
        </w:r>
      </w:hyperlink>
    </w:p>
    <w:p w14:paraId="2A5F27C0" w14:textId="54C4D86E" w:rsidR="00114D3A" w:rsidRPr="00114D3A" w:rsidRDefault="00114D3A" w:rsidP="00114D3A">
      <w:pPr>
        <w:pStyle w:val="NormalWeb"/>
        <w:jc w:val="center"/>
        <w:rPr>
          <w:rFonts w:asciiTheme="majorHAnsi" w:hAnsiTheme="majorHAnsi" w:cstheme="majorHAnsi"/>
          <w:color w:val="000000"/>
          <w:sz w:val="24"/>
          <w:szCs w:val="24"/>
        </w:rPr>
      </w:pPr>
    </w:p>
    <w:p w14:paraId="1F84BC5B" w14:textId="77777777" w:rsidR="00114D3A" w:rsidRPr="00114D3A" w:rsidRDefault="00114D3A" w:rsidP="00114D3A">
      <w:pPr>
        <w:pStyle w:val="NormalWeb"/>
        <w:shd w:val="clear" w:color="auto" w:fill="FFFFFF"/>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29 July – 28 August 2021</w:t>
      </w:r>
    </w:p>
    <w:p w14:paraId="423AAD19" w14:textId="1EAFE15C" w:rsidR="00114D3A" w:rsidRPr="00114D3A" w:rsidRDefault="00114D3A" w:rsidP="00114D3A">
      <w:pPr>
        <w:pStyle w:val="NormalWeb"/>
        <w:shd w:val="clear" w:color="auto" w:fill="FFFFFF"/>
        <w:jc w:val="center"/>
        <w:rPr>
          <w:rFonts w:asciiTheme="majorHAnsi" w:hAnsiTheme="majorHAnsi" w:cstheme="majorHAnsi"/>
          <w:color w:val="000000"/>
          <w:sz w:val="24"/>
          <w:szCs w:val="24"/>
        </w:rPr>
      </w:pPr>
    </w:p>
    <w:p w14:paraId="600F8134" w14:textId="37312481" w:rsidR="00114D3A" w:rsidRPr="00114D3A" w:rsidRDefault="00114D3A" w:rsidP="00114D3A">
      <w:pPr>
        <w:pStyle w:val="NormalWeb"/>
        <w:shd w:val="clear" w:color="auto" w:fill="FFFFFF"/>
        <w:jc w:val="center"/>
        <w:rPr>
          <w:rFonts w:asciiTheme="majorHAnsi" w:hAnsiTheme="majorHAnsi" w:cstheme="majorHAnsi"/>
          <w:color w:val="000000"/>
          <w:sz w:val="24"/>
          <w:szCs w:val="24"/>
        </w:rPr>
      </w:pPr>
      <w:r w:rsidRPr="00114D3A">
        <w:rPr>
          <w:rFonts w:asciiTheme="majorHAnsi" w:hAnsiTheme="majorHAnsi" w:cstheme="majorHAnsi"/>
          <w:color w:val="000000"/>
          <w:sz w:val="24"/>
          <w:szCs w:val="24"/>
        </w:rPr>
        <w:t>Press performance: Tues 3 August, 2pm</w:t>
      </w:r>
    </w:p>
    <w:p w14:paraId="5DF5CC4E" w14:textId="77777777" w:rsidR="00114D3A" w:rsidRPr="00114D3A" w:rsidRDefault="00114D3A" w:rsidP="00114D3A">
      <w:pPr>
        <w:pStyle w:val="NormalWeb"/>
        <w:jc w:val="center"/>
        <w:rPr>
          <w:rFonts w:asciiTheme="majorHAnsi" w:hAnsiTheme="majorHAnsi" w:cstheme="majorHAnsi"/>
          <w:color w:val="000000"/>
          <w:sz w:val="24"/>
          <w:szCs w:val="24"/>
        </w:rPr>
        <w:sectPr w:rsidR="00114D3A" w:rsidRPr="00114D3A" w:rsidSect="00114D3A">
          <w:type w:val="continuous"/>
          <w:pgSz w:w="12240" w:h="15840"/>
          <w:pgMar w:top="726" w:right="1440" w:bottom="1440" w:left="1440" w:header="708" w:footer="708" w:gutter="0"/>
          <w:pgNumType w:start="1"/>
          <w:cols w:num="2" w:space="720"/>
        </w:sectPr>
      </w:pPr>
      <w:r w:rsidRPr="00114D3A">
        <w:rPr>
          <w:rFonts w:asciiTheme="majorHAnsi" w:hAnsiTheme="majorHAnsi" w:cstheme="majorHAnsi"/>
          <w:color w:val="000000"/>
          <w:sz w:val="24"/>
          <w:szCs w:val="24"/>
        </w:rPr>
        <w:t>Running time: 70 minutes</w:t>
      </w:r>
    </w:p>
    <w:p w14:paraId="3AD8AFE7" w14:textId="13664B36" w:rsidR="00114D3A" w:rsidRDefault="00114D3A" w:rsidP="006A127C">
      <w:pPr>
        <w:pStyle w:val="NormalWeb"/>
        <w:jc w:val="center"/>
        <w:rPr>
          <w:rFonts w:asciiTheme="majorHAnsi" w:hAnsiTheme="majorHAnsi" w:cstheme="majorHAnsi"/>
          <w:b/>
          <w:bCs/>
          <w:color w:val="000000"/>
          <w:sz w:val="24"/>
          <w:szCs w:val="24"/>
        </w:rPr>
      </w:pPr>
      <w:r w:rsidRPr="00114D3A">
        <w:rPr>
          <w:rFonts w:asciiTheme="majorHAnsi" w:hAnsiTheme="majorHAnsi" w:cstheme="majorHAnsi"/>
          <w:color w:val="000000"/>
          <w:sz w:val="24"/>
          <w:szCs w:val="24"/>
        </w:rPr>
        <w:br/>
      </w:r>
      <w:r w:rsidRPr="00114D3A">
        <w:rPr>
          <w:rFonts w:asciiTheme="majorHAnsi" w:hAnsiTheme="majorHAnsi" w:cstheme="majorHAnsi"/>
          <w:b/>
          <w:bCs/>
          <w:color w:val="000000"/>
          <w:sz w:val="24"/>
          <w:szCs w:val="24"/>
        </w:rPr>
        <w:t>For all media enquiries please contact Warren &amp; Jenny at Chuff Media</w:t>
      </w:r>
    </w:p>
    <w:p w14:paraId="566001C6" w14:textId="36ADD44B" w:rsidR="006A127C" w:rsidRPr="00114D3A" w:rsidRDefault="008B3618" w:rsidP="006A127C">
      <w:pPr>
        <w:pStyle w:val="NormalWeb"/>
        <w:jc w:val="center"/>
        <w:rPr>
          <w:rFonts w:asciiTheme="majorHAnsi" w:hAnsiTheme="majorHAnsi" w:cstheme="majorHAnsi"/>
          <w:b/>
          <w:bCs/>
          <w:color w:val="000000"/>
          <w:sz w:val="24"/>
          <w:szCs w:val="24"/>
        </w:rPr>
      </w:pPr>
      <w:hyperlink r:id="rId12" w:history="1">
        <w:r w:rsidR="00F85A6D" w:rsidRPr="00BD2879">
          <w:rPr>
            <w:rStyle w:val="Hyperlink"/>
            <w:rFonts w:asciiTheme="majorHAnsi" w:hAnsiTheme="majorHAnsi" w:cstheme="majorHAnsi"/>
            <w:b/>
            <w:bCs/>
            <w:sz w:val="24"/>
            <w:szCs w:val="24"/>
          </w:rPr>
          <w:t>warren@chuffmedia.com</w:t>
        </w:r>
      </w:hyperlink>
      <w:r w:rsidR="00F85A6D">
        <w:rPr>
          <w:rFonts w:asciiTheme="majorHAnsi" w:hAnsiTheme="majorHAnsi" w:cstheme="majorHAnsi"/>
          <w:b/>
          <w:bCs/>
          <w:color w:val="000000"/>
          <w:sz w:val="24"/>
          <w:szCs w:val="24"/>
        </w:rPr>
        <w:t xml:space="preserve"> / </w:t>
      </w:r>
      <w:hyperlink r:id="rId13" w:history="1">
        <w:r w:rsidR="00F85A6D" w:rsidRPr="00BD2879">
          <w:rPr>
            <w:rStyle w:val="Hyperlink"/>
            <w:rFonts w:asciiTheme="majorHAnsi" w:hAnsiTheme="majorHAnsi" w:cstheme="majorHAnsi"/>
            <w:b/>
            <w:bCs/>
            <w:sz w:val="24"/>
            <w:szCs w:val="24"/>
          </w:rPr>
          <w:t>jenny@chuffmedia.com</w:t>
        </w:r>
      </w:hyperlink>
      <w:r w:rsidR="00F85A6D">
        <w:rPr>
          <w:rFonts w:asciiTheme="majorHAnsi" w:hAnsiTheme="majorHAnsi" w:cstheme="majorHAnsi"/>
          <w:b/>
          <w:bCs/>
          <w:color w:val="000000"/>
          <w:sz w:val="24"/>
          <w:szCs w:val="24"/>
        </w:rPr>
        <w:t xml:space="preserve"> </w:t>
      </w:r>
    </w:p>
    <w:p w14:paraId="24409CDE" w14:textId="77777777" w:rsidR="00114D3A" w:rsidRPr="00114D3A" w:rsidRDefault="00114D3A" w:rsidP="00114D3A">
      <w:pPr>
        <w:spacing w:after="240"/>
        <w:rPr>
          <w:rFonts w:asciiTheme="majorHAnsi" w:hAnsiTheme="majorHAnsi" w:cstheme="majorHAnsi"/>
          <w:color w:val="000000"/>
        </w:rPr>
      </w:pPr>
      <w:r w:rsidRPr="00114D3A">
        <w:rPr>
          <w:rFonts w:asciiTheme="majorHAnsi" w:hAnsiTheme="majorHAnsi" w:cstheme="majorHAnsi"/>
          <w:color w:val="000000"/>
        </w:rPr>
        <w:br/>
      </w:r>
    </w:p>
    <w:p w14:paraId="5DCEBE93" w14:textId="77777777" w:rsidR="00114D3A" w:rsidRPr="00114D3A" w:rsidRDefault="00114D3A" w:rsidP="00114D3A">
      <w:pPr>
        <w:pStyle w:val="NormalWeb"/>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5F71E3A5" w14:textId="248212A5" w:rsidR="00114D3A" w:rsidRDefault="00114D3A" w:rsidP="00114D3A">
      <w:pPr>
        <w:pStyle w:val="NormalWeb"/>
        <w:jc w:val="both"/>
        <w:rPr>
          <w:rFonts w:asciiTheme="majorHAnsi" w:hAnsiTheme="majorHAnsi" w:cstheme="majorHAnsi"/>
          <w:color w:val="000000"/>
          <w:sz w:val="24"/>
          <w:szCs w:val="24"/>
        </w:rPr>
      </w:pPr>
      <w:r w:rsidRPr="00114D3A">
        <w:rPr>
          <w:rFonts w:asciiTheme="majorHAnsi" w:hAnsiTheme="majorHAnsi" w:cstheme="majorHAnsi"/>
          <w:color w:val="000000"/>
          <w:sz w:val="24"/>
          <w:szCs w:val="24"/>
        </w:rPr>
        <w:t> </w:t>
      </w:r>
    </w:p>
    <w:p w14:paraId="2D1205E1" w14:textId="27785C96" w:rsidR="00E52FFD" w:rsidRDefault="00E52FFD" w:rsidP="00114D3A">
      <w:pPr>
        <w:pStyle w:val="NormalWeb"/>
        <w:jc w:val="both"/>
        <w:rPr>
          <w:rFonts w:asciiTheme="majorHAnsi" w:hAnsiTheme="majorHAnsi" w:cstheme="majorHAnsi"/>
          <w:color w:val="000000"/>
          <w:sz w:val="24"/>
          <w:szCs w:val="24"/>
        </w:rPr>
      </w:pPr>
    </w:p>
    <w:p w14:paraId="4F84A3C8" w14:textId="2F4819A5" w:rsidR="00E52FFD" w:rsidRDefault="00E52FFD" w:rsidP="00114D3A">
      <w:pPr>
        <w:pStyle w:val="NormalWeb"/>
        <w:jc w:val="both"/>
        <w:rPr>
          <w:rFonts w:asciiTheme="majorHAnsi" w:hAnsiTheme="majorHAnsi" w:cstheme="majorHAnsi"/>
          <w:color w:val="000000"/>
          <w:sz w:val="24"/>
          <w:szCs w:val="24"/>
        </w:rPr>
      </w:pPr>
    </w:p>
    <w:p w14:paraId="1C081742" w14:textId="725CB56F" w:rsidR="008B4022" w:rsidRPr="00D64A71" w:rsidRDefault="008B4022" w:rsidP="00114D3A">
      <w:pPr>
        <w:pStyle w:val="NormalWeb"/>
        <w:jc w:val="both"/>
        <w:rPr>
          <w:rFonts w:asciiTheme="majorHAnsi" w:hAnsiTheme="majorHAnsi" w:cstheme="majorHAnsi"/>
          <w:color w:val="000000"/>
          <w:sz w:val="24"/>
          <w:szCs w:val="24"/>
        </w:rPr>
      </w:pPr>
    </w:p>
    <w:p w14:paraId="6E0A07CD" w14:textId="551EDCC3" w:rsidR="00114D3A" w:rsidRPr="00114D3A" w:rsidRDefault="00114D3A" w:rsidP="00114D3A">
      <w:pPr>
        <w:pStyle w:val="NormalWeb"/>
        <w:jc w:val="both"/>
        <w:rPr>
          <w:rFonts w:asciiTheme="majorHAnsi" w:hAnsiTheme="majorHAnsi" w:cstheme="majorHAnsi"/>
          <w:b/>
          <w:bCs/>
          <w:color w:val="000000"/>
          <w:sz w:val="24"/>
          <w:szCs w:val="24"/>
        </w:rPr>
      </w:pPr>
      <w:r w:rsidRPr="00114D3A">
        <w:rPr>
          <w:rFonts w:asciiTheme="majorHAnsi" w:hAnsiTheme="majorHAnsi" w:cstheme="majorHAnsi"/>
          <w:b/>
          <w:bCs/>
          <w:color w:val="000000"/>
          <w:sz w:val="24"/>
          <w:szCs w:val="24"/>
        </w:rPr>
        <w:t>***NOTES TO EDITORS***</w:t>
      </w:r>
    </w:p>
    <w:p w14:paraId="11DA2615" w14:textId="77777777" w:rsidR="00114D3A" w:rsidRPr="00114D3A" w:rsidRDefault="00114D3A" w:rsidP="00114D3A">
      <w:pPr>
        <w:pStyle w:val="NormalWeb"/>
        <w:jc w:val="both"/>
        <w:rPr>
          <w:rFonts w:asciiTheme="majorHAnsi" w:hAnsiTheme="majorHAnsi" w:cstheme="majorHAnsi"/>
          <w:b/>
          <w:bCs/>
          <w:color w:val="000000"/>
          <w:sz w:val="24"/>
          <w:szCs w:val="24"/>
        </w:rPr>
      </w:pPr>
      <w:r w:rsidRPr="00114D3A">
        <w:rPr>
          <w:rFonts w:asciiTheme="majorHAnsi" w:hAnsiTheme="majorHAnsi" w:cstheme="majorHAnsi"/>
          <w:b/>
          <w:bCs/>
          <w:color w:val="000000"/>
          <w:sz w:val="24"/>
          <w:szCs w:val="24"/>
        </w:rPr>
        <w:t>  </w:t>
      </w:r>
    </w:p>
    <w:p w14:paraId="78F3A89A"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b/>
          <w:bCs/>
          <w:color w:val="000000"/>
          <w:sz w:val="20"/>
          <w:szCs w:val="20"/>
        </w:rPr>
        <w:t>DAVID WALLIAMS</w:t>
      </w:r>
      <w:r w:rsidRPr="008B4022">
        <w:rPr>
          <w:rFonts w:asciiTheme="majorHAnsi" w:hAnsiTheme="majorHAnsi" w:cstheme="majorHAnsi"/>
          <w:color w:val="000000"/>
          <w:sz w:val="20"/>
          <w:szCs w:val="20"/>
        </w:rPr>
        <w:t xml:space="preserve"> has become one of today’s most influential writers. Since the publication of his first novel, The Boy in the Dress (2008), illustrated by the iconic Sir Quentin Blake, David Walliams has celebrated more than ten years of writing success with global sales exceeding 40 million copies, and his books have been translated into fifty-three languages. David’s titles have spent 190 weeks (non-consecutive) at the top of the children’s charts – more than any other children’s author ever.</w:t>
      </w:r>
    </w:p>
    <w:p w14:paraId="369805E5"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0126F60A" w14:textId="77777777" w:rsidR="00114D3A" w:rsidRPr="008B4022" w:rsidRDefault="00114D3A" w:rsidP="00114D3A">
      <w:pPr>
        <w:pStyle w:val="NormalWeb"/>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In addition to his fiction, David has worked with Tony Ross on five bestselling short-story collections, The World’s Worst Series as well as seven picture books. In 2020, David formed a new partnership with award-winning illustrator Adam Stower for his eighth picture book, Little Monsters.</w:t>
      </w:r>
    </w:p>
    <w:p w14:paraId="41793FE7" w14:textId="4F7CE512" w:rsidR="00114D3A" w:rsidRPr="008B4022" w:rsidRDefault="00114D3A" w:rsidP="00253FC2">
      <w:pPr>
        <w:pStyle w:val="NormalWeb"/>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639562FF"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b/>
          <w:bCs/>
          <w:color w:val="000000"/>
          <w:sz w:val="20"/>
          <w:szCs w:val="20"/>
        </w:rPr>
        <w:t>HORRIBLE HISTORIES®</w:t>
      </w:r>
      <w:r w:rsidRPr="008B4022">
        <w:rPr>
          <w:rFonts w:asciiTheme="majorHAnsi" w:hAnsiTheme="majorHAnsi" w:cstheme="majorHAnsi"/>
          <w:color w:val="000000"/>
          <w:sz w:val="20"/>
          <w:szCs w:val="20"/>
        </w:rPr>
        <w:t xml:space="preserve"> is the world’s bestselling children’s history book series created by Terry Deary. Over 30 million copies in are print and the series has been translated into 38 languages since the books first published in 1993. Uniquely funny, fact-filled and unflinching, the books have inspired award-winning TV series, sell-out West End and international stage-shows and the first feature film in 2019. Brand licensing also includes exhibitions, attractions, magazines, costumes, games, stationery and heritage products. Horrible Histories has been described as: ‘A cultural phenomenon’ (Daily Telegraph), ‘Brilliant’ (Mail on Sunday), ‘Anarchic’ (Daily Express), ‘A winning formula’ (Evening Standard), ‘Anti-establishment’ (Metro) and ‘The cultural behemoth that has been merrily illustrating the gruesome corners of the past since 1993’ (The Times).</w:t>
      </w:r>
    </w:p>
    <w:p w14:paraId="7503C7EB"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2D19892B"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color w:val="000000"/>
          <w:sz w:val="20"/>
          <w:szCs w:val="20"/>
        </w:rPr>
        <w:t>The latest Horrible Histories books are Up in the Air about the horrible history of flight and bold new re-launched editions of Rotten Romans, Terrifying Tudors, Vile Victorians and Woeful Second World War – out in paperback now (Scholastic).</w:t>
      </w:r>
    </w:p>
    <w:p w14:paraId="47B007C5" w14:textId="77777777" w:rsidR="00114D3A" w:rsidRPr="008B4022" w:rsidRDefault="00114D3A" w:rsidP="00114D3A">
      <w:pPr>
        <w:rPr>
          <w:rFonts w:asciiTheme="majorHAnsi" w:hAnsiTheme="majorHAnsi" w:cstheme="majorHAnsi"/>
          <w:color w:val="000000"/>
          <w:sz w:val="20"/>
          <w:szCs w:val="20"/>
        </w:rPr>
      </w:pPr>
    </w:p>
    <w:p w14:paraId="4726DF8A" w14:textId="217DFC8E"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b/>
          <w:bCs/>
          <w:color w:val="000000"/>
          <w:sz w:val="20"/>
          <w:szCs w:val="20"/>
        </w:rPr>
        <w:t>BIRMINGHAM STAGE COMPANY</w:t>
      </w:r>
      <w:r w:rsidRPr="008B4022">
        <w:rPr>
          <w:rFonts w:asciiTheme="majorHAnsi" w:hAnsiTheme="majorHAnsi" w:cstheme="majorHAnsi"/>
          <w:color w:val="000000"/>
          <w:sz w:val="20"/>
          <w:szCs w:val="20"/>
        </w:rPr>
        <w:t xml:space="preserve"> since its foundation in 1992 has become one of the world’s leading producers of theatre for children and their families, including Horrible Histories Live on Stage for sixteen years in the UK, Dubai, Abu Dhabi, Qatar, Bahrain, Hong Kong, Singapore, New Zealand and Australia.  Billionaire Boy is </w:t>
      </w:r>
      <w:r w:rsidR="00312DD2" w:rsidRPr="008B4022">
        <w:rPr>
          <w:rFonts w:asciiTheme="majorHAnsi" w:hAnsiTheme="majorHAnsi" w:cstheme="majorHAnsi"/>
          <w:color w:val="000000"/>
          <w:sz w:val="20"/>
          <w:szCs w:val="20"/>
        </w:rPr>
        <w:t>their</w:t>
      </w:r>
      <w:r w:rsidRPr="008B4022">
        <w:rPr>
          <w:rFonts w:asciiTheme="majorHAnsi" w:hAnsiTheme="majorHAnsi" w:cstheme="majorHAnsi"/>
          <w:color w:val="000000"/>
          <w:sz w:val="20"/>
          <w:szCs w:val="20"/>
        </w:rPr>
        <w:t xml:space="preserve"> third David Walliams stage show after Gangsta Granny and Awful Auntie. </w:t>
      </w:r>
      <w:r w:rsidR="00312DD2" w:rsidRPr="008B4022">
        <w:rPr>
          <w:rFonts w:asciiTheme="majorHAnsi" w:hAnsiTheme="majorHAnsi" w:cstheme="majorHAnsi"/>
          <w:color w:val="000000"/>
          <w:sz w:val="20"/>
          <w:szCs w:val="20"/>
        </w:rPr>
        <w:t>T</w:t>
      </w:r>
      <w:r w:rsidRPr="008B4022">
        <w:rPr>
          <w:rFonts w:asciiTheme="majorHAnsi" w:hAnsiTheme="majorHAnsi" w:cstheme="majorHAnsi"/>
          <w:color w:val="000000"/>
          <w:sz w:val="20"/>
          <w:szCs w:val="20"/>
        </w:rPr>
        <w:t xml:space="preserve">he company have </w:t>
      </w:r>
      <w:r w:rsidR="00312DD2" w:rsidRPr="008B4022">
        <w:rPr>
          <w:rFonts w:asciiTheme="majorHAnsi" w:hAnsiTheme="majorHAnsi" w:cstheme="majorHAnsi"/>
          <w:color w:val="000000"/>
          <w:sz w:val="20"/>
          <w:szCs w:val="20"/>
        </w:rPr>
        <w:t xml:space="preserve">also </w:t>
      </w:r>
      <w:r w:rsidRPr="008B4022">
        <w:rPr>
          <w:rFonts w:asciiTheme="majorHAnsi" w:hAnsiTheme="majorHAnsi" w:cstheme="majorHAnsi"/>
          <w:color w:val="000000"/>
          <w:sz w:val="20"/>
          <w:szCs w:val="20"/>
        </w:rPr>
        <w:t xml:space="preserve">been behind Car Park Party, </w:t>
      </w:r>
      <w:r w:rsidR="00312DD2" w:rsidRPr="008B4022">
        <w:rPr>
          <w:rFonts w:asciiTheme="majorHAnsi" w:hAnsiTheme="majorHAnsi" w:cstheme="majorHAnsi"/>
          <w:color w:val="000000"/>
          <w:sz w:val="20"/>
          <w:szCs w:val="20"/>
        </w:rPr>
        <w:t xml:space="preserve">which launched last summer, </w:t>
      </w:r>
      <w:r w:rsidRPr="008B4022">
        <w:rPr>
          <w:rFonts w:asciiTheme="majorHAnsi" w:hAnsiTheme="majorHAnsi" w:cstheme="majorHAnsi"/>
          <w:color w:val="000000"/>
          <w:sz w:val="20"/>
          <w:szCs w:val="20"/>
        </w:rPr>
        <w:t xml:space="preserve">staging Horrible Histories’ Barmy Britain and </w:t>
      </w:r>
      <w:r w:rsidR="00312DD2" w:rsidRPr="008B4022">
        <w:rPr>
          <w:rFonts w:asciiTheme="majorHAnsi" w:hAnsiTheme="majorHAnsi" w:cstheme="majorHAnsi"/>
          <w:color w:val="000000"/>
          <w:sz w:val="20"/>
          <w:szCs w:val="20"/>
        </w:rPr>
        <w:t>then</w:t>
      </w:r>
      <w:r w:rsidRPr="008B4022">
        <w:rPr>
          <w:rFonts w:asciiTheme="majorHAnsi" w:hAnsiTheme="majorHAnsi" w:cstheme="majorHAnsi"/>
          <w:color w:val="000000"/>
          <w:sz w:val="20"/>
          <w:szCs w:val="20"/>
        </w:rPr>
        <w:t xml:space="preserve"> Horrible Christmas, playing to over 40,000 people.</w:t>
      </w:r>
    </w:p>
    <w:p w14:paraId="395A9C35" w14:textId="77777777" w:rsidR="00114D3A" w:rsidRPr="008B4022" w:rsidRDefault="00114D3A" w:rsidP="00114D3A">
      <w:pPr>
        <w:rPr>
          <w:rFonts w:asciiTheme="majorHAnsi" w:hAnsiTheme="majorHAnsi" w:cstheme="majorHAnsi"/>
          <w:color w:val="000000"/>
          <w:sz w:val="20"/>
          <w:szCs w:val="20"/>
        </w:rPr>
      </w:pPr>
    </w:p>
    <w:p w14:paraId="64276662" w14:textId="3FBCF7D8" w:rsidR="00114D3A" w:rsidRPr="008B4022" w:rsidRDefault="00253FC2" w:rsidP="00114D3A">
      <w:pPr>
        <w:pStyle w:val="NormalWeb"/>
        <w:rPr>
          <w:rFonts w:asciiTheme="majorHAnsi" w:hAnsiTheme="majorHAnsi" w:cstheme="majorHAnsi"/>
          <w:color w:val="000000"/>
          <w:sz w:val="20"/>
          <w:szCs w:val="20"/>
        </w:rPr>
      </w:pPr>
      <w:r w:rsidRPr="008B4022">
        <w:rPr>
          <w:rFonts w:asciiTheme="majorHAnsi" w:hAnsiTheme="majorHAnsi" w:cstheme="majorHAnsi"/>
          <w:b/>
          <w:bCs/>
          <w:color w:val="000000"/>
          <w:sz w:val="20"/>
          <w:szCs w:val="20"/>
        </w:rPr>
        <w:t>NIMAX THEATRES</w:t>
      </w:r>
      <w:r w:rsidRPr="008B4022">
        <w:rPr>
          <w:rFonts w:asciiTheme="majorHAnsi" w:hAnsiTheme="majorHAnsi" w:cstheme="majorHAnsi"/>
          <w:color w:val="000000"/>
          <w:sz w:val="20"/>
          <w:szCs w:val="20"/>
        </w:rPr>
        <w:t xml:space="preserve"> c</w:t>
      </w:r>
      <w:r w:rsidR="00114D3A" w:rsidRPr="008B4022">
        <w:rPr>
          <w:rFonts w:asciiTheme="majorHAnsi" w:hAnsiTheme="majorHAnsi" w:cstheme="majorHAnsi"/>
          <w:color w:val="000000"/>
          <w:sz w:val="20"/>
          <w:szCs w:val="20"/>
        </w:rPr>
        <w:t>apacity has</w:t>
      </w:r>
      <w:r w:rsidRPr="008B4022">
        <w:rPr>
          <w:rFonts w:asciiTheme="majorHAnsi" w:hAnsiTheme="majorHAnsi" w:cstheme="majorHAnsi"/>
          <w:color w:val="000000"/>
          <w:sz w:val="20"/>
          <w:szCs w:val="20"/>
        </w:rPr>
        <w:t xml:space="preserve"> </w:t>
      </w:r>
      <w:r w:rsidR="00114D3A" w:rsidRPr="008B4022">
        <w:rPr>
          <w:rFonts w:asciiTheme="majorHAnsi" w:hAnsiTheme="majorHAnsi" w:cstheme="majorHAnsi"/>
          <w:color w:val="000000"/>
          <w:sz w:val="20"/>
          <w:szCs w:val="20"/>
        </w:rPr>
        <w:t>been reduced to circa 50% to comply with COVID-19 Secure guidelines with socially distanced seats plus robust risk mitigation.  Our preventative measures include:</w:t>
      </w:r>
    </w:p>
    <w:p w14:paraId="568FA23B" w14:textId="77777777" w:rsidR="00114D3A" w:rsidRPr="008B4022" w:rsidRDefault="00114D3A" w:rsidP="00114D3A">
      <w:pPr>
        <w:pStyle w:val="NormalWeb"/>
        <w:ind w:left="720"/>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5F4F8919"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Health questionnaire to be emailed 48 hours in advance of the performance</w:t>
      </w:r>
    </w:p>
    <w:p w14:paraId="094B71DB"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Contactless tickets</w:t>
      </w:r>
    </w:p>
    <w:p w14:paraId="2E5B9602"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Compulsory facemasks</w:t>
      </w:r>
    </w:p>
    <w:p w14:paraId="0A968E17"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Hand sanitisation stations throughout the building</w:t>
      </w:r>
    </w:p>
    <w:p w14:paraId="4CD5C725"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Click and Collect bar App</w:t>
      </w:r>
    </w:p>
    <w:p w14:paraId="4045B886"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Deep clean and building sanitation</w:t>
      </w:r>
    </w:p>
    <w:p w14:paraId="4DC4BD9A"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Additional entrances and exits </w:t>
      </w:r>
    </w:p>
    <w:p w14:paraId="0FAA9D62" w14:textId="77777777" w:rsidR="00114D3A" w:rsidRPr="008B4022" w:rsidRDefault="00114D3A" w:rsidP="00114D3A">
      <w:pPr>
        <w:pStyle w:val="NormalWeb"/>
        <w:ind w:left="720" w:hanging="360"/>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Supporting NHS Track and Trace</w:t>
      </w:r>
    </w:p>
    <w:p w14:paraId="1F646350" w14:textId="77777777" w:rsidR="00114D3A" w:rsidRPr="008B4022" w:rsidRDefault="00114D3A" w:rsidP="00114D3A">
      <w:pPr>
        <w:pStyle w:val="NormalWeb"/>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6942BC11" w14:textId="77777777" w:rsidR="00114D3A" w:rsidRPr="008B4022" w:rsidRDefault="00114D3A" w:rsidP="00114D3A">
      <w:pPr>
        <w:pStyle w:val="NormalWeb"/>
        <w:rPr>
          <w:rFonts w:asciiTheme="majorHAnsi" w:hAnsiTheme="majorHAnsi" w:cstheme="majorHAnsi"/>
          <w:color w:val="000000"/>
          <w:sz w:val="20"/>
          <w:szCs w:val="20"/>
        </w:rPr>
      </w:pPr>
      <w:r w:rsidRPr="008B4022">
        <w:rPr>
          <w:rFonts w:asciiTheme="majorHAnsi" w:hAnsiTheme="majorHAnsi" w:cstheme="majorHAnsi"/>
          <w:color w:val="000000"/>
          <w:sz w:val="20"/>
          <w:szCs w:val="20"/>
        </w:rPr>
        <w:t xml:space="preserve">For further information please visit </w:t>
      </w:r>
      <w:hyperlink r:id="rId14" w:history="1">
        <w:r w:rsidRPr="008B4022">
          <w:rPr>
            <w:rStyle w:val="Hyperlink"/>
            <w:rFonts w:asciiTheme="majorHAnsi" w:hAnsiTheme="majorHAnsi" w:cstheme="majorHAnsi"/>
            <w:color w:val="800080"/>
            <w:sz w:val="20"/>
            <w:szCs w:val="20"/>
          </w:rPr>
          <w:t>www.nimaxtheatres.com/covid-19-secure/</w:t>
        </w:r>
      </w:hyperlink>
    </w:p>
    <w:p w14:paraId="4035C75F" w14:textId="77777777" w:rsidR="00114D3A" w:rsidRPr="008B4022" w:rsidRDefault="00114D3A" w:rsidP="00114D3A">
      <w:pPr>
        <w:pStyle w:val="NormalWeb"/>
        <w:jc w:val="both"/>
        <w:rPr>
          <w:rFonts w:asciiTheme="majorHAnsi" w:hAnsiTheme="majorHAnsi" w:cstheme="majorHAnsi"/>
          <w:color w:val="000000"/>
          <w:sz w:val="20"/>
          <w:szCs w:val="20"/>
        </w:rPr>
      </w:pPr>
      <w:r w:rsidRPr="008B4022">
        <w:rPr>
          <w:rFonts w:asciiTheme="majorHAnsi" w:hAnsiTheme="majorHAnsi" w:cstheme="majorHAnsi"/>
          <w:color w:val="000000"/>
          <w:sz w:val="20"/>
          <w:szCs w:val="20"/>
        </w:rPr>
        <w:t> </w:t>
      </w:r>
    </w:p>
    <w:p w14:paraId="6A2E5044" w14:textId="77777777" w:rsidR="00114D3A" w:rsidRPr="008B4022" w:rsidRDefault="00114D3A" w:rsidP="00114D3A">
      <w:pPr>
        <w:pStyle w:val="NormalWeb"/>
        <w:jc w:val="both"/>
        <w:rPr>
          <w:rFonts w:asciiTheme="majorHAnsi" w:hAnsiTheme="majorHAnsi" w:cstheme="majorHAnsi"/>
          <w:color w:val="000000"/>
          <w:sz w:val="20"/>
          <w:szCs w:val="20"/>
        </w:rPr>
      </w:pPr>
      <w:r w:rsidRPr="008B4022">
        <w:rPr>
          <w:rFonts w:asciiTheme="majorHAnsi" w:hAnsiTheme="majorHAnsi" w:cstheme="majorHAnsi"/>
          <w:b/>
          <w:bCs/>
          <w:color w:val="000000"/>
          <w:sz w:val="20"/>
          <w:szCs w:val="20"/>
        </w:rPr>
        <w:t>NIMAX THEATRES</w:t>
      </w:r>
      <w:r w:rsidRPr="008B4022">
        <w:rPr>
          <w:rFonts w:asciiTheme="majorHAnsi" w:hAnsiTheme="majorHAnsi" w:cstheme="majorHAnsi"/>
          <w:color w:val="000000"/>
          <w:sz w:val="20"/>
          <w:szCs w:val="20"/>
        </w:rPr>
        <w:t xml:space="preserve"> are also delighted to be part of the See it Safely scheme run by SOLT and UK Theatre. This scheme supports theatres by providing a toolkit and practical help and training to ensure that they are following the latest Covid secure guidelines. When audiences go into a venue displaying the See it Safely </w:t>
      </w:r>
      <w:proofErr w:type="gramStart"/>
      <w:r w:rsidRPr="008B4022">
        <w:rPr>
          <w:rFonts w:asciiTheme="majorHAnsi" w:hAnsiTheme="majorHAnsi" w:cstheme="majorHAnsi"/>
          <w:color w:val="000000"/>
          <w:sz w:val="20"/>
          <w:szCs w:val="20"/>
        </w:rPr>
        <w:t>mark</w:t>
      </w:r>
      <w:proofErr w:type="gramEnd"/>
      <w:r w:rsidRPr="008B4022">
        <w:rPr>
          <w:rFonts w:asciiTheme="majorHAnsi" w:hAnsiTheme="majorHAnsi" w:cstheme="majorHAnsi"/>
          <w:color w:val="000000"/>
          <w:sz w:val="20"/>
          <w:szCs w:val="20"/>
        </w:rPr>
        <w:t xml:space="preserve"> they can feel confident that all the correct safety measures in place.</w:t>
      </w:r>
    </w:p>
    <w:p w14:paraId="36648B3E" w14:textId="2A65A612" w:rsidR="004A7B82" w:rsidRPr="00114D3A" w:rsidRDefault="004A7B82" w:rsidP="00D64A71">
      <w:pPr>
        <w:rPr>
          <w:rFonts w:asciiTheme="majorHAnsi" w:hAnsiTheme="majorHAnsi" w:cstheme="majorHAnsi"/>
          <w:color w:val="000000" w:themeColor="text1"/>
          <w:sz w:val="22"/>
          <w:szCs w:val="22"/>
        </w:rPr>
      </w:pPr>
    </w:p>
    <w:sectPr w:rsidR="004A7B82" w:rsidRPr="00114D3A" w:rsidSect="004A7B8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E47C" w14:textId="77777777" w:rsidR="008B3618" w:rsidRDefault="008B3618" w:rsidP="00FA7441">
      <w:r>
        <w:separator/>
      </w:r>
    </w:p>
  </w:endnote>
  <w:endnote w:type="continuationSeparator" w:id="0">
    <w:p w14:paraId="5A108FEF" w14:textId="77777777" w:rsidR="008B3618" w:rsidRDefault="008B3618"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B3618">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144B" w14:textId="77777777" w:rsidR="008B3618" w:rsidRDefault="008B3618" w:rsidP="00FA7441">
      <w:r>
        <w:separator/>
      </w:r>
    </w:p>
  </w:footnote>
  <w:footnote w:type="continuationSeparator" w:id="0">
    <w:p w14:paraId="27FC7754" w14:textId="77777777" w:rsidR="008B3618" w:rsidRDefault="008B3618"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350B0"/>
    <w:rsid w:val="00046588"/>
    <w:rsid w:val="0005096D"/>
    <w:rsid w:val="00073B95"/>
    <w:rsid w:val="000777F3"/>
    <w:rsid w:val="00084C7D"/>
    <w:rsid w:val="000951E2"/>
    <w:rsid w:val="000A10B6"/>
    <w:rsid w:val="000E0DEA"/>
    <w:rsid w:val="000F11C4"/>
    <w:rsid w:val="000F56B5"/>
    <w:rsid w:val="00112F21"/>
    <w:rsid w:val="00114D3A"/>
    <w:rsid w:val="00116353"/>
    <w:rsid w:val="00134DDE"/>
    <w:rsid w:val="00157460"/>
    <w:rsid w:val="00165BD6"/>
    <w:rsid w:val="001774C1"/>
    <w:rsid w:val="00184243"/>
    <w:rsid w:val="00196669"/>
    <w:rsid w:val="00197495"/>
    <w:rsid w:val="001B27AD"/>
    <w:rsid w:val="001D486E"/>
    <w:rsid w:val="001E37E6"/>
    <w:rsid w:val="00217B71"/>
    <w:rsid w:val="00253FC2"/>
    <w:rsid w:val="002801DA"/>
    <w:rsid w:val="00281333"/>
    <w:rsid w:val="002B64D7"/>
    <w:rsid w:val="002C2663"/>
    <w:rsid w:val="002C3D58"/>
    <w:rsid w:val="002D7167"/>
    <w:rsid w:val="002E064A"/>
    <w:rsid w:val="002E1089"/>
    <w:rsid w:val="002F2107"/>
    <w:rsid w:val="003017C0"/>
    <w:rsid w:val="00307577"/>
    <w:rsid w:val="00312DD2"/>
    <w:rsid w:val="00331F2C"/>
    <w:rsid w:val="00351C21"/>
    <w:rsid w:val="00363A21"/>
    <w:rsid w:val="003747DD"/>
    <w:rsid w:val="00380F3B"/>
    <w:rsid w:val="003A4D32"/>
    <w:rsid w:val="00430918"/>
    <w:rsid w:val="00474EF0"/>
    <w:rsid w:val="004A7B82"/>
    <w:rsid w:val="004E5FAA"/>
    <w:rsid w:val="00510AF7"/>
    <w:rsid w:val="00516E21"/>
    <w:rsid w:val="00536F9E"/>
    <w:rsid w:val="005408C1"/>
    <w:rsid w:val="00544735"/>
    <w:rsid w:val="0055640E"/>
    <w:rsid w:val="00574E4D"/>
    <w:rsid w:val="005869B6"/>
    <w:rsid w:val="00592533"/>
    <w:rsid w:val="005B1AFF"/>
    <w:rsid w:val="005B69A8"/>
    <w:rsid w:val="005C3CB2"/>
    <w:rsid w:val="005D041A"/>
    <w:rsid w:val="005E4428"/>
    <w:rsid w:val="005F2729"/>
    <w:rsid w:val="005F4C77"/>
    <w:rsid w:val="00610C80"/>
    <w:rsid w:val="0061513D"/>
    <w:rsid w:val="00616EEE"/>
    <w:rsid w:val="006209EB"/>
    <w:rsid w:val="00631144"/>
    <w:rsid w:val="006633E1"/>
    <w:rsid w:val="006668C7"/>
    <w:rsid w:val="006821B5"/>
    <w:rsid w:val="006A127C"/>
    <w:rsid w:val="006A16F3"/>
    <w:rsid w:val="006B31DD"/>
    <w:rsid w:val="006B5585"/>
    <w:rsid w:val="006C5864"/>
    <w:rsid w:val="006D0CDB"/>
    <w:rsid w:val="006F7876"/>
    <w:rsid w:val="00706225"/>
    <w:rsid w:val="007132B4"/>
    <w:rsid w:val="007266F4"/>
    <w:rsid w:val="00735EC8"/>
    <w:rsid w:val="0077727A"/>
    <w:rsid w:val="0078190F"/>
    <w:rsid w:val="007E17E1"/>
    <w:rsid w:val="007E2E13"/>
    <w:rsid w:val="007F009B"/>
    <w:rsid w:val="0082469B"/>
    <w:rsid w:val="0082775A"/>
    <w:rsid w:val="008331FD"/>
    <w:rsid w:val="0085572F"/>
    <w:rsid w:val="008678BC"/>
    <w:rsid w:val="008A6B9F"/>
    <w:rsid w:val="008B3618"/>
    <w:rsid w:val="008B4022"/>
    <w:rsid w:val="008B49FD"/>
    <w:rsid w:val="008D6483"/>
    <w:rsid w:val="008E0A0B"/>
    <w:rsid w:val="008F76A9"/>
    <w:rsid w:val="00900009"/>
    <w:rsid w:val="00932B84"/>
    <w:rsid w:val="0094239B"/>
    <w:rsid w:val="00943C6B"/>
    <w:rsid w:val="00961196"/>
    <w:rsid w:val="009764CB"/>
    <w:rsid w:val="00986519"/>
    <w:rsid w:val="00997715"/>
    <w:rsid w:val="009B0777"/>
    <w:rsid w:val="009E638C"/>
    <w:rsid w:val="00A033B5"/>
    <w:rsid w:val="00A85BEC"/>
    <w:rsid w:val="00AA2775"/>
    <w:rsid w:val="00AB08B2"/>
    <w:rsid w:val="00AC6A1E"/>
    <w:rsid w:val="00AD5BB8"/>
    <w:rsid w:val="00AF3B04"/>
    <w:rsid w:val="00B23D6B"/>
    <w:rsid w:val="00B4081A"/>
    <w:rsid w:val="00B46FDC"/>
    <w:rsid w:val="00B71116"/>
    <w:rsid w:val="00BA5155"/>
    <w:rsid w:val="00BD1A02"/>
    <w:rsid w:val="00BD492F"/>
    <w:rsid w:val="00C01D5E"/>
    <w:rsid w:val="00C103E9"/>
    <w:rsid w:val="00C145CC"/>
    <w:rsid w:val="00C15831"/>
    <w:rsid w:val="00C169E2"/>
    <w:rsid w:val="00C248EA"/>
    <w:rsid w:val="00C332C3"/>
    <w:rsid w:val="00C36B61"/>
    <w:rsid w:val="00C52AD4"/>
    <w:rsid w:val="00C535E6"/>
    <w:rsid w:val="00C87EF0"/>
    <w:rsid w:val="00CA3AA3"/>
    <w:rsid w:val="00CA5E4D"/>
    <w:rsid w:val="00CD4A91"/>
    <w:rsid w:val="00CE0E53"/>
    <w:rsid w:val="00CE23A2"/>
    <w:rsid w:val="00CE51E6"/>
    <w:rsid w:val="00CF257E"/>
    <w:rsid w:val="00D00AAB"/>
    <w:rsid w:val="00D047AC"/>
    <w:rsid w:val="00D0563B"/>
    <w:rsid w:val="00D27098"/>
    <w:rsid w:val="00D62A75"/>
    <w:rsid w:val="00D64A71"/>
    <w:rsid w:val="00D7451F"/>
    <w:rsid w:val="00D76EFB"/>
    <w:rsid w:val="00D922F2"/>
    <w:rsid w:val="00DA7A69"/>
    <w:rsid w:val="00DB7C0C"/>
    <w:rsid w:val="00DC1609"/>
    <w:rsid w:val="00DD3FDA"/>
    <w:rsid w:val="00DD481A"/>
    <w:rsid w:val="00DD4A25"/>
    <w:rsid w:val="00E116E0"/>
    <w:rsid w:val="00E52FFD"/>
    <w:rsid w:val="00E55710"/>
    <w:rsid w:val="00E60688"/>
    <w:rsid w:val="00E70AD0"/>
    <w:rsid w:val="00E8559F"/>
    <w:rsid w:val="00E942C4"/>
    <w:rsid w:val="00ED704D"/>
    <w:rsid w:val="00ED73A6"/>
    <w:rsid w:val="00F0452E"/>
    <w:rsid w:val="00F305C0"/>
    <w:rsid w:val="00F3443F"/>
    <w:rsid w:val="00F37B6D"/>
    <w:rsid w:val="00F44A56"/>
    <w:rsid w:val="00F450E6"/>
    <w:rsid w:val="00F56994"/>
    <w:rsid w:val="00F77797"/>
    <w:rsid w:val="00F836B7"/>
    <w:rsid w:val="00F85A6D"/>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xmsonormal">
    <w:name w:val="x_msonormal"/>
    <w:basedOn w:val="Normal"/>
    <w:rsid w:val="00E60688"/>
    <w:rPr>
      <w:rFonts w:ascii="Calibri" w:eastAsiaTheme="minorHAnsi" w:hAnsi="Calibri" w:cs="Calibri"/>
      <w:sz w:val="22"/>
      <w:szCs w:val="22"/>
    </w:rPr>
  </w:style>
  <w:style w:type="character" w:customStyle="1" w:styleId="markbtltp1son">
    <w:name w:val="markbtltp1son"/>
    <w:basedOn w:val="DefaultParagraphFont"/>
    <w:rsid w:val="00E6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390540275">
      <w:bodyDiv w:val="1"/>
      <w:marLeft w:val="0"/>
      <w:marRight w:val="0"/>
      <w:marTop w:val="0"/>
      <w:marBottom w:val="0"/>
      <w:divBdr>
        <w:top w:val="none" w:sz="0" w:space="0" w:color="auto"/>
        <w:left w:val="none" w:sz="0" w:space="0" w:color="auto"/>
        <w:bottom w:val="none" w:sz="0" w:space="0" w:color="auto"/>
        <w:right w:val="none" w:sz="0" w:space="0" w:color="auto"/>
      </w:divBdr>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15776559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1979451559">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warren@chuff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maxtheatr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maxtheatre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imaxtheatres.com/covid-19-secu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C553A"/>
    <w:rsid w:val="0042390B"/>
    <w:rsid w:val="0042397C"/>
    <w:rsid w:val="004264DF"/>
    <w:rsid w:val="004601F6"/>
    <w:rsid w:val="004A39BB"/>
    <w:rsid w:val="004D40FB"/>
    <w:rsid w:val="0062217E"/>
    <w:rsid w:val="0064589B"/>
    <w:rsid w:val="00650030"/>
    <w:rsid w:val="00664EB3"/>
    <w:rsid w:val="006E5804"/>
    <w:rsid w:val="00761CF9"/>
    <w:rsid w:val="009056DB"/>
    <w:rsid w:val="00946F13"/>
    <w:rsid w:val="00982E80"/>
    <w:rsid w:val="0098431F"/>
    <w:rsid w:val="00985546"/>
    <w:rsid w:val="009A57FE"/>
    <w:rsid w:val="009B19D7"/>
    <w:rsid w:val="00A33824"/>
    <w:rsid w:val="00A62035"/>
    <w:rsid w:val="00AB364E"/>
    <w:rsid w:val="00BF429E"/>
    <w:rsid w:val="00BF5F32"/>
    <w:rsid w:val="00C52535"/>
    <w:rsid w:val="00CE692B"/>
    <w:rsid w:val="00DB09BD"/>
    <w:rsid w:val="00E31584"/>
    <w:rsid w:val="00F45D53"/>
    <w:rsid w:val="00F60023"/>
    <w:rsid w:val="00F65AAB"/>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4</cp:revision>
  <cp:lastPrinted>2021-02-10T13:36:00Z</cp:lastPrinted>
  <dcterms:created xsi:type="dcterms:W3CDTF">2021-03-18T16:52:00Z</dcterms:created>
  <dcterms:modified xsi:type="dcterms:W3CDTF">2021-03-18T20:42:00Z</dcterms:modified>
</cp:coreProperties>
</file>