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MUMFORD &amp; SONS ANNOUNCE SIXTH ALBUM, </w:t>
      </w:r>
      <w:r w:rsidDel="00000000" w:rsidR="00000000" w:rsidRPr="00000000">
        <w:rPr>
          <w:b w:val="1"/>
          <w:bCs w:val="1"/>
          <w:i w:val="1"/>
          <w:iCs w:val="1"/>
          <w:sz w:val="28"/>
          <w:szCs w:val="28"/>
          <w:rtl w:val="0"/>
        </w:rPr>
        <w:t xml:space="preserve">PRIZEFIGHTER</w:t>
      </w:r>
      <w:r w:rsidDel="00000000" w:rsidR="00000000" w:rsidRPr="00000000">
        <w:rPr>
          <w:b w:val="1"/>
          <w:bCs w:val="1"/>
          <w:sz w:val="28"/>
          <w:szCs w:val="28"/>
          <w:rtl w:val="0"/>
        </w:rPr>
        <w:t xml:space="preserve"> </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NEW RECORD SET FOR RELEASE 13</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FEBRUARY 2026</w:t>
      </w:r>
    </w:p>
    <w:p w:rsidR="00000000" w:rsidDel="00000000" w:rsidP="00000000" w:rsidRDefault="00000000" w:rsidRPr="00000000" w14:paraId="00000004">
      <w:pPr>
        <w:jc w:val="center"/>
        <w:rPr>
          <w:b w:val="1"/>
          <w:bCs w:val="1"/>
          <w:sz w:val="28"/>
          <w:szCs w:val="28"/>
        </w:rPr>
      </w:pPr>
      <w:r w:rsidDel="00000000" w:rsidR="00000000" w:rsidRPr="00000000">
        <w:rPr>
          <w:rtl w:val="0"/>
        </w:rPr>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FEATURES COLLABORATIONS WITH HOZIER, GRACIE ABRAMS, CHRIS STAPLETON, AARON DESSNER AND GIGI PEREZ</w:t>
      </w:r>
    </w:p>
    <w:p w:rsidR="00000000" w:rsidDel="00000000" w:rsidP="00000000" w:rsidRDefault="00000000" w:rsidRPr="00000000" w14:paraId="00000006">
      <w:pPr>
        <w:rPr>
          <w:b w:val="1"/>
          <w:bCs w:val="1"/>
          <w:sz w:val="28"/>
          <w:szCs w:val="28"/>
        </w:rPr>
      </w:pPr>
      <w:r w:rsidDel="00000000" w:rsidR="00000000" w:rsidRPr="00000000">
        <w:rPr>
          <w:rtl w:val="0"/>
        </w:rPr>
      </w:r>
    </w:p>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SOLD-OUT UK + EUROPEAN ARENA TOUR IN NOVEMBER/DECEMBER</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sz w:val="18"/>
          <w:szCs w:val="18"/>
        </w:rPr>
      </w:pPr>
      <w:r w:rsidDel="00000000" w:rsidR="00000000" w:rsidRPr="00000000">
        <w:rPr>
          <w:b w:val="1"/>
          <w:bCs w:val="1"/>
          <w:sz w:val="18"/>
          <w:szCs w:val="18"/>
        </w:rPr>
        <w:drawing>
          <wp:inline distB="0" distT="0" distL="0" distR="0">
            <wp:extent cx="5731510" cy="3820795"/>
            <wp:effectExtent b="0" l="0" r="0" t="0"/>
            <wp:docPr descr="A person in black suit sitting on a chair&#10;&#10;AI-generated content may be incorrect." id="1771308129" name="image2.jpg"/>
            <a:graphic>
              <a:graphicData uri="http://schemas.openxmlformats.org/drawingml/2006/picture">
                <pic:pic>
                  <pic:nvPicPr>
                    <pic:cNvPr descr="A person in black suit sitting on a chair&#10;&#10;AI-generated content may be incorrect." id="0" name="image2.jpg"/>
                    <pic:cNvPicPr preferRelativeResize="0"/>
                  </pic:nvPicPr>
                  <pic:blipFill>
                    <a:blip r:embed="rId7"/>
                    <a:srcRect b="0" l="0" r="0" t="0"/>
                    <a:stretch>
                      <a:fillRect/>
                    </a:stretch>
                  </pic:blipFill>
                  <pic:spPr>
                    <a:xfrm>
                      <a:off x="0" y="0"/>
                      <a:ext cx="5731510" cy="382079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b w:val="1"/>
          <w:bCs w:val="1"/>
          <w:sz w:val="18"/>
          <w:szCs w:val="18"/>
        </w:rPr>
      </w:pPr>
      <w:r w:rsidDel="00000000" w:rsidR="00000000" w:rsidRPr="00000000">
        <w:rPr>
          <w:b w:val="1"/>
          <w:bCs w:val="1"/>
          <w:sz w:val="18"/>
          <w:szCs w:val="18"/>
          <w:rtl w:val="0"/>
        </w:rPr>
        <w:t xml:space="preserve">Credit: Conor Cunningham</w:t>
      </w:r>
    </w:p>
    <w:p w:rsidR="00000000" w:rsidDel="00000000" w:rsidP="00000000" w:rsidRDefault="00000000" w:rsidRPr="00000000" w14:paraId="0000000B">
      <w:pPr>
        <w:rPr>
          <w:b w:val="1"/>
          <w:bCs w:val="1"/>
          <w:sz w:val="18"/>
          <w:szCs w:val="18"/>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Mumford &amp; Sons are excited to announce a new album, </w:t>
      </w:r>
      <w:r w:rsidDel="00000000" w:rsidR="00000000" w:rsidRPr="00000000">
        <w:rPr>
          <w:i w:val="1"/>
          <w:iCs w:val="1"/>
          <w:rtl w:val="0"/>
        </w:rPr>
        <w:t xml:space="preserve">Prizefighter</w:t>
      </w:r>
      <w:r w:rsidDel="00000000" w:rsidR="00000000" w:rsidRPr="00000000">
        <w:rPr>
          <w:rtl w:val="0"/>
        </w:rPr>
        <w:t xml:space="preserve"> released via Island Records on </w:t>
      </w:r>
      <w:r w:rsidDel="00000000" w:rsidR="00000000" w:rsidRPr="00000000">
        <w:rPr>
          <w:b w:val="1"/>
          <w:bCs w:val="1"/>
          <w:rtl w:val="0"/>
        </w:rPr>
        <w:t xml:space="preserve">13</w:t>
      </w:r>
      <w:r w:rsidDel="00000000" w:rsidR="00000000" w:rsidRPr="00000000">
        <w:rPr>
          <w:b w:val="1"/>
          <w:bCs w:val="1"/>
          <w:vertAlign w:val="superscript"/>
          <w:rtl w:val="0"/>
        </w:rPr>
        <w:t xml:space="preserve">th</w:t>
      </w:r>
      <w:r w:rsidDel="00000000" w:rsidR="00000000" w:rsidRPr="00000000">
        <w:rPr>
          <w:b w:val="1"/>
          <w:bCs w:val="1"/>
          <w:rtl w:val="0"/>
        </w:rPr>
        <w:t xml:space="preserve"> February 2026</w:t>
      </w:r>
      <w:r w:rsidDel="00000000" w:rsidR="00000000" w:rsidRPr="00000000">
        <w:rPr>
          <w:rtl w:val="0"/>
        </w:rPr>
        <w:t xml:space="preserve">. It’s the band’s sixth studio album.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record was produced alongside The National’s Aaron Dessner at his Long Pond Studio in upstate New York.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album’s announcement follows new single </w:t>
      </w:r>
      <w:r w:rsidDel="00000000" w:rsidR="00000000" w:rsidRPr="00000000">
        <w:rPr>
          <w:i w:val="1"/>
          <w:iCs w:val="1"/>
          <w:rtl w:val="0"/>
        </w:rPr>
        <w:t xml:space="preserve">Rubber Band Man (With Hozier) </w:t>
      </w:r>
      <w:r w:rsidDel="00000000" w:rsidR="00000000" w:rsidRPr="00000000">
        <w:rPr>
          <w:rtl w:val="0"/>
        </w:rPr>
        <w:t xml:space="preserve">last week</w:t>
      </w:r>
      <w:r w:rsidDel="00000000" w:rsidR="00000000" w:rsidRPr="00000000">
        <w:rPr>
          <w:i w:val="1"/>
          <w:iCs w:val="1"/>
          <w:rtl w:val="0"/>
        </w:rPr>
        <w:t xml:space="preserve">.</w:t>
      </w:r>
      <w:r w:rsidDel="00000000" w:rsidR="00000000" w:rsidRPr="00000000">
        <w:rPr>
          <w:rtl w:val="0"/>
        </w:rPr>
        <w:t xml:space="preserve"> </w:t>
      </w:r>
      <w:r w:rsidDel="00000000" w:rsidR="00000000" w:rsidRPr="00000000">
        <w:rPr>
          <w:b w:val="1"/>
          <w:bCs w:val="1"/>
          <w:rtl w:val="0"/>
        </w:rPr>
        <w:t xml:space="preserve">Listen </w:t>
      </w:r>
      <w:hyperlink r:id="rId8">
        <w:r w:rsidDel="00000000" w:rsidR="00000000" w:rsidRPr="00000000">
          <w:rPr>
            <w:b w:val="1"/>
            <w:bCs w:val="1"/>
            <w:color w:val="0000ff"/>
            <w:u w:val="single"/>
            <w:rtl w:val="0"/>
          </w:rPr>
          <w:t xml:space="preserve">here</w:t>
        </w:r>
      </w:hyperlink>
      <w:r w:rsidDel="00000000" w:rsidR="00000000" w:rsidRPr="00000000">
        <w:rPr>
          <w:b w:val="1"/>
          <w:bCs w:val="1"/>
          <w:rtl w:val="0"/>
        </w:rPr>
        <w:t xml:space="preserve">.</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Pre-order </w:t>
      </w:r>
      <w:r w:rsidDel="00000000" w:rsidR="00000000" w:rsidRPr="00000000">
        <w:rPr>
          <w:b w:val="1"/>
          <w:bCs w:val="1"/>
          <w:i w:val="1"/>
          <w:iCs w:val="1"/>
          <w:rtl w:val="0"/>
        </w:rPr>
        <w:t xml:space="preserve">Prizefighter </w:t>
      </w:r>
      <w:hyperlink r:id="rId9">
        <w:r w:rsidDel="00000000" w:rsidR="00000000" w:rsidRPr="00000000">
          <w:rPr>
            <w:b w:val="1"/>
            <w:bCs w:val="1"/>
            <w:color w:val="0000ff"/>
            <w:u w:val="single"/>
            <w:rtl w:val="0"/>
          </w:rPr>
          <w:t xml:space="preserve">here.</w:t>
        </w:r>
      </w:hyperlink>
      <w:r w:rsidDel="00000000" w:rsidR="00000000" w:rsidRPr="00000000">
        <w:rPr>
          <w:rtl w:val="0"/>
        </w:rPr>
      </w:r>
    </w:p>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rPr>
          <w:rFonts w:ascii="Aptos" w:cs="Aptos" w:eastAsia="Aptos" w:hAnsi="Aptos"/>
          <w:color w:val="000000"/>
        </w:rPr>
      </w:pPr>
      <w:r w:rsidDel="00000000" w:rsidR="00000000" w:rsidRPr="00000000">
        <w:rPr>
          <w:rtl w:val="0"/>
        </w:rPr>
      </w:r>
    </w:p>
    <w:p w:rsidR="00000000" w:rsidDel="00000000" w:rsidP="00000000" w:rsidRDefault="00000000" w:rsidRPr="00000000" w14:paraId="00000016">
      <w:pPr>
        <w:rPr>
          <w:rFonts w:ascii="Aptos" w:cs="Aptos" w:eastAsia="Aptos" w:hAnsi="Aptos"/>
          <w:color w:val="000000"/>
        </w:rPr>
      </w:pPr>
      <w:r w:rsidDel="00000000" w:rsidR="00000000" w:rsidRPr="00000000">
        <w:rPr>
          <w:rFonts w:ascii="Aptos" w:cs="Aptos" w:eastAsia="Aptos" w:hAnsi="Aptos"/>
          <w:color w:val="000000"/>
          <w:rtl w:val="0"/>
        </w:rPr>
        <w:t xml:space="preserve">A mere seven months on from the arrival of </w:t>
      </w:r>
      <w:r w:rsidDel="00000000" w:rsidR="00000000" w:rsidRPr="00000000">
        <w:rPr>
          <w:rFonts w:ascii="Aptos" w:cs="Aptos" w:eastAsia="Aptos" w:hAnsi="Aptos"/>
          <w:i w:val="1"/>
          <w:iCs w:val="1"/>
          <w:color w:val="000000"/>
          <w:rtl w:val="0"/>
        </w:rPr>
        <w:t xml:space="preserve">RUSHMERE</w:t>
      </w:r>
      <w:r w:rsidDel="00000000" w:rsidR="00000000" w:rsidRPr="00000000">
        <w:rPr>
          <w:rFonts w:ascii="Aptos" w:cs="Aptos" w:eastAsia="Aptos" w:hAnsi="Aptos"/>
          <w:color w:val="000000"/>
          <w:rtl w:val="0"/>
        </w:rPr>
        <w:t xml:space="preserve">, the band’s long anticipated number one album in March 2025, Mumford &amp; Sons take full advantage of a prolific period of songwriting with another full-length record in quick succession. </w:t>
      </w:r>
    </w:p>
    <w:p w:rsidR="00000000" w:rsidDel="00000000" w:rsidP="00000000" w:rsidRDefault="00000000" w:rsidRPr="00000000" w14:paraId="00000017">
      <w:pPr>
        <w:rPr>
          <w:rFonts w:ascii="Aptos" w:cs="Aptos" w:eastAsia="Aptos" w:hAnsi="Aptos"/>
        </w:rPr>
      </w:pPr>
      <w:r w:rsidDel="00000000" w:rsidR="00000000" w:rsidRPr="00000000">
        <w:rPr>
          <w:rtl w:val="0"/>
        </w:rPr>
      </w:r>
    </w:p>
    <w:p w:rsidR="00000000" w:rsidDel="00000000" w:rsidP="00000000" w:rsidRDefault="00000000" w:rsidRPr="00000000" w14:paraId="00000018">
      <w:pPr>
        <w:rPr>
          <w:rFonts w:ascii="Aptos" w:cs="Aptos" w:eastAsia="Aptos" w:hAnsi="Aptos"/>
        </w:rPr>
      </w:pPr>
      <w:r w:rsidDel="00000000" w:rsidR="00000000" w:rsidRPr="00000000">
        <w:rPr>
          <w:rFonts w:ascii="Aptos" w:cs="Aptos" w:eastAsia="Aptos" w:hAnsi="Aptos"/>
          <w:color w:val="000000"/>
          <w:rtl w:val="0"/>
        </w:rPr>
        <w:t xml:space="preserve">Co-produced and co-written with The National’s Aaron Dessner who the band previously worked with on their third record </w:t>
      </w:r>
      <w:r w:rsidDel="00000000" w:rsidR="00000000" w:rsidRPr="00000000">
        <w:rPr>
          <w:rFonts w:ascii="Aptos" w:cs="Aptos" w:eastAsia="Aptos" w:hAnsi="Aptos"/>
          <w:i w:val="1"/>
          <w:iCs w:val="1"/>
          <w:color w:val="000000"/>
          <w:rtl w:val="0"/>
        </w:rPr>
        <w:t xml:space="preserve">Wilder Mind</w:t>
      </w: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i w:val="1"/>
          <w:iCs w:val="1"/>
          <w:color w:val="000000"/>
          <w:rtl w:val="0"/>
        </w:rPr>
        <w:t xml:space="preserve">Prizefighter </w:t>
      </w:r>
      <w:r w:rsidDel="00000000" w:rsidR="00000000" w:rsidRPr="00000000">
        <w:rPr>
          <w:rFonts w:ascii="Aptos" w:cs="Aptos" w:eastAsia="Aptos" w:hAnsi="Aptos"/>
          <w:color w:val="000000"/>
          <w:rtl w:val="0"/>
        </w:rPr>
        <w:t xml:space="preserve">captures the band at their most open and instinctive. In just ten days, they’d written more than an album’s worth of songs, and a collection that feels both deeply personal, instinctive and unguardedly communal. Marcus Mumford’s lyrics grapple with resilience and striving, singing with a mix of confidence and urgency.</w:t>
      </w:r>
      <w:r w:rsidDel="00000000" w:rsidR="00000000" w:rsidRPr="00000000">
        <w:rPr>
          <w:rtl w:val="0"/>
        </w:rPr>
      </w:r>
    </w:p>
    <w:p w:rsidR="00000000" w:rsidDel="00000000" w:rsidP="00000000" w:rsidRDefault="00000000" w:rsidRPr="00000000" w14:paraId="00000019">
      <w:pPr>
        <w:rPr>
          <w:rFonts w:ascii="Aptos" w:cs="Aptos" w:eastAsia="Aptos" w:hAnsi="Aptos"/>
        </w:rPr>
      </w:pPr>
      <w:r w:rsidDel="00000000" w:rsidR="00000000" w:rsidRPr="00000000">
        <w:rPr>
          <w:rtl w:val="0"/>
        </w:rPr>
      </w:r>
    </w:p>
    <w:p w:rsidR="00000000" w:rsidDel="00000000" w:rsidP="00000000" w:rsidRDefault="00000000" w:rsidRPr="00000000" w14:paraId="0000001A">
      <w:pPr>
        <w:rPr>
          <w:rFonts w:ascii="Aptos" w:cs="Aptos" w:eastAsia="Aptos" w:hAnsi="Aptos"/>
        </w:rPr>
      </w:pPr>
      <w:r w:rsidDel="00000000" w:rsidR="00000000" w:rsidRPr="00000000">
        <w:rPr>
          <w:rFonts w:ascii="Aptos" w:cs="Aptos" w:eastAsia="Aptos" w:hAnsi="Aptos"/>
          <w:color w:val="000000"/>
          <w:rtl w:val="0"/>
        </w:rPr>
        <w:t xml:space="preserve">For Marcus, Ben Lovett, and Ted Dwane, the sessions were as much about rediscovery as recording. Days spent writing in Hudson cafés and nights spent around Long Pond’s kitchen table gave rise to songs that feel unpolished in the best sense—alive with first takes and the joy of simply making music together again. Re-energised, rejuvenated and in the form of their lives, </w:t>
      </w:r>
      <w:r w:rsidDel="00000000" w:rsidR="00000000" w:rsidRPr="00000000">
        <w:rPr>
          <w:rFonts w:ascii="Aptos" w:cs="Aptos" w:eastAsia="Aptos" w:hAnsi="Aptos"/>
          <w:i w:val="1"/>
          <w:iCs w:val="1"/>
          <w:color w:val="000000"/>
          <w:rtl w:val="0"/>
        </w:rPr>
        <w:t xml:space="preserve">Prizefighter </w:t>
      </w:r>
      <w:r w:rsidDel="00000000" w:rsidR="00000000" w:rsidRPr="00000000">
        <w:rPr>
          <w:rFonts w:ascii="Aptos" w:cs="Aptos" w:eastAsia="Aptos" w:hAnsi="Aptos"/>
          <w:color w:val="000000"/>
          <w:rtl w:val="0"/>
        </w:rPr>
        <w:t xml:space="preserve">embraces and</w:t>
      </w:r>
      <w:r w:rsidDel="00000000" w:rsidR="00000000" w:rsidRPr="00000000">
        <w:rPr>
          <w:rFonts w:ascii="Aptos" w:cs="Aptos" w:eastAsia="Aptos" w:hAnsi="Aptos"/>
          <w:i w:val="1"/>
          <w:iCs w:val="1"/>
          <w:color w:val="000000"/>
          <w:rtl w:val="0"/>
        </w:rPr>
        <w:t xml:space="preserve"> </w:t>
      </w:r>
      <w:r w:rsidDel="00000000" w:rsidR="00000000" w:rsidRPr="00000000">
        <w:rPr>
          <w:rFonts w:ascii="Aptos" w:cs="Aptos" w:eastAsia="Aptos" w:hAnsi="Aptos"/>
          <w:color w:val="000000"/>
          <w:rtl w:val="0"/>
        </w:rPr>
        <w:t xml:space="preserve">reflects that full-strength energy and enthusiasm with 14 songs of light, shade and everything in-between.  </w:t>
      </w: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Their lead single, </w:t>
      </w:r>
      <w:r w:rsidDel="00000000" w:rsidR="00000000" w:rsidRPr="00000000">
        <w:rPr>
          <w:i w:val="1"/>
          <w:iCs w:val="1"/>
          <w:rtl w:val="0"/>
        </w:rPr>
        <w:t xml:space="preserve">Rubber Band Man (with Hozier),</w:t>
      </w:r>
      <w:r w:rsidDel="00000000" w:rsidR="00000000" w:rsidRPr="00000000">
        <w:rPr>
          <w:rtl w:val="0"/>
        </w:rPr>
        <w:t xml:space="preserve"> was recorded at Long Pond Studios in upstate New York alongside producer Aaron Dessner. Dessner has previously worked with the band on their third album Wilder Mind that debuted at 1 on both sides of the Atlantic.</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Hozier’s involvement stems from a friendship with the band that stretches back to 2017 when he joined Mumford &amp; Sons on stage to cover The Beatles’ </w:t>
      </w:r>
      <w:r w:rsidDel="00000000" w:rsidR="00000000" w:rsidRPr="00000000">
        <w:rPr>
          <w:i w:val="1"/>
          <w:iCs w:val="1"/>
          <w:rtl w:val="0"/>
        </w:rPr>
        <w:t xml:space="preserve">A Little Help From My Friends</w:t>
      </w:r>
      <w:r w:rsidDel="00000000" w:rsidR="00000000" w:rsidRPr="00000000">
        <w:rPr>
          <w:rtl w:val="0"/>
        </w:rPr>
        <w:t xml:space="preserve"> when the British band headlined the Longitude Festival in 2017. He also guested with them at the Austin City Limits Festival in Texas in 2023.</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i w:val="1"/>
          <w:iCs w:val="1"/>
          <w:rtl w:val="0"/>
        </w:rPr>
        <w:t xml:space="preserve">Rubber Band Man</w:t>
      </w:r>
      <w:r w:rsidDel="00000000" w:rsidR="00000000" w:rsidRPr="00000000">
        <w:rPr>
          <w:rtl w:val="0"/>
        </w:rPr>
        <w:t xml:space="preserve"> is a confident next step for Mumford &amp; Sons who have been busy on and off the road over the past twelve months, with </w:t>
      </w:r>
      <w:r w:rsidDel="00000000" w:rsidR="00000000" w:rsidRPr="00000000">
        <w:rPr>
          <w:i w:val="1"/>
          <w:iCs w:val="1"/>
          <w:rtl w:val="0"/>
        </w:rPr>
        <w:t xml:space="preserve">RUSHMERE</w:t>
      </w:r>
      <w:r w:rsidDel="00000000" w:rsidR="00000000" w:rsidRPr="00000000">
        <w:rPr>
          <w:rtl w:val="0"/>
        </w:rPr>
        <w:t xml:space="preserve"> merely the starting point. With more songs than they’ve known quite what to do with, the band left the studio door open at Long Pond. Hozier here makes the first meaningful connection of many studio collaborations, and his distinguishable, rich baritone compliments Marcus’ vocal beautifully.  </w:t>
      </w:r>
    </w:p>
    <w:p w:rsidR="00000000" w:rsidDel="00000000" w:rsidP="00000000" w:rsidRDefault="00000000" w:rsidRPr="00000000" w14:paraId="00000021">
      <w:pPr>
        <w:rPr>
          <w:rFonts w:ascii="Aptos" w:cs="Aptos" w:eastAsia="Aptos" w:hAnsi="Aptos"/>
        </w:rPr>
      </w:pPr>
      <w:r w:rsidDel="00000000" w:rsidR="00000000" w:rsidRPr="00000000">
        <w:rPr>
          <w:rtl w:val="0"/>
        </w:rPr>
      </w:r>
    </w:p>
    <w:p w:rsidR="00000000" w:rsidDel="00000000" w:rsidP="00000000" w:rsidRDefault="00000000" w:rsidRPr="00000000" w14:paraId="00000022">
      <w:pPr>
        <w:rPr>
          <w:rFonts w:ascii="Aptos" w:cs="Aptos" w:eastAsia="Aptos" w:hAnsi="Aptos"/>
          <w:i w:val="1"/>
          <w:iCs w:val="1"/>
          <w:color w:val="000000"/>
        </w:rPr>
      </w:pPr>
      <w:r w:rsidDel="00000000" w:rsidR="00000000" w:rsidRPr="00000000">
        <w:rPr>
          <w:rFonts w:ascii="Aptos" w:cs="Aptos" w:eastAsia="Aptos" w:hAnsi="Aptos"/>
          <w:color w:val="000000"/>
          <w:rtl w:val="0"/>
        </w:rPr>
        <w:t xml:space="preserve">Marcus Mumford: </w:t>
      </w:r>
      <w:r w:rsidDel="00000000" w:rsidR="00000000" w:rsidRPr="00000000">
        <w:rPr>
          <w:rFonts w:ascii="Aptos" w:cs="Aptos" w:eastAsia="Aptos" w:hAnsi="Aptos"/>
          <w:i w:val="1"/>
          <w:iCs w:val="1"/>
          <w:color w:val="000000"/>
          <w:rtl w:val="0"/>
        </w:rPr>
        <w:t xml:space="preserve">“We feel like we’re hitting our prime as a creative force. We’re putting everything we have into this now, and we’re using everything about our experience so far to embrace exactly who we are. We’re comfortable in our skins these days. And Prizefighter is us going for it - serious and playful, sometimes bruised and always hopeful. We’re nowhere near done yet.”</w:t>
      </w:r>
    </w:p>
    <w:p w:rsidR="00000000" w:rsidDel="00000000" w:rsidP="00000000" w:rsidRDefault="00000000" w:rsidRPr="00000000" w14:paraId="00000023">
      <w:pPr>
        <w:rPr>
          <w:rFonts w:ascii="Aptos" w:cs="Aptos" w:eastAsia="Aptos" w:hAnsi="Aptos"/>
          <w:b w:val="1"/>
          <w:bCs w:val="1"/>
          <w:i w:val="1"/>
          <w:iCs w:val="1"/>
          <w:color w:val="ff0000"/>
        </w:rPr>
      </w:pPr>
      <w:r w:rsidDel="00000000" w:rsidR="00000000" w:rsidRPr="00000000">
        <w:rPr>
          <w:rtl w:val="0"/>
        </w:rPr>
      </w:r>
    </w:p>
    <w:p w:rsidR="00000000" w:rsidDel="00000000" w:rsidP="00000000" w:rsidRDefault="00000000" w:rsidRPr="00000000" w14:paraId="00000024">
      <w:pPr>
        <w:rPr>
          <w:rFonts w:ascii="Aptos" w:cs="Aptos" w:eastAsia="Aptos" w:hAnsi="Aptos"/>
          <w:i w:val="1"/>
          <w:iCs w:val="1"/>
          <w:color w:val="000000"/>
        </w:rPr>
      </w:pPr>
      <w:r w:rsidDel="00000000" w:rsidR="00000000" w:rsidRPr="00000000">
        <w:rPr>
          <w:rFonts w:ascii="Aptos" w:cs="Aptos" w:eastAsia="Aptos" w:hAnsi="Aptos"/>
          <w:i w:val="1"/>
          <w:iCs w:val="1"/>
          <w:color w:val="000000"/>
          <w:rtl w:val="0"/>
        </w:rPr>
        <w:t xml:space="preserve">“I hope and believe and we’re in the beginning of something we don’t want to let up on. I’m more excited to be in this band than I’ve ever been.”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Since RUSHMERE’s release, Mumford &amp; Sons have largely been out on the road across the US, interspersing a string of sold-out arena dates with a return to a tour they initially started over a decade ago out on the US railroad, joined this time by the likes of Maggie Rogers and Noah Kahan. The band follow this new single’s release by returning to the UK and Europe for a 22-date run that concludes with two hometown shows at London’s O2 Arena. Any remaining tickets for the European leg of the tour are on sale now via </w:t>
      </w:r>
      <w:hyperlink r:id="rId10">
        <w:r w:rsidDel="00000000" w:rsidR="00000000" w:rsidRPr="00000000">
          <w:rPr>
            <w:color w:val="0000ff"/>
            <w:u w:val="single"/>
            <w:rtl w:val="0"/>
          </w:rPr>
          <w:t xml:space="preserve">www.mumfordandsons.com</w:t>
        </w:r>
      </w:hyperlink>
      <w:r w:rsidDel="00000000" w:rsidR="00000000" w:rsidRPr="00000000">
        <w:rPr>
          <w:rtl w:val="0"/>
        </w:rPr>
        <w:t xml:space="preserve"> </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jc w:val="center"/>
        <w:rPr>
          <w:b w:val="1"/>
          <w:bCs w:val="1"/>
        </w:rPr>
      </w:pPr>
      <w:r w:rsidDel="00000000" w:rsidR="00000000" w:rsidRPr="00000000">
        <w:rPr>
          <w:b w:val="1"/>
          <w:bCs w:val="1"/>
          <w:rtl w:val="0"/>
        </w:rPr>
        <w:t xml:space="preserve">Album Tracklisting:</w:t>
      </w:r>
    </w:p>
    <w:p w:rsidR="00000000" w:rsidDel="00000000" w:rsidP="00000000" w:rsidRDefault="00000000" w:rsidRPr="00000000" w14:paraId="00000029">
      <w:pPr>
        <w:jc w:val="center"/>
        <w:rPr/>
      </w:pPr>
      <w:r w:rsidDel="00000000" w:rsidR="00000000" w:rsidRPr="00000000">
        <w:rPr>
          <w:rtl w:val="0"/>
        </w:rPr>
        <w:t xml:space="preserve">Here (with Chris Stapleton)</w:t>
      </w:r>
    </w:p>
    <w:p w:rsidR="00000000" w:rsidDel="00000000" w:rsidP="00000000" w:rsidRDefault="00000000" w:rsidRPr="00000000" w14:paraId="0000002A">
      <w:pPr>
        <w:jc w:val="center"/>
        <w:rPr/>
      </w:pPr>
      <w:r w:rsidDel="00000000" w:rsidR="00000000" w:rsidRPr="00000000">
        <w:rPr>
          <w:rtl w:val="0"/>
        </w:rPr>
        <w:t xml:space="preserve">Rubber Band Man (with Hozier)</w:t>
      </w:r>
    </w:p>
    <w:p w:rsidR="00000000" w:rsidDel="00000000" w:rsidP="00000000" w:rsidRDefault="00000000" w:rsidRPr="00000000" w14:paraId="0000002B">
      <w:pPr>
        <w:jc w:val="center"/>
        <w:rPr/>
      </w:pPr>
      <w:r w:rsidDel="00000000" w:rsidR="00000000" w:rsidRPr="00000000">
        <w:rPr>
          <w:rtl w:val="0"/>
        </w:rPr>
        <w:t xml:space="preserve">The Banjo Song</w:t>
      </w:r>
    </w:p>
    <w:p w:rsidR="00000000" w:rsidDel="00000000" w:rsidP="00000000" w:rsidRDefault="00000000" w:rsidRPr="00000000" w14:paraId="0000002C">
      <w:pPr>
        <w:jc w:val="center"/>
        <w:rPr/>
      </w:pPr>
      <w:r w:rsidDel="00000000" w:rsidR="00000000" w:rsidRPr="00000000">
        <w:rPr>
          <w:rtl w:val="0"/>
        </w:rPr>
        <w:t xml:space="preserve">Run Together</w:t>
      </w:r>
    </w:p>
    <w:p w:rsidR="00000000" w:rsidDel="00000000" w:rsidP="00000000" w:rsidRDefault="00000000" w:rsidRPr="00000000" w14:paraId="0000002D">
      <w:pPr>
        <w:jc w:val="center"/>
        <w:rPr/>
      </w:pPr>
      <w:r w:rsidDel="00000000" w:rsidR="00000000" w:rsidRPr="00000000">
        <w:rPr>
          <w:rtl w:val="0"/>
        </w:rPr>
        <w:t xml:space="preserve">Conversation With My Son</w:t>
      </w:r>
    </w:p>
    <w:p w:rsidR="00000000" w:rsidDel="00000000" w:rsidP="00000000" w:rsidRDefault="00000000" w:rsidRPr="00000000" w14:paraId="0000002E">
      <w:pPr>
        <w:jc w:val="center"/>
        <w:rPr/>
      </w:pPr>
      <w:r w:rsidDel="00000000" w:rsidR="00000000" w:rsidRPr="00000000">
        <w:rPr>
          <w:rtl w:val="0"/>
        </w:rPr>
        <w:t xml:space="preserve">Alleycat</w:t>
      </w:r>
    </w:p>
    <w:p w:rsidR="00000000" w:rsidDel="00000000" w:rsidP="00000000" w:rsidRDefault="00000000" w:rsidRPr="00000000" w14:paraId="0000002F">
      <w:pPr>
        <w:jc w:val="center"/>
        <w:rPr/>
      </w:pPr>
      <w:r w:rsidDel="00000000" w:rsidR="00000000" w:rsidRPr="00000000">
        <w:rPr>
          <w:rtl w:val="0"/>
        </w:rPr>
        <w:t xml:space="preserve">Prizefighter</w:t>
      </w:r>
    </w:p>
    <w:p w:rsidR="00000000" w:rsidDel="00000000" w:rsidP="00000000" w:rsidRDefault="00000000" w:rsidRPr="00000000" w14:paraId="00000030">
      <w:pPr>
        <w:jc w:val="center"/>
        <w:rPr/>
      </w:pPr>
      <w:r w:rsidDel="00000000" w:rsidR="00000000" w:rsidRPr="00000000">
        <w:rPr>
          <w:rtl w:val="0"/>
        </w:rPr>
        <w:t xml:space="preserve">Begin Again</w:t>
      </w:r>
    </w:p>
    <w:p w:rsidR="00000000" w:rsidDel="00000000" w:rsidP="00000000" w:rsidRDefault="00000000" w:rsidRPr="00000000" w14:paraId="00000031">
      <w:pPr>
        <w:jc w:val="center"/>
        <w:rPr/>
      </w:pPr>
      <w:r w:rsidDel="00000000" w:rsidR="00000000" w:rsidRPr="00000000">
        <w:rPr>
          <w:rtl w:val="0"/>
        </w:rPr>
        <w:t xml:space="preserve">Icarus (with Gigi Perez)</w:t>
      </w:r>
    </w:p>
    <w:p w:rsidR="00000000" w:rsidDel="00000000" w:rsidP="00000000" w:rsidRDefault="00000000" w:rsidRPr="00000000" w14:paraId="00000032">
      <w:pPr>
        <w:jc w:val="center"/>
        <w:rPr/>
      </w:pPr>
      <w:r w:rsidDel="00000000" w:rsidR="00000000" w:rsidRPr="00000000">
        <w:rPr>
          <w:rtl w:val="0"/>
        </w:rPr>
        <w:t xml:space="preserve">Stay</w:t>
      </w:r>
    </w:p>
    <w:p w:rsidR="00000000" w:rsidDel="00000000" w:rsidP="00000000" w:rsidRDefault="00000000" w:rsidRPr="00000000" w14:paraId="00000033">
      <w:pPr>
        <w:jc w:val="center"/>
        <w:rPr/>
      </w:pPr>
      <w:r w:rsidDel="00000000" w:rsidR="00000000" w:rsidRPr="00000000">
        <w:rPr>
          <w:rtl w:val="0"/>
        </w:rPr>
        <w:t xml:space="preserve">Badlands (with Gracie Abrams)</w:t>
      </w:r>
    </w:p>
    <w:p w:rsidR="00000000" w:rsidDel="00000000" w:rsidP="00000000" w:rsidRDefault="00000000" w:rsidRPr="00000000" w14:paraId="00000034">
      <w:pPr>
        <w:jc w:val="center"/>
        <w:rPr/>
      </w:pPr>
      <w:r w:rsidDel="00000000" w:rsidR="00000000" w:rsidRPr="00000000">
        <w:rPr>
          <w:rtl w:val="0"/>
        </w:rPr>
        <w:t xml:space="preserve">Shadow Of A Man</w:t>
      </w:r>
    </w:p>
    <w:p w:rsidR="00000000" w:rsidDel="00000000" w:rsidP="00000000" w:rsidRDefault="00000000" w:rsidRPr="00000000" w14:paraId="00000035">
      <w:pPr>
        <w:jc w:val="center"/>
        <w:rPr/>
      </w:pPr>
      <w:r w:rsidDel="00000000" w:rsidR="00000000" w:rsidRPr="00000000">
        <w:rPr>
          <w:rtl w:val="0"/>
        </w:rPr>
        <w:t xml:space="preserve">I’ll Tell You Everything</w:t>
      </w:r>
    </w:p>
    <w:p w:rsidR="00000000" w:rsidDel="00000000" w:rsidP="00000000" w:rsidRDefault="00000000" w:rsidRPr="00000000" w14:paraId="00000036">
      <w:pPr>
        <w:jc w:val="center"/>
        <w:rPr/>
      </w:pPr>
      <w:r w:rsidDel="00000000" w:rsidR="00000000" w:rsidRPr="00000000">
        <w:rPr>
          <w:rtl w:val="0"/>
        </w:rPr>
        <w:t xml:space="preserve">Clover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drawing>
          <wp:inline distB="0" distT="0" distL="0" distR="0">
            <wp:extent cx="4624068" cy="4624068"/>
            <wp:effectExtent b="0" l="0" r="0" t="0"/>
            <wp:docPr descr="A lighter with a flame&#10;&#10;AI-generated content may be incorrect." id="1771308130" name="image1.jpg"/>
            <a:graphic>
              <a:graphicData uri="http://schemas.openxmlformats.org/drawingml/2006/picture">
                <pic:pic>
                  <pic:nvPicPr>
                    <pic:cNvPr descr="A lighter with a flame&#10;&#10;AI-generated content may be incorrect." id="0" name="image1.jpg"/>
                    <pic:cNvPicPr preferRelativeResize="0"/>
                  </pic:nvPicPr>
                  <pic:blipFill>
                    <a:blip r:embed="rId11"/>
                    <a:srcRect b="0" l="0" r="0" t="0"/>
                    <a:stretch>
                      <a:fillRect/>
                    </a:stretch>
                  </pic:blipFill>
                  <pic:spPr>
                    <a:xfrm>
                      <a:off x="0" y="0"/>
                      <a:ext cx="4624068" cy="462406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jc w:val="center"/>
        <w:rPr>
          <w:b w:val="1"/>
          <w:bCs w:val="1"/>
          <w:sz w:val="22"/>
          <w:szCs w:val="22"/>
        </w:rPr>
      </w:pPr>
      <w:r w:rsidDel="00000000" w:rsidR="00000000" w:rsidRPr="00000000">
        <w:rPr>
          <w:b w:val="1"/>
          <w:bCs w:val="1"/>
          <w:sz w:val="22"/>
          <w:szCs w:val="22"/>
          <w:rtl w:val="0"/>
        </w:rPr>
        <w:t xml:space="preserve">Prizefighter Artwork</w:t>
      </w:r>
    </w:p>
    <w:p w:rsidR="00000000" w:rsidDel="00000000" w:rsidP="00000000" w:rsidRDefault="00000000" w:rsidRPr="00000000" w14:paraId="0000003A">
      <w:pPr>
        <w:rPr>
          <w:sz w:val="22"/>
          <w:szCs w:val="22"/>
        </w:rPr>
      </w:pPr>
      <w:r w:rsidDel="00000000" w:rsidR="00000000" w:rsidRPr="00000000">
        <w:rPr>
          <w:sz w:val="22"/>
          <w:szCs w:val="22"/>
          <w:rtl w:val="0"/>
        </w:rPr>
        <w:tab/>
        <w:tab/>
        <w:tab/>
        <w:tab/>
      </w:r>
    </w:p>
    <w:p w:rsidR="00000000" w:rsidDel="00000000" w:rsidP="00000000" w:rsidRDefault="00000000" w:rsidRPr="00000000" w14:paraId="0000003B">
      <w:pPr>
        <w:jc w:val="center"/>
        <w:rPr>
          <w:b w:val="1"/>
          <w:bCs w:val="1"/>
        </w:rPr>
      </w:pPr>
      <w:r w:rsidDel="00000000" w:rsidR="00000000" w:rsidRPr="00000000">
        <w:rPr>
          <w:rtl w:val="0"/>
        </w:rPr>
      </w:r>
    </w:p>
    <w:p w:rsidR="00000000" w:rsidDel="00000000" w:rsidP="00000000" w:rsidRDefault="00000000" w:rsidRPr="00000000" w14:paraId="0000003C">
      <w:pPr>
        <w:jc w:val="center"/>
        <w:rPr>
          <w:b w:val="1"/>
          <w:bCs w:val="1"/>
        </w:rPr>
      </w:pPr>
      <w:r w:rsidDel="00000000" w:rsidR="00000000" w:rsidRPr="00000000">
        <w:rPr>
          <w:rtl w:val="0"/>
        </w:rPr>
      </w:r>
    </w:p>
    <w:p w:rsidR="00000000" w:rsidDel="00000000" w:rsidP="00000000" w:rsidRDefault="00000000" w:rsidRPr="00000000" w14:paraId="0000003D">
      <w:pPr>
        <w:jc w:val="center"/>
        <w:rPr>
          <w:b w:val="1"/>
          <w:bCs w:val="1"/>
        </w:rPr>
      </w:pPr>
      <w:r w:rsidDel="00000000" w:rsidR="00000000" w:rsidRPr="00000000">
        <w:rPr>
          <w:rtl w:val="0"/>
        </w:rPr>
      </w:r>
    </w:p>
    <w:p w:rsidR="00000000" w:rsidDel="00000000" w:rsidP="00000000" w:rsidRDefault="00000000" w:rsidRPr="00000000" w14:paraId="0000003E">
      <w:pPr>
        <w:jc w:val="center"/>
        <w:rPr>
          <w:b w:val="1"/>
          <w:bCs w:val="1"/>
        </w:rPr>
      </w:pPr>
      <w:r w:rsidDel="00000000" w:rsidR="00000000" w:rsidRPr="00000000">
        <w:rPr>
          <w:rtl w:val="0"/>
        </w:rPr>
      </w:r>
    </w:p>
    <w:p w:rsidR="00000000" w:rsidDel="00000000" w:rsidP="00000000" w:rsidRDefault="00000000" w:rsidRPr="00000000" w14:paraId="0000003F">
      <w:pPr>
        <w:spacing w:line="276" w:lineRule="auto"/>
        <w:jc w:val="center"/>
        <w:rPr>
          <w:b w:val="1"/>
          <w:bCs w:val="1"/>
        </w:rPr>
      </w:pPr>
      <w:r w:rsidDel="00000000" w:rsidR="00000000" w:rsidRPr="00000000">
        <w:rPr>
          <w:b w:val="1"/>
          <w:bCs w:val="1"/>
          <w:rtl w:val="0"/>
        </w:rPr>
        <w:t xml:space="preserve">Mumford &amp; Sons Live (2025/26):</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29</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November – Utilita Arena, Newcastle (w/ Sierra Ferrell) SOLD OUT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30</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November – First Direct Arena, Leeds (w/ Sierra Ferrell) SOLD OUT</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nd</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 OVO Hydro, Glasgow (w/ Sierra Ferrell) SOLD OUT</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3</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rd</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 Co-op Live, Manchester (w/ Sierra Ferrell) SOLD OUT</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5</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 Utilita Arena, Sheffield (w/ Sierra Ferrell) SOLD OUT</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7</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 Utilita Arena, Birmingham (w/ Sierra Ferrell) SOLD OUT</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8</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 Utilita Arena, Cardiff (w/ Sierra Ferrell) SOLD OUT</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10</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 The O2, London (w/ Sierra Ferrell) SOLD OUT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11</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 The O2, London (w/ Sierra Ferrell) SOLD OUT</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FOLLOW MUMFORD &amp; SONS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br w:type="textWrapping"/>
      </w:r>
      <w:hyperlink r:id="rId12">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Website</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13">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Instagram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4">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YouTube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5">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TikTok</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16">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Facebook</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17">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X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8">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Spotify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9">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Apple Music</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20">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Soundcloud</w:t>
        </w:r>
      </w:hyperlink>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left"/>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50">
      <w:pPr>
        <w:jc w:val="cente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For more information and press enquiries please contact</w:t>
      </w:r>
    </w:p>
    <w:p w:rsidR="00000000" w:rsidDel="00000000" w:rsidP="00000000" w:rsidRDefault="00000000" w:rsidRPr="00000000" w14:paraId="00000051">
      <w:pPr>
        <w:jc w:val="center"/>
        <w:rPr>
          <w:rFonts w:ascii="Arial" w:cs="Arial" w:eastAsia="Arial" w:hAnsi="Arial"/>
          <w:b w:val="1"/>
          <w:bCs w:val="1"/>
          <w:color w:val="2222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bCs w:val="1"/>
        </w:rPr>
      </w:pPr>
      <w:r w:rsidDel="00000000" w:rsidR="00000000" w:rsidRPr="00000000">
        <w:rPr>
          <w:rFonts w:ascii="Arial" w:cs="Arial" w:eastAsia="Arial" w:hAnsi="Arial"/>
          <w:b w:val="1"/>
          <w:bCs w:val="1"/>
          <w:color w:val="1155cc"/>
          <w:rtl w:val="0"/>
        </w:rPr>
        <w:t xml:space="preserve">warren@chuffmedia.com</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footerReference r:id="rId21" w:type="default"/>
      <w:footerReference r:id="rId22" w:type="even"/>
      <w:pgSz w:h="15840" w:w="12240" w:orient="portrait"/>
      <w:pgMar w:bottom="1440" w:top="7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-939797</wp:posOffset>
          </wp:positionH>
          <wp:positionV relativeFrom="paragraph">
            <wp:posOffset>-256538</wp:posOffset>
          </wp:positionV>
          <wp:extent cx="5829300" cy="716915"/>
          <wp:effectExtent b="0" l="0" r="0" t="0"/>
          <wp:wrapSquare wrapText="bothSides" distB="0" distT="0" distL="114300" distR="114300"/>
          <wp:docPr id="177130812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829300" cy="7169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BalloonText">
    <w:name w:val="Balloon Text"/>
    <w:basedOn w:val="Normal"/>
    <w:link w:val="BalloonTextChar"/>
    <w:uiPriority w:val="99"/>
    <w:semiHidden w:val="1"/>
    <w:unhideWhenUsed w:val="1"/>
    <w:rsid w:val="00610C80"/>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10C80"/>
    <w:rPr>
      <w:rFonts w:ascii="Lucida Grande" w:cs="Lucida Grande" w:hAnsi="Lucida Grande"/>
      <w:sz w:val="18"/>
      <w:szCs w:val="18"/>
    </w:rPr>
  </w:style>
  <w:style w:type="character" w:styleId="Hyperlink">
    <w:name w:val="Hyperlink"/>
    <w:basedOn w:val="DefaultParagraphFont"/>
    <w:uiPriority w:val="99"/>
    <w:unhideWhenUsed w:val="1"/>
    <w:rsid w:val="00610C80"/>
    <w:rPr>
      <w:color w:val="0000ff"/>
      <w:u w:val="single"/>
    </w:rPr>
  </w:style>
  <w:style w:type="character" w:styleId="il" w:customStyle="1">
    <w:name w:val="il"/>
    <w:basedOn w:val="DefaultParagraphFont"/>
    <w:rsid w:val="00610C80"/>
  </w:style>
  <w:style w:type="character" w:styleId="apple-converted-space" w:customStyle="1">
    <w:name w:val="apple-converted-space"/>
    <w:basedOn w:val="DefaultParagraphFont"/>
    <w:rsid w:val="00084C7D"/>
  </w:style>
  <w:style w:type="character" w:styleId="FollowedHyperlink">
    <w:name w:val="FollowedHyperlink"/>
    <w:basedOn w:val="DefaultParagraphFont"/>
    <w:uiPriority w:val="99"/>
    <w:semiHidden w:val="1"/>
    <w:unhideWhenUsed w:val="1"/>
    <w:rsid w:val="006209EB"/>
    <w:rPr>
      <w:color w:val="800080" w:themeColor="followedHyperlink"/>
      <w:u w:val="single"/>
    </w:rPr>
  </w:style>
  <w:style w:type="character" w:styleId="UnresolvedMention1" w:customStyle="1">
    <w:name w:val="Unresolved Mention1"/>
    <w:basedOn w:val="DefaultParagraphFont"/>
    <w:uiPriority w:val="99"/>
    <w:semiHidden w:val="1"/>
    <w:unhideWhenUsed w:val="1"/>
    <w:rsid w:val="00AC6A1E"/>
    <w:rPr>
      <w:color w:val="605e5c"/>
      <w:shd w:color="auto" w:fill="e1dfdd" w:val="clear"/>
    </w:rPr>
  </w:style>
  <w:style w:type="paragraph" w:styleId="NoSpacing">
    <w:name w:val="No Spacing"/>
    <w:uiPriority w:val="1"/>
    <w:qFormat w:val="1"/>
    <w:rsid w:val="00FA7441"/>
    <w:rPr>
      <w:rFonts w:asciiTheme="minorHAnsi" w:cstheme="minorBidi" w:eastAsiaTheme="minorHAnsi" w:hAnsiTheme="minorHAnsi"/>
      <w:sz w:val="22"/>
      <w:szCs w:val="22"/>
      <w:lang w:val="en-US"/>
    </w:rPr>
  </w:style>
  <w:style w:type="paragraph" w:styleId="Header">
    <w:name w:val="header"/>
    <w:basedOn w:val="Normal"/>
    <w:link w:val="HeaderChar"/>
    <w:uiPriority w:val="99"/>
    <w:unhideWhenUsed w:val="1"/>
    <w:rsid w:val="00FA7441"/>
    <w:pPr>
      <w:tabs>
        <w:tab w:val="center" w:pos="4320"/>
        <w:tab w:val="right" w:pos="8640"/>
      </w:tabs>
    </w:pPr>
  </w:style>
  <w:style w:type="character" w:styleId="HeaderChar" w:customStyle="1">
    <w:name w:val="Header Char"/>
    <w:basedOn w:val="DefaultParagraphFont"/>
    <w:link w:val="Header"/>
    <w:uiPriority w:val="99"/>
    <w:rsid w:val="00FA7441"/>
  </w:style>
  <w:style w:type="paragraph" w:styleId="Footer">
    <w:name w:val="footer"/>
    <w:basedOn w:val="Normal"/>
    <w:link w:val="FooterChar"/>
    <w:uiPriority w:val="99"/>
    <w:unhideWhenUsed w:val="1"/>
    <w:rsid w:val="00FA7441"/>
    <w:pPr>
      <w:tabs>
        <w:tab w:val="center" w:pos="4320"/>
        <w:tab w:val="right" w:pos="8640"/>
      </w:tabs>
    </w:pPr>
  </w:style>
  <w:style w:type="character" w:styleId="FooterChar" w:customStyle="1">
    <w:name w:val="Footer Char"/>
    <w:basedOn w:val="DefaultParagraphFont"/>
    <w:link w:val="Footer"/>
    <w:uiPriority w:val="99"/>
    <w:rsid w:val="00FA7441"/>
  </w:style>
  <w:style w:type="paragraph" w:styleId="NormalWeb">
    <w:name w:val="Normal (Web)"/>
    <w:basedOn w:val="Normal"/>
    <w:uiPriority w:val="99"/>
    <w:unhideWhenUsed w:val="1"/>
    <w:rsid w:val="007E2E13"/>
    <w:rPr>
      <w:rFonts w:eastAsiaTheme="minorHAnsi"/>
      <w:sz w:val="22"/>
      <w:szCs w:val="22"/>
      <w:lang w:val="en-GB"/>
    </w:rPr>
  </w:style>
  <w:style w:type="character" w:styleId="xxxxmark2fz47bhn0" w:customStyle="1">
    <w:name w:val="x_x_x_x_mark2fz47bhn0"/>
    <w:basedOn w:val="DefaultParagraphFont"/>
    <w:rsid w:val="007E2E13"/>
  </w:style>
  <w:style w:type="character" w:styleId="xs1" w:customStyle="1">
    <w:name w:val="x_s1"/>
    <w:basedOn w:val="DefaultParagraphFont"/>
    <w:rsid w:val="007E2E13"/>
  </w:style>
  <w:style w:type="paragraph" w:styleId="BodyA" w:customStyle="1">
    <w:name w:val="Body A"/>
    <w:rsid w:val="006D0CDB"/>
    <w:pPr>
      <w:pBdr>
        <w:top w:space="0" w:sz="0" w:val="nil"/>
        <w:left w:space="0" w:sz="0" w:val="nil"/>
        <w:bottom w:space="0" w:sz="0" w:val="nil"/>
        <w:right w:space="0" w:sz="0" w:val="nil"/>
        <w:between w:space="0" w:sz="0" w:val="nil"/>
        <w:bar w:space="0" w:sz="0" w:val="nil"/>
      </w:pBdr>
    </w:pPr>
    <w:rPr>
      <w:rFonts w:ascii="Cambria" w:cs="Arial Unicode MS" w:eastAsia="Arial Unicode MS" w:hAnsi="Cambria"/>
      <w:color w:val="000000"/>
      <w:u w:color="000000"/>
      <w:bdr w:space="0" w:sz="0" w:val="nil"/>
      <w:lang w:val="en-GB"/>
      <w14:textOutline w14:cap="flat" w14:cmpd="sng" w14:w="12700" w14:algn="ctr">
        <w14:noFill/>
        <w14:prstDash w14:val="solid"/>
        <w14:miter w14:lim="400000"/>
      </w14:textOutline>
    </w:rPr>
  </w:style>
  <w:style w:type="character" w:styleId="UnresolvedMention">
    <w:name w:val="Unresolved Mention"/>
    <w:basedOn w:val="DefaultParagraphFont"/>
    <w:uiPriority w:val="99"/>
    <w:semiHidden w:val="1"/>
    <w:unhideWhenUsed w:val="1"/>
    <w:rsid w:val="00DB7C0C"/>
    <w:rPr>
      <w:color w:val="605e5c"/>
      <w:shd w:color="auto" w:fill="e1dfdd" w:val="clear"/>
    </w:rPr>
  </w:style>
  <w:style w:type="paragraph" w:styleId="Body" w:customStyle="1">
    <w:name w:val="Body"/>
    <w:rsid w:val="00BD1A02"/>
    <w:pPr>
      <w:pBdr>
        <w:top w:space="0" w:sz="0" w:val="nil"/>
        <w:left w:space="0" w:sz="0" w:val="nil"/>
        <w:bottom w:space="0" w:sz="0" w:val="nil"/>
        <w:right w:space="0" w:sz="0" w:val="nil"/>
        <w:between w:space="0" w:sz="0" w:val="nil"/>
        <w:bar w:space="0" w:sz="0" w:val="nil"/>
      </w:pBdr>
      <w:spacing w:line="288" w:lineRule="auto"/>
    </w:pPr>
    <w:rPr>
      <w:rFonts w:ascii="Helvetica Neue" w:cs="Helvetica Neue" w:eastAsia="Helvetica Neue" w:hAnsi="Helvetica Neue"/>
      <w:color w:val="000000"/>
      <w:sz w:val="22"/>
      <w:szCs w:val="22"/>
      <w:bdr w:space="0" w:sz="0" w:val="nil"/>
      <w:lang w:val="en-GB"/>
      <w14:textOutline w14:cap="flat" w14:cmpd="sng" w14:algn="ctr">
        <w14:noFill/>
        <w14:prstDash w14:val="solid"/>
        <w14:bevel/>
      </w14:textOutline>
    </w:rPr>
  </w:style>
  <w:style w:type="paragraph" w:styleId="Default" w:customStyle="1">
    <w:name w:val="Default"/>
    <w:rsid w:val="00437C07"/>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color w:val="000000"/>
      <w:bdr w:space="0" w:sz="0" w:val="nil"/>
      <w:lang w:val="en-US"/>
      <w14:textOutline w14:cap="flat" w14:cmpd="sng" w14:algn="ctr">
        <w14:noFill/>
        <w14:prstDash w14:val="solid"/>
        <w14:bevel/>
      </w14:textOutline>
    </w:rPr>
  </w:style>
  <w:style w:type="paragraph" w:styleId="elementtoproof" w:customStyle="1">
    <w:name w:val="elementtoproof"/>
    <w:basedOn w:val="Normal"/>
    <w:rsid w:val="00355425"/>
    <w:pPr>
      <w:spacing w:after="100" w:afterAutospacing="1" w:before="100" w:beforeAutospacing="1"/>
    </w:pPr>
    <w:rPr>
      <w:rFonts w:ascii="Times New Roman" w:cs="Times New Roman" w:eastAsia="Times New Roman" w:hAnsi="Times New Roman"/>
      <w:lang w:eastAsia="en-US" w:val="en-US"/>
    </w:rPr>
  </w:style>
  <w:style w:type="paragraph" w:styleId="paragraph" w:customStyle="1">
    <w:name w:val="paragraph"/>
    <w:basedOn w:val="Normal"/>
    <w:rsid w:val="00A638ED"/>
    <w:pPr>
      <w:spacing w:after="100" w:afterAutospacing="1" w:before="100" w:beforeAutospacing="1"/>
    </w:pPr>
    <w:rPr>
      <w:rFonts w:ascii="Times New Roman" w:cs="Times New Roman" w:eastAsia="Times New Roman" w:hAnsi="Times New Roman"/>
      <w:lang w:val="en-GB"/>
    </w:rPr>
  </w:style>
  <w:style w:type="character" w:styleId="normaltextrun" w:customStyle="1">
    <w:name w:val="normaltextrun"/>
    <w:basedOn w:val="DefaultParagraphFont"/>
    <w:rsid w:val="00A638ED"/>
  </w:style>
  <w:style w:type="character" w:styleId="eop" w:customStyle="1">
    <w:name w:val="eop"/>
    <w:basedOn w:val="DefaultParagraphFont"/>
    <w:rsid w:val="00A638ED"/>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oundcloud.com/mumfordandsons" TargetMode="External"/><Relationship Id="rId11" Type="http://schemas.openxmlformats.org/officeDocument/2006/relationships/image" Target="media/image1.jpg"/><Relationship Id="rId22" Type="http://schemas.openxmlformats.org/officeDocument/2006/relationships/footer" Target="footer1.xml"/><Relationship Id="rId10" Type="http://schemas.openxmlformats.org/officeDocument/2006/relationships/hyperlink" Target="http://www.mumfordandsons.com" TargetMode="External"/><Relationship Id="rId21" Type="http://schemas.openxmlformats.org/officeDocument/2006/relationships/footer" Target="footer2.xml"/><Relationship Id="rId13" Type="http://schemas.openxmlformats.org/officeDocument/2006/relationships/hyperlink" Target="https://www.instagram.com/mumfordandsons/" TargetMode="External"/><Relationship Id="rId12" Type="http://schemas.openxmlformats.org/officeDocument/2006/relationships/hyperlink" Target="https://www.mumfordandson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umfordandsons.lnk.to/Prizefighter" TargetMode="External"/><Relationship Id="rId15" Type="http://schemas.openxmlformats.org/officeDocument/2006/relationships/hyperlink" Target="https://www.tiktok.com/@mumfordandsons" TargetMode="External"/><Relationship Id="rId14" Type="http://schemas.openxmlformats.org/officeDocument/2006/relationships/hyperlink" Target="https://www.youtube.com/channel/UCUyVHhyGAR3djWzqlljIN1A" TargetMode="External"/><Relationship Id="rId17" Type="http://schemas.openxmlformats.org/officeDocument/2006/relationships/hyperlink" Target="https://x.com/mumfordandsons/" TargetMode="External"/><Relationship Id="rId16" Type="http://schemas.openxmlformats.org/officeDocument/2006/relationships/hyperlink" Target="https://www.facebook.com/mumfordandsons/" TargetMode="External"/><Relationship Id="rId5" Type="http://schemas.openxmlformats.org/officeDocument/2006/relationships/styles" Target="styles.xml"/><Relationship Id="rId19" Type="http://schemas.openxmlformats.org/officeDocument/2006/relationships/hyperlink" Target="https://music.apple.com/gb/artist/mumford-sons/307699986" TargetMode="External"/><Relationship Id="rId6" Type="http://schemas.openxmlformats.org/officeDocument/2006/relationships/customXml" Target="../customXML/item1.xml"/><Relationship Id="rId18" Type="http://schemas.openxmlformats.org/officeDocument/2006/relationships/hyperlink" Target="https://open.spotify.com/artist/3gd8FJtBJtkRxdfbTu19U2" TargetMode="External"/><Relationship Id="rId7" Type="http://schemas.openxmlformats.org/officeDocument/2006/relationships/image" Target="media/image2.jpg"/><Relationship Id="rId8" Type="http://schemas.openxmlformats.org/officeDocument/2006/relationships/hyperlink" Target="https://mumfordandsons.lnk.to/RubberBandManP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SnKtHqyWgx68mv9C0fNK8yNFg==">CgMxLjA4AHIhMWJVdnZBWnoxeEwtaUFZWDB6NG5Jeklldm1nQUpIQjhv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2025-11-12T15:29:00Z</dcterms:created>
  <dc:creator>Fleming, Helen</dc:creator>
</cp:coreProperties>
</file>