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Lily Lyons Announces Debut Album ‘Re-Open The World’</w:t>
      </w:r>
    </w:p>
    <w:p w:rsidR="00000000" w:rsidDel="00000000" w:rsidP="00000000" w:rsidRDefault="00000000" w:rsidRPr="00000000" w14:paraId="00000002">
      <w:pPr>
        <w:spacing w:after="0" w:line="276"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Released 31st October by Fiction</w:t>
      </w:r>
    </w:p>
    <w:p w:rsidR="00000000" w:rsidDel="00000000" w:rsidP="00000000" w:rsidRDefault="00000000" w:rsidRPr="00000000" w14:paraId="00000003">
      <w:pPr>
        <w:spacing w:after="0" w:line="276" w:lineRule="auto"/>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04">
      <w:pPr>
        <w:spacing w:after="0" w:line="276"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New Single ‘Can’t Be The One’ Out Now</w:t>
      </w:r>
    </w:p>
    <w:p w:rsidR="00000000" w:rsidDel="00000000" w:rsidP="00000000" w:rsidRDefault="00000000" w:rsidRPr="00000000" w14:paraId="00000005">
      <w:pPr>
        <w:spacing w:after="0" w:line="276"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06">
      <w:pPr>
        <w:spacing w:after="0" w:line="276"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Headlines London’s Omeara on 20th February 2026</w:t>
      </w:r>
    </w:p>
    <w:p w:rsidR="00000000" w:rsidDel="00000000" w:rsidP="00000000" w:rsidRDefault="00000000" w:rsidRPr="00000000" w14:paraId="00000007">
      <w:pPr>
        <w:spacing w:after="0" w:line="276"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08">
      <w:pPr>
        <w:spacing w:after="0" w:line="276" w:lineRule="auto"/>
        <w:jc w:val="center"/>
        <w:rPr>
          <w:rFonts w:ascii="Arial" w:cs="Arial" w:eastAsia="Arial" w:hAnsi="Arial"/>
          <w:b w:val="1"/>
          <w:sz w:val="24"/>
          <w:szCs w:val="24"/>
        </w:rPr>
      </w:pPr>
      <w:r w:rsidDel="00000000" w:rsidR="00000000" w:rsidRPr="00000000">
        <w:rPr>
          <w:rFonts w:ascii="Arial" w:cs="Arial" w:eastAsia="Arial" w:hAnsi="Arial"/>
          <w:i w:val="1"/>
          <w:sz w:val="24"/>
          <w:szCs w:val="24"/>
          <w:rtl w:val="0"/>
        </w:rPr>
        <w:t xml:space="preserve">“An ensnaring combination of ethereal melodies, precise enunciation and haunting, up-close vocals.</w:t>
      </w:r>
      <w:r w:rsidDel="00000000" w:rsidR="00000000" w:rsidRPr="00000000">
        <w:rPr>
          <w:rFonts w:ascii="Arial" w:cs="Arial" w:eastAsia="Arial" w:hAnsi="Arial"/>
          <w:b w:val="1"/>
          <w:sz w:val="24"/>
          <w:szCs w:val="24"/>
          <w:rtl w:val="0"/>
        </w:rPr>
        <w:t xml:space="preserve">” - Sunday Times Culture</w:t>
      </w:r>
    </w:p>
    <w:p w:rsidR="00000000" w:rsidDel="00000000" w:rsidP="00000000" w:rsidRDefault="00000000" w:rsidRPr="00000000" w14:paraId="00000009">
      <w:pPr>
        <w:spacing w:after="0"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spacing w:after="0" w:line="276" w:lineRule="auto"/>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5943600" cy="3937000"/>
            <wp:effectExtent b="0" l="0" r="0" t="0"/>
            <wp:docPr id="119553636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276" w:lineRule="auto"/>
        <w:ind w:left="79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credit: Sequoia Ziff </w:t>
      </w:r>
    </w:p>
    <w:p w:rsidR="00000000" w:rsidDel="00000000" w:rsidP="00000000" w:rsidRDefault="00000000" w:rsidRPr="00000000" w14:paraId="0000000C">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‘Re-Open The World’ is the debut album from Lily Lyons, due to be released by Fiction on 31st October. Produced with Joel Pott (</w:t>
      </w:r>
      <w:r w:rsidDel="00000000" w:rsidR="00000000" w:rsidRPr="00000000">
        <w:rPr>
          <w:rFonts w:ascii="Arial" w:cs="Arial" w:eastAsia="Arial" w:hAnsi="Arial"/>
          <w:color w:val="212121"/>
          <w:sz w:val="24"/>
          <w:szCs w:val="24"/>
          <w:rtl w:val="0"/>
        </w:rPr>
        <w:t xml:space="preserve">Athlete, George Ezra, London Grammar), ‘Re-Open The World’ is a collection of 10 immaculately crafted songs. </w:t>
      </w:r>
      <w:r w:rsidDel="00000000" w:rsidR="00000000" w:rsidRPr="00000000">
        <w:rPr>
          <w:rFonts w:ascii="Arial" w:cs="Arial" w:eastAsia="Arial" w:hAnsi="Arial"/>
          <w:sz w:val="24"/>
          <w:szCs w:val="24"/>
          <w:rtl w:val="0"/>
        </w:rPr>
        <w:t xml:space="preserve">Lily’s songwriting across the album captures beautiful vignettes of her experiences in life so far. Perceptive lyrics, delivered in a voice for the ages, examine the multiplicities of self, giving space to it all whilst believing in the power of music to soothe and to heal.</w:t>
      </w:r>
    </w:p>
    <w:p w:rsidR="00000000" w:rsidDel="00000000" w:rsidP="00000000" w:rsidRDefault="00000000" w:rsidRPr="00000000" w14:paraId="0000000E">
      <w:pPr>
        <w:spacing w:after="0" w:line="276.00000545454543"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F">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first track to be revealed from the album was the BBC 6Music supported ‘Look At You’, released earlier this year.  Her new single ‘Can’t Be The One’ provides the follow up and arrives alongside the album announcement..  A joyful finger-picking tune, it finds Lily reveling in</w:t>
      </w:r>
      <w:r w:rsidDel="00000000" w:rsidR="00000000" w:rsidRPr="00000000">
        <w:rPr>
          <w:rFonts w:ascii="Arial" w:cs="Arial" w:eastAsia="Arial" w:hAnsi="Arial"/>
          <w:i w:val="1"/>
          <w:sz w:val="24"/>
          <w:szCs w:val="24"/>
          <w:rtl w:val="0"/>
        </w:rPr>
        <w:t xml:space="preserve"> “allowing the stroppy, pissed off version of myself”</w:t>
      </w:r>
      <w:r w:rsidDel="00000000" w:rsidR="00000000" w:rsidRPr="00000000">
        <w:rPr>
          <w:rFonts w:ascii="Arial" w:cs="Arial" w:eastAsia="Arial" w:hAnsi="Arial"/>
          <w:sz w:val="24"/>
          <w:szCs w:val="24"/>
          <w:rtl w:val="0"/>
        </w:rPr>
        <w:t xml:space="preserve">  to be voiced, whilst simultaneously acknowledging the devastation of having to let someone go. She explains  “</w:t>
      </w:r>
      <w:r w:rsidDel="00000000" w:rsidR="00000000" w:rsidRPr="00000000">
        <w:rPr>
          <w:rFonts w:ascii="Arial" w:cs="Arial" w:eastAsia="Arial" w:hAnsi="Arial"/>
          <w:i w:val="1"/>
          <w:sz w:val="24"/>
          <w:szCs w:val="24"/>
          <w:rtl w:val="0"/>
        </w:rPr>
        <w:t xml:space="preserve">It’s the story of walking away from someone and also kind of being aware that you love that person, that you can still love them and need to not have them in your life. Allowing opposites to be true at the same time. Anger, giving up and dissatisfaction are embraced in this track but they coexist with love and lightness. A more two dimensional version of the song would have picked one or the other. The truest depiction of the feeling was to hold both the fury and the love.”</w:t>
      </w:r>
      <w:r w:rsidDel="00000000" w:rsidR="00000000" w:rsidRPr="00000000">
        <w:rPr>
          <w:rtl w:val="0"/>
        </w:rPr>
      </w:r>
    </w:p>
    <w:p w:rsidR="00000000" w:rsidDel="00000000" w:rsidP="00000000" w:rsidRDefault="00000000" w:rsidRPr="00000000" w14:paraId="00000010">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276.00000545454543"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For Lily, music feels like hope - or perhaps, possibility. Growing up split between London and Somerset, making weekly eight hour drives across the country between the base she knew with her mother and the faraway town her father had left for, she remembers the comfort of the car stereo on the open road. As she grew older, struggling to fully realise herself in the world, music was the thing that offered a window to an alternative. She cites Simon and Garfunkel, Nick Drake and Joni Mitchell as formative influences, whilst for her debut album, Lisa Marchiano’s feminist text </w:t>
      </w:r>
      <w:r w:rsidDel="00000000" w:rsidR="00000000" w:rsidRPr="00000000">
        <w:rPr>
          <w:rFonts w:ascii="Arial" w:cs="Arial" w:eastAsia="Arial" w:hAnsi="Arial"/>
          <w:i w:val="1"/>
          <w:sz w:val="24"/>
          <w:szCs w:val="24"/>
          <w:rtl w:val="0"/>
        </w:rPr>
        <w:t xml:space="preserve">The Vital Spark </w:t>
      </w:r>
      <w:r w:rsidDel="00000000" w:rsidR="00000000" w:rsidRPr="00000000">
        <w:rPr>
          <w:rFonts w:ascii="Arial" w:cs="Arial" w:eastAsia="Arial" w:hAnsi="Arial"/>
          <w:sz w:val="24"/>
          <w:szCs w:val="24"/>
          <w:rtl w:val="0"/>
        </w:rPr>
        <w:t xml:space="preserve">provided huge inspiration. The book celebrates Lilith, the woman said to have come before Eve, who refused to be of Adam and was thus labelled the “anti-mother”. </w:t>
      </w:r>
    </w:p>
    <w:p w:rsidR="00000000" w:rsidDel="00000000" w:rsidP="00000000" w:rsidRDefault="00000000" w:rsidRPr="00000000" w14:paraId="00000012">
      <w:pPr>
        <w:spacing w:after="0" w:line="276.00000545454543" w:lineRule="auto"/>
        <w:rPr>
          <w:rFonts w:ascii="Arial" w:cs="Arial" w:eastAsia="Arial" w:hAnsi="Arial"/>
          <w:i w:val="1"/>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The book is about celebrating when it’s quite good to let your inner Lilith come out: to say, ‘No, I’m not gonna take care of you and take on your crap because I also have dreams and things I want to do in the world’,”</w:t>
      </w:r>
      <w:r w:rsidDel="00000000" w:rsidR="00000000" w:rsidRPr="00000000">
        <w:rPr>
          <w:rFonts w:ascii="Arial" w:cs="Arial" w:eastAsia="Arial" w:hAnsi="Arial"/>
          <w:sz w:val="24"/>
          <w:szCs w:val="24"/>
          <w:rtl w:val="0"/>
        </w:rPr>
        <w:t xml:space="preserve"> she says. </w:t>
      </w:r>
      <w:r w:rsidDel="00000000" w:rsidR="00000000" w:rsidRPr="00000000">
        <w:rPr>
          <w:rFonts w:ascii="Arial" w:cs="Arial" w:eastAsia="Arial" w:hAnsi="Arial"/>
          <w:i w:val="1"/>
          <w:sz w:val="24"/>
          <w:szCs w:val="24"/>
          <w:rtl w:val="0"/>
        </w:rPr>
        <w:t xml:space="preserve">“I’m not seeing my life as a vehicle for someone else. It’s its own thing, and it’s for me.”</w:t>
      </w:r>
    </w:p>
    <w:p w:rsidR="00000000" w:rsidDel="00000000" w:rsidP="00000000" w:rsidRDefault="00000000" w:rsidRPr="00000000" w14:paraId="00000013">
      <w:pPr>
        <w:spacing w:after="0" w:line="276.00000545454543"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14">
      <w:pPr>
        <w:spacing w:after="0" w:line="276.00000545454543"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Lily Lyons will headline London’s Omeara on 20th February 2026. ‘Re-Open The World’ will be released by Fiction on 31st October.</w:t>
      </w:r>
    </w:p>
    <w:p w:rsidR="00000000" w:rsidDel="00000000" w:rsidP="00000000" w:rsidRDefault="00000000" w:rsidRPr="00000000" w14:paraId="00000015">
      <w:pPr>
        <w:spacing w:after="0" w:line="276.00000545454543"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spacing w:after="0" w:line="276.00000545454543"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tracklist for ‘Re-Open The World’ is:</w:t>
      </w:r>
    </w:p>
    <w:p w:rsidR="00000000" w:rsidDel="00000000" w:rsidP="00000000" w:rsidRDefault="00000000" w:rsidRPr="00000000" w14:paraId="00000017">
      <w:pPr>
        <w:numPr>
          <w:ilvl w:val="0"/>
          <w:numId w:val="1"/>
        </w:numPr>
        <w:spacing w:after="0" w:line="276.00000545454543"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Cover The Trails</w:t>
      </w:r>
    </w:p>
    <w:p w:rsidR="00000000" w:rsidDel="00000000" w:rsidP="00000000" w:rsidRDefault="00000000" w:rsidRPr="00000000" w14:paraId="00000018">
      <w:pPr>
        <w:numPr>
          <w:ilvl w:val="0"/>
          <w:numId w:val="1"/>
        </w:numPr>
        <w:spacing w:after="0" w:line="276.00000545454543"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Can’t Be The One</w:t>
      </w:r>
    </w:p>
    <w:p w:rsidR="00000000" w:rsidDel="00000000" w:rsidP="00000000" w:rsidRDefault="00000000" w:rsidRPr="00000000" w14:paraId="00000019">
      <w:pPr>
        <w:numPr>
          <w:ilvl w:val="0"/>
          <w:numId w:val="1"/>
        </w:numPr>
        <w:spacing w:after="0" w:line="276.00000545454543"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57</w:t>
      </w:r>
    </w:p>
    <w:p w:rsidR="00000000" w:rsidDel="00000000" w:rsidP="00000000" w:rsidRDefault="00000000" w:rsidRPr="00000000" w14:paraId="0000001A">
      <w:pPr>
        <w:numPr>
          <w:ilvl w:val="0"/>
          <w:numId w:val="1"/>
        </w:numPr>
        <w:spacing w:after="0" w:line="276.00000545454543"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Weightless</w:t>
      </w:r>
    </w:p>
    <w:p w:rsidR="00000000" w:rsidDel="00000000" w:rsidP="00000000" w:rsidRDefault="00000000" w:rsidRPr="00000000" w14:paraId="0000001B">
      <w:pPr>
        <w:numPr>
          <w:ilvl w:val="0"/>
          <w:numId w:val="1"/>
        </w:numPr>
        <w:spacing w:after="0" w:line="276.00000545454543"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Reaching</w:t>
      </w:r>
    </w:p>
    <w:p w:rsidR="00000000" w:rsidDel="00000000" w:rsidP="00000000" w:rsidRDefault="00000000" w:rsidRPr="00000000" w14:paraId="0000001C">
      <w:pPr>
        <w:numPr>
          <w:ilvl w:val="0"/>
          <w:numId w:val="1"/>
        </w:numPr>
        <w:spacing w:after="0" w:line="276.00000545454543"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Re-Open The World</w:t>
      </w:r>
    </w:p>
    <w:p w:rsidR="00000000" w:rsidDel="00000000" w:rsidP="00000000" w:rsidRDefault="00000000" w:rsidRPr="00000000" w14:paraId="0000001D">
      <w:pPr>
        <w:numPr>
          <w:ilvl w:val="0"/>
          <w:numId w:val="1"/>
        </w:numPr>
        <w:spacing w:after="0" w:line="276.00000545454543"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Trip My Step Up</w:t>
      </w:r>
    </w:p>
    <w:p w:rsidR="00000000" w:rsidDel="00000000" w:rsidP="00000000" w:rsidRDefault="00000000" w:rsidRPr="00000000" w14:paraId="0000001E">
      <w:pPr>
        <w:numPr>
          <w:ilvl w:val="0"/>
          <w:numId w:val="1"/>
        </w:numPr>
        <w:spacing w:after="0" w:line="276.00000545454543"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Look At You</w:t>
      </w:r>
    </w:p>
    <w:p w:rsidR="00000000" w:rsidDel="00000000" w:rsidP="00000000" w:rsidRDefault="00000000" w:rsidRPr="00000000" w14:paraId="0000001F">
      <w:pPr>
        <w:numPr>
          <w:ilvl w:val="0"/>
          <w:numId w:val="1"/>
        </w:numPr>
        <w:spacing w:after="0" w:line="276.00000545454543"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Only Lonely Person</w:t>
      </w:r>
    </w:p>
    <w:p w:rsidR="00000000" w:rsidDel="00000000" w:rsidP="00000000" w:rsidRDefault="00000000" w:rsidRPr="00000000" w14:paraId="00000020">
      <w:pPr>
        <w:numPr>
          <w:ilvl w:val="0"/>
          <w:numId w:val="1"/>
        </w:numPr>
        <w:spacing w:after="0" w:line="276.00000545454543"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Here With You, Jo</w:t>
      </w:r>
    </w:p>
    <w:p w:rsidR="00000000" w:rsidDel="00000000" w:rsidP="00000000" w:rsidRDefault="00000000" w:rsidRPr="00000000" w14:paraId="00000021">
      <w:pPr>
        <w:spacing w:after="0" w:line="276.00000545454543"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spacing w:after="0" w:line="276.00000545454543"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52913" cy="4252913"/>
            <wp:effectExtent b="0" l="0" r="0" t="0"/>
            <wp:docPr id="1195536366"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252913" cy="425291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76.00000545454543"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 xml:space="preserve"> </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0"/>
          <w:szCs w:val="20"/>
          <w:rtl w:val="0"/>
        </w:rPr>
        <w:t xml:space="preserve">‘Re-Open The World’ artwork</w:t>
      </w:r>
      <w:r w:rsidDel="00000000" w:rsidR="00000000" w:rsidRPr="00000000">
        <w:rPr>
          <w:rFonts w:ascii="Arial" w:cs="Arial" w:eastAsia="Arial" w:hAnsi="Arial"/>
          <w:sz w:val="24"/>
          <w:szCs w:val="24"/>
          <w:rtl w:val="0"/>
        </w:rPr>
        <w:tab/>
      </w:r>
    </w:p>
    <w:p w:rsidR="00000000" w:rsidDel="00000000" w:rsidP="00000000" w:rsidRDefault="00000000" w:rsidRPr="00000000" w14:paraId="00000024">
      <w:pPr>
        <w:spacing w:after="0" w:line="276.00000545454543"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LILY LYONS PLAYS:</w:t>
      </w:r>
      <w:r w:rsidDel="00000000" w:rsidR="00000000" w:rsidRPr="00000000">
        <w:rPr>
          <w:rtl w:val="0"/>
        </w:rPr>
      </w:r>
    </w:p>
    <w:p w:rsidR="00000000" w:rsidDel="00000000" w:rsidP="00000000" w:rsidRDefault="00000000" w:rsidRPr="00000000" w14:paraId="00000025">
      <w:pPr>
        <w:spacing w:after="0" w:line="276.00000545454543"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6">
      <w:pPr>
        <w:spacing w:after="0" w:line="276.00000545454543"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2025</w:t>
      </w:r>
    </w:p>
    <w:p w:rsidR="00000000" w:rsidDel="00000000" w:rsidP="00000000" w:rsidRDefault="00000000" w:rsidRPr="00000000" w14:paraId="00000027">
      <w:pPr>
        <w:spacing w:after="0" w:line="276.00000545454543"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AUGUST </w:t>
      </w:r>
    </w:p>
    <w:p w:rsidR="00000000" w:rsidDel="00000000" w:rsidP="00000000" w:rsidRDefault="00000000" w:rsidRPr="00000000" w14:paraId="00000028">
      <w:pPr>
        <w:spacing w:after="0" w:line="276.00000545454543" w:lineRule="auto"/>
        <w:ind w:firstLine="720"/>
        <w:rPr>
          <w:rFonts w:ascii="Arial" w:cs="Arial" w:eastAsia="Arial" w:hAnsi="Arial"/>
          <w:sz w:val="24"/>
          <w:szCs w:val="24"/>
        </w:rPr>
      </w:pPr>
      <w:r w:rsidDel="00000000" w:rsidR="00000000" w:rsidRPr="00000000">
        <w:rPr>
          <w:rFonts w:ascii="Arial" w:cs="Arial" w:eastAsia="Arial" w:hAnsi="Arial"/>
          <w:b w:val="1"/>
          <w:sz w:val="24"/>
          <w:szCs w:val="24"/>
          <w:rtl w:val="0"/>
        </w:rPr>
        <w:t xml:space="preserve">28th</w:t>
      </w:r>
      <w:r w:rsidDel="00000000" w:rsidR="00000000" w:rsidRPr="00000000">
        <w:rPr>
          <w:rFonts w:ascii="Arial" w:cs="Arial" w:eastAsia="Arial" w:hAnsi="Arial"/>
          <w:sz w:val="24"/>
          <w:szCs w:val="24"/>
          <w:rtl w:val="0"/>
        </w:rPr>
        <w:tab/>
        <w:t xml:space="preserve">St Peters Church, </w:t>
      </w:r>
      <w:r w:rsidDel="00000000" w:rsidR="00000000" w:rsidRPr="00000000">
        <w:rPr>
          <w:rFonts w:ascii="Arial" w:cs="Arial" w:eastAsia="Arial" w:hAnsi="Arial"/>
          <w:b w:val="1"/>
          <w:sz w:val="24"/>
          <w:szCs w:val="24"/>
          <w:rtl w:val="0"/>
        </w:rPr>
        <w:t xml:space="preserve">POOLE </w:t>
      </w:r>
      <w:r w:rsidDel="00000000" w:rsidR="00000000" w:rsidRPr="00000000">
        <w:rPr>
          <w:rFonts w:ascii="Arial" w:cs="Arial" w:eastAsia="Arial" w:hAnsi="Arial"/>
          <w:sz w:val="24"/>
          <w:szCs w:val="24"/>
          <w:rtl w:val="0"/>
        </w:rPr>
        <w:t xml:space="preserve">(supporting The Staves)</w:t>
      </w:r>
    </w:p>
    <w:p w:rsidR="00000000" w:rsidDel="00000000" w:rsidP="00000000" w:rsidRDefault="00000000" w:rsidRPr="00000000" w14:paraId="00000029">
      <w:pPr>
        <w:spacing w:after="0" w:line="276.00000545454543"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SEPTEMBER</w:t>
      </w:r>
      <w:r w:rsidDel="00000000" w:rsidR="00000000" w:rsidRPr="00000000">
        <w:rPr>
          <w:rFonts w:ascii="Arial" w:cs="Arial" w:eastAsia="Arial" w:hAnsi="Arial"/>
          <w:sz w:val="24"/>
          <w:szCs w:val="24"/>
          <w:rtl w:val="0"/>
        </w:rPr>
        <w:br w:type="textWrapping"/>
        <w:tab/>
      </w:r>
      <w:r w:rsidDel="00000000" w:rsidR="00000000" w:rsidRPr="00000000">
        <w:rPr>
          <w:rFonts w:ascii="Arial" w:cs="Arial" w:eastAsia="Arial" w:hAnsi="Arial"/>
          <w:b w:val="1"/>
          <w:sz w:val="24"/>
          <w:szCs w:val="24"/>
          <w:rtl w:val="0"/>
        </w:rPr>
        <w:t xml:space="preserve">4th</w:t>
      </w:r>
      <w:r w:rsidDel="00000000" w:rsidR="00000000" w:rsidRPr="00000000">
        <w:rPr>
          <w:rFonts w:ascii="Arial" w:cs="Arial" w:eastAsia="Arial" w:hAnsi="Arial"/>
          <w:sz w:val="24"/>
          <w:szCs w:val="24"/>
          <w:rtl w:val="0"/>
        </w:rPr>
        <w:tab/>
        <w:t xml:space="preserve">St Pancras Old Church, </w:t>
      </w:r>
      <w:r w:rsidDel="00000000" w:rsidR="00000000" w:rsidRPr="00000000">
        <w:rPr>
          <w:rFonts w:ascii="Arial" w:cs="Arial" w:eastAsia="Arial" w:hAnsi="Arial"/>
          <w:b w:val="1"/>
          <w:sz w:val="24"/>
          <w:szCs w:val="24"/>
          <w:rtl w:val="0"/>
        </w:rPr>
        <w:t xml:space="preserve">LONDON</w:t>
      </w:r>
      <w:r w:rsidDel="00000000" w:rsidR="00000000" w:rsidRPr="00000000">
        <w:rPr>
          <w:rFonts w:ascii="Arial" w:cs="Arial" w:eastAsia="Arial" w:hAnsi="Arial"/>
          <w:sz w:val="24"/>
          <w:szCs w:val="24"/>
          <w:rtl w:val="0"/>
        </w:rPr>
        <w:t xml:space="preserve"> (supporting Gemma Hayes)</w:t>
      </w:r>
    </w:p>
    <w:p w:rsidR="00000000" w:rsidDel="00000000" w:rsidP="00000000" w:rsidRDefault="00000000" w:rsidRPr="00000000" w14:paraId="0000002A">
      <w:pPr>
        <w:spacing w:after="0" w:line="276.00000545454543" w:lineRule="auto"/>
        <w:ind w:firstLine="720"/>
        <w:rPr>
          <w:rFonts w:ascii="Arial" w:cs="Arial" w:eastAsia="Arial" w:hAnsi="Arial"/>
          <w:sz w:val="24"/>
          <w:szCs w:val="24"/>
        </w:rPr>
      </w:pPr>
      <w:r w:rsidDel="00000000" w:rsidR="00000000" w:rsidRPr="00000000">
        <w:rPr>
          <w:rFonts w:ascii="Arial" w:cs="Arial" w:eastAsia="Arial" w:hAnsi="Arial"/>
          <w:b w:val="1"/>
          <w:sz w:val="24"/>
          <w:szCs w:val="24"/>
          <w:rtl w:val="0"/>
        </w:rPr>
        <w:t xml:space="preserve">5th</w:t>
      </w:r>
      <w:r w:rsidDel="00000000" w:rsidR="00000000" w:rsidRPr="00000000">
        <w:rPr>
          <w:rFonts w:ascii="Arial" w:cs="Arial" w:eastAsia="Arial" w:hAnsi="Arial"/>
          <w:sz w:val="24"/>
          <w:szCs w:val="24"/>
          <w:rtl w:val="0"/>
        </w:rPr>
        <w:tab/>
        <w:t xml:space="preserve">St Pancras Old Church, </w:t>
      </w:r>
      <w:r w:rsidDel="00000000" w:rsidR="00000000" w:rsidRPr="00000000">
        <w:rPr>
          <w:rFonts w:ascii="Arial" w:cs="Arial" w:eastAsia="Arial" w:hAnsi="Arial"/>
          <w:b w:val="1"/>
          <w:sz w:val="24"/>
          <w:szCs w:val="24"/>
          <w:rtl w:val="0"/>
        </w:rPr>
        <w:t xml:space="preserve">LONDON</w:t>
      </w:r>
      <w:r w:rsidDel="00000000" w:rsidR="00000000" w:rsidRPr="00000000">
        <w:rPr>
          <w:rFonts w:ascii="Arial" w:cs="Arial" w:eastAsia="Arial" w:hAnsi="Arial"/>
          <w:sz w:val="24"/>
          <w:szCs w:val="24"/>
          <w:rtl w:val="0"/>
        </w:rPr>
        <w:t xml:space="preserve"> (supporting Gemma Hayes)</w:t>
      </w:r>
    </w:p>
    <w:p w:rsidR="00000000" w:rsidDel="00000000" w:rsidP="00000000" w:rsidRDefault="00000000" w:rsidRPr="00000000" w14:paraId="0000002B">
      <w:pPr>
        <w:spacing w:after="0" w:line="276.00000545454543"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OCTOBER</w:t>
      </w:r>
    </w:p>
    <w:p w:rsidR="00000000" w:rsidDel="00000000" w:rsidP="00000000" w:rsidRDefault="00000000" w:rsidRPr="00000000" w14:paraId="0000002C">
      <w:pPr>
        <w:spacing w:after="0" w:line="276.00000545454543" w:lineRule="auto"/>
        <w:ind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30th</w:t>
      </w:r>
      <w:r w:rsidDel="00000000" w:rsidR="00000000" w:rsidRPr="00000000">
        <w:rPr>
          <w:rFonts w:ascii="Arial" w:cs="Arial" w:eastAsia="Arial" w:hAnsi="Arial"/>
          <w:sz w:val="24"/>
          <w:szCs w:val="24"/>
          <w:rtl w:val="0"/>
        </w:rPr>
        <w:tab/>
        <w:t xml:space="preserve">Global Connections Festival, </w:t>
      </w:r>
      <w:r w:rsidDel="00000000" w:rsidR="00000000" w:rsidRPr="00000000">
        <w:rPr>
          <w:rFonts w:ascii="Arial" w:cs="Arial" w:eastAsia="Arial" w:hAnsi="Arial"/>
          <w:b w:val="1"/>
          <w:sz w:val="24"/>
          <w:szCs w:val="24"/>
          <w:rtl w:val="0"/>
        </w:rPr>
        <w:t xml:space="preserve">GUERNSEY</w:t>
      </w:r>
    </w:p>
    <w:p w:rsidR="00000000" w:rsidDel="00000000" w:rsidP="00000000" w:rsidRDefault="00000000" w:rsidRPr="00000000" w14:paraId="0000002D">
      <w:pPr>
        <w:spacing w:after="0" w:line="276.00000545454543"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2026</w:t>
      </w:r>
    </w:p>
    <w:p w:rsidR="00000000" w:rsidDel="00000000" w:rsidP="00000000" w:rsidRDefault="00000000" w:rsidRPr="00000000" w14:paraId="0000002E">
      <w:pPr>
        <w:spacing w:after="0" w:line="276.00000545454543"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FEBRUARY</w:t>
      </w:r>
    </w:p>
    <w:p w:rsidR="00000000" w:rsidDel="00000000" w:rsidP="00000000" w:rsidRDefault="00000000" w:rsidRPr="00000000" w14:paraId="0000002F">
      <w:pPr>
        <w:spacing w:after="0" w:line="276.00000545454543" w:lineRule="auto"/>
        <w:ind w:firstLine="720"/>
        <w:rPr>
          <w:rFonts w:ascii="Arial" w:cs="Arial" w:eastAsia="Arial" w:hAnsi="Arial"/>
          <w:sz w:val="24"/>
          <w:szCs w:val="24"/>
        </w:rPr>
      </w:pPr>
      <w:r w:rsidDel="00000000" w:rsidR="00000000" w:rsidRPr="00000000">
        <w:rPr>
          <w:rFonts w:ascii="Arial" w:cs="Arial" w:eastAsia="Arial" w:hAnsi="Arial"/>
          <w:b w:val="1"/>
          <w:sz w:val="24"/>
          <w:szCs w:val="24"/>
          <w:rtl w:val="0"/>
        </w:rPr>
        <w:t xml:space="preserve">20th</w:t>
      </w:r>
      <w:r w:rsidDel="00000000" w:rsidR="00000000" w:rsidRPr="00000000">
        <w:rPr>
          <w:rFonts w:ascii="Arial" w:cs="Arial" w:eastAsia="Arial" w:hAnsi="Arial"/>
          <w:sz w:val="24"/>
          <w:szCs w:val="24"/>
          <w:rtl w:val="0"/>
        </w:rPr>
        <w:tab/>
        <w:t xml:space="preserve">Omeara, LONDON</w:t>
      </w:r>
    </w:p>
    <w:p w:rsidR="00000000" w:rsidDel="00000000" w:rsidP="00000000" w:rsidRDefault="00000000" w:rsidRPr="00000000" w14:paraId="00000030">
      <w:pPr>
        <w:spacing w:after="0" w:line="276.00000545454543" w:lineRule="auto"/>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31">
      <w:pPr>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Keep Up To Date With Lily Lyons</w:t>
      </w:r>
    </w:p>
    <w:p w:rsidR="00000000" w:rsidDel="00000000" w:rsidP="00000000" w:rsidRDefault="00000000" w:rsidRPr="00000000" w14:paraId="00000032">
      <w:pPr>
        <w:spacing w:after="0" w:line="276" w:lineRule="auto"/>
        <w:jc w:val="center"/>
        <w:rPr>
          <w:sz w:val="36"/>
          <w:szCs w:val="36"/>
        </w:rPr>
      </w:pPr>
      <w:hyperlink r:id="rId9">
        <w:r w:rsidDel="00000000" w:rsidR="00000000" w:rsidRPr="00000000">
          <w:rPr>
            <w:rFonts w:ascii="Arial" w:cs="Arial" w:eastAsia="Arial" w:hAnsi="Arial"/>
            <w:b w:val="1"/>
            <w:color w:val="1155cc"/>
            <w:sz w:val="18"/>
            <w:szCs w:val="18"/>
            <w:u w:val="single"/>
            <w:rtl w:val="0"/>
          </w:rPr>
          <w:t xml:space="preserve">INSTAGRAM</w:t>
        </w:r>
      </w:hyperlink>
      <w:r w:rsidDel="00000000" w:rsidR="00000000" w:rsidRPr="00000000">
        <w:rPr>
          <w:rFonts w:ascii="Arial" w:cs="Arial" w:eastAsia="Arial" w:hAnsi="Arial"/>
          <w:b w:val="1"/>
          <w:sz w:val="18"/>
          <w:szCs w:val="18"/>
          <w:rtl w:val="0"/>
        </w:rPr>
        <w:t xml:space="preserve"> // </w:t>
      </w:r>
      <w:hyperlink r:id="rId10">
        <w:r w:rsidDel="00000000" w:rsidR="00000000" w:rsidRPr="00000000">
          <w:rPr>
            <w:rFonts w:ascii="Arial" w:cs="Arial" w:eastAsia="Arial" w:hAnsi="Arial"/>
            <w:b w:val="1"/>
            <w:color w:val="1155cc"/>
            <w:sz w:val="18"/>
            <w:szCs w:val="18"/>
            <w:u w:val="single"/>
            <w:rtl w:val="0"/>
          </w:rPr>
          <w:t xml:space="preserve">YOUTUBE</w:t>
        </w:r>
      </w:hyperlink>
      <w:r w:rsidDel="00000000" w:rsidR="00000000" w:rsidRPr="00000000">
        <w:rPr>
          <w:rFonts w:ascii="Arial" w:cs="Arial" w:eastAsia="Arial" w:hAnsi="Arial"/>
          <w:b w:val="1"/>
          <w:sz w:val="18"/>
          <w:szCs w:val="18"/>
          <w:rtl w:val="0"/>
        </w:rPr>
        <w:t xml:space="preserve"> //</w:t>
      </w:r>
      <w:hyperlink r:id="rId11">
        <w:r w:rsidDel="00000000" w:rsidR="00000000" w:rsidRPr="00000000">
          <w:rPr>
            <w:rFonts w:ascii="Arial" w:cs="Arial" w:eastAsia="Arial" w:hAnsi="Arial"/>
            <w:b w:val="1"/>
            <w:color w:val="1155cc"/>
            <w:sz w:val="18"/>
            <w:szCs w:val="18"/>
            <w:u w:val="single"/>
            <w:rtl w:val="0"/>
          </w:rPr>
          <w:t xml:space="preserve"> SPOTIFY</w:t>
        </w:r>
      </w:hyperlink>
      <w:r w:rsidDel="00000000" w:rsidR="00000000" w:rsidRPr="00000000">
        <w:rPr>
          <w:rtl w:val="0"/>
        </w:rPr>
      </w:r>
    </w:p>
    <w:p w:rsidR="00000000" w:rsidDel="00000000" w:rsidP="00000000" w:rsidRDefault="00000000" w:rsidRPr="00000000" w14:paraId="00000033">
      <w:pPr>
        <w:tabs>
          <w:tab w:val="left" w:leader="none" w:pos="3343"/>
        </w:tabs>
        <w:jc w:val="center"/>
        <w:rPr>
          <w:sz w:val="36"/>
          <w:szCs w:val="36"/>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rtl w:val="0"/>
        </w:rPr>
        <w:t xml:space="preserve">For more info contact Warren </w:t>
      </w:r>
      <w:hyperlink r:id="rId12">
        <w:r w:rsidDel="00000000" w:rsidR="00000000" w:rsidRPr="00000000">
          <w:rPr>
            <w:rFonts w:ascii="Calibri" w:cs="Calibri" w:eastAsia="Calibri" w:hAnsi="Calibri"/>
            <w:b w:val="1"/>
            <w:u w:val="single"/>
            <w:rtl w:val="0"/>
          </w:rPr>
          <w:t xml:space="preserve">warren@chuffmedia.com</w:t>
        </w:r>
      </w:hyperlink>
      <w:r w:rsidDel="00000000" w:rsidR="00000000" w:rsidRPr="00000000">
        <w:rPr>
          <w:rtl w:val="0"/>
        </w:rPr>
      </w:r>
    </w:p>
    <w:sectPr>
      <w:footerReference r:id="rId13"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-301845</wp:posOffset>
          </wp:positionV>
          <wp:extent cx="5748655" cy="707390"/>
          <wp:effectExtent b="0" l="0" r="0" t="0"/>
          <wp:wrapNone/>
          <wp:docPr id="119553636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48655" cy="70739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_CA"/>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671C5D"/>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671C5D"/>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671C5D"/>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71C5D"/>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671C5D"/>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671C5D"/>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671C5D"/>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671C5D"/>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671C5D"/>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671C5D"/>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671C5D"/>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671C5D"/>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671C5D"/>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671C5D"/>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671C5D"/>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671C5D"/>
    <w:rPr>
      <w:i w:val="1"/>
      <w:iCs w:val="1"/>
      <w:color w:val="404040" w:themeColor="text1" w:themeTint="0000BF"/>
    </w:rPr>
  </w:style>
  <w:style w:type="paragraph" w:styleId="ListParagraph">
    <w:name w:val="List Paragraph"/>
    <w:basedOn w:val="Normal"/>
    <w:uiPriority w:val="34"/>
    <w:qFormat w:val="1"/>
    <w:rsid w:val="00671C5D"/>
    <w:pPr>
      <w:ind w:left="720"/>
      <w:contextualSpacing w:val="1"/>
    </w:pPr>
  </w:style>
  <w:style w:type="character" w:styleId="IntenseEmphasis">
    <w:name w:val="Intense Emphasis"/>
    <w:basedOn w:val="DefaultParagraphFont"/>
    <w:uiPriority w:val="21"/>
    <w:qFormat w:val="1"/>
    <w:rsid w:val="00671C5D"/>
    <w:rPr>
      <w:i w:val="1"/>
      <w:iCs w:val="1"/>
      <w:color w:val="0f4761" w:themeColor="accent1" w:themeShade="0000BF"/>
    </w:rPr>
  </w:style>
  <w:style w:type="paragraph" w:styleId="IntenseQuote">
    <w:name w:val="Intense Quote"/>
    <w:basedOn w:val="Normal"/>
    <w:next w:val="Normal"/>
    <w:link w:val="IntenseQuoteChar"/>
    <w:uiPriority w:val="30"/>
    <w:qFormat w:val="1"/>
    <w:rsid w:val="00671C5D"/>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671C5D"/>
    <w:rPr>
      <w:i w:val="1"/>
      <w:iCs w:val="1"/>
      <w:color w:val="0f4761" w:themeColor="accent1" w:themeShade="0000BF"/>
    </w:rPr>
  </w:style>
  <w:style w:type="character" w:styleId="IntenseReference">
    <w:name w:val="Intense Reference"/>
    <w:basedOn w:val="DefaultParagraphFont"/>
    <w:uiPriority w:val="32"/>
    <w:qFormat w:val="1"/>
    <w:rsid w:val="00671C5D"/>
    <w:rPr>
      <w:b w:val="1"/>
      <w:bCs w:val="1"/>
      <w:smallCaps w:val="1"/>
      <w:color w:val="0f4761" w:themeColor="accent1" w:themeShade="0000BF"/>
      <w:spacing w:val="5"/>
    </w:rPr>
  </w:style>
  <w:style w:type="character" w:styleId="Hyperlink">
    <w:name w:val="Hyperlink"/>
    <w:basedOn w:val="DefaultParagraphFont"/>
    <w:uiPriority w:val="99"/>
    <w:unhideWhenUsed w:val="1"/>
    <w:rsid w:val="00671C5D"/>
    <w:rPr>
      <w:color w:val="467886" w:themeColor="hyperlink"/>
      <w:u w:val="single"/>
    </w:rPr>
  </w:style>
  <w:style w:type="character" w:styleId="UnresolvedMention">
    <w:name w:val="Unresolved Mention"/>
    <w:basedOn w:val="DefaultParagraphFont"/>
    <w:uiPriority w:val="99"/>
    <w:semiHidden w:val="1"/>
    <w:unhideWhenUsed w:val="1"/>
    <w:rsid w:val="00671C5D"/>
    <w:rPr>
      <w:color w:val="605e5c"/>
      <w:shd w:color="auto" w:fill="e1dfdd" w:val="clear"/>
    </w:rPr>
  </w:style>
  <w:style w:type="paragraph" w:styleId="Header">
    <w:name w:val="header"/>
    <w:basedOn w:val="Normal"/>
    <w:link w:val="HeaderChar"/>
    <w:uiPriority w:val="99"/>
    <w:unhideWhenUsed w:val="1"/>
    <w:rsid w:val="00671C5D"/>
    <w:pPr>
      <w:tabs>
        <w:tab w:val="center" w:pos="4680"/>
        <w:tab w:val="right" w:pos="9360"/>
      </w:tabs>
      <w:spacing w:after="0" w:line="240" w:lineRule="auto"/>
    </w:pPr>
  </w:style>
  <w:style w:type="character" w:styleId="HeaderChar" w:customStyle="1">
    <w:name w:val="Header Char"/>
    <w:basedOn w:val="DefaultParagraphFont"/>
    <w:link w:val="Header"/>
    <w:uiPriority w:val="99"/>
    <w:rsid w:val="00671C5D"/>
  </w:style>
  <w:style w:type="paragraph" w:styleId="Footer">
    <w:name w:val="footer"/>
    <w:basedOn w:val="Normal"/>
    <w:link w:val="FooterChar"/>
    <w:uiPriority w:val="99"/>
    <w:unhideWhenUsed w:val="1"/>
    <w:rsid w:val="00671C5D"/>
    <w:pPr>
      <w:tabs>
        <w:tab w:val="center" w:pos="4680"/>
        <w:tab w:val="right" w:pos="9360"/>
      </w:tabs>
      <w:spacing w:after="0" w:line="240" w:lineRule="auto"/>
    </w:pPr>
  </w:style>
  <w:style w:type="character" w:styleId="FooterChar" w:customStyle="1">
    <w:name w:val="Footer Char"/>
    <w:basedOn w:val="DefaultParagraphFont"/>
    <w:link w:val="Footer"/>
    <w:uiPriority w:val="99"/>
    <w:rsid w:val="00671C5D"/>
  </w:style>
  <w:style w:type="paragraph" w:styleId="NormalWeb">
    <w:name w:val="Normal (Web)"/>
    <w:basedOn w:val="Normal"/>
    <w:uiPriority w:val="99"/>
    <w:semiHidden w:val="1"/>
    <w:unhideWhenUsed w:val="1"/>
    <w:rsid w:val="00671C5D"/>
    <w:rPr>
      <w:rFonts w:ascii="Times New Roman" w:cs="Times New Roman" w:hAnsi="Times New Roman"/>
      <w:sz w:val="24"/>
      <w:szCs w:val="24"/>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open.spotify.com/artist/5YKAGYFz84gLEI7rAFpIpX?si=A-OG-Z2ETtmphrk4aY61Dw" TargetMode="External"/><Relationship Id="rId10" Type="http://schemas.openxmlformats.org/officeDocument/2006/relationships/hyperlink" Target="https://youtube.com/@lilylyons2413?si=HRfkrZmIx21Bzviz" TargetMode="External"/><Relationship Id="rId13" Type="http://schemas.openxmlformats.org/officeDocument/2006/relationships/footer" Target="footer1.xml"/><Relationship Id="rId12" Type="http://schemas.openxmlformats.org/officeDocument/2006/relationships/hyperlink" Target="mailto:warren@chuffmed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lilylyonsmusic/?hl=e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vHU8dWsgmwRHsZzFjsPxLVIShg==">CgMxLjA4AHIhMVlEOF9lUHM4YXgtRW0yUUZ0NGp5VW80Q3Q5S1pQaEJ3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2024-10-28T13:34:00Z</dcterms:created>
  <dc:creator>Ava Brezac</dc:creator>
</cp:coreProperties>
</file>