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24A2" w14:textId="6AC79899"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80"/>
          <w:szCs w:val="80"/>
        </w:rPr>
        <w:t>BILLIE MARTEN</w:t>
      </w:r>
    </w:p>
    <w:p w14:paraId="70E32D0C" w14:textId="0AE5BACD"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8"/>
          <w:szCs w:val="28"/>
        </w:rPr>
        <w:t xml:space="preserve">ANNOUNCES BRAND NEW ALBUM </w:t>
      </w:r>
      <w:hyperlink r:id="rId7" w:history="1">
        <w:r w:rsidRPr="001F18A4">
          <w:rPr>
            <w:rStyle w:val="Hyperlink"/>
            <w:rFonts w:ascii="Arial" w:eastAsia="Times New Roman" w:hAnsi="Arial" w:cs="Arial"/>
            <w:b/>
            <w:bCs/>
            <w:i/>
            <w:iCs/>
            <w:sz w:val="28"/>
            <w:szCs w:val="28"/>
          </w:rPr>
          <w:t>DROP CHERRIES</w:t>
        </w:r>
      </w:hyperlink>
      <w:r w:rsidRPr="001F18A4">
        <w:rPr>
          <w:rFonts w:ascii="Arial" w:eastAsia="Times New Roman" w:hAnsi="Arial" w:cs="Arial"/>
          <w:b/>
          <w:bCs/>
          <w:i/>
          <w:iCs/>
          <w:color w:val="0F54CC"/>
          <w:sz w:val="28"/>
          <w:szCs w:val="28"/>
        </w:rPr>
        <w:t xml:space="preserve"> </w:t>
      </w:r>
      <w:r w:rsidRPr="001F18A4">
        <w:rPr>
          <w:rFonts w:ascii="Arial" w:eastAsia="Times New Roman" w:hAnsi="Arial" w:cs="Arial"/>
          <w:b/>
          <w:bCs/>
          <w:sz w:val="28"/>
          <w:szCs w:val="28"/>
        </w:rPr>
        <w:t>- OUT 7 APRIL ON FICTION RECORDS</w:t>
      </w:r>
    </w:p>
    <w:p w14:paraId="5644092A" w14:textId="6D466D04"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8"/>
          <w:szCs w:val="28"/>
        </w:rPr>
        <w:t>SHARES LEAD SINGLE ‘</w:t>
      </w:r>
      <w:hyperlink r:id="rId8" w:history="1">
        <w:r w:rsidRPr="001F18A4">
          <w:rPr>
            <w:rStyle w:val="Hyperlink"/>
            <w:rFonts w:ascii="Arial" w:eastAsia="Times New Roman" w:hAnsi="Arial" w:cs="Arial"/>
            <w:b/>
            <w:bCs/>
            <w:sz w:val="28"/>
            <w:szCs w:val="28"/>
          </w:rPr>
          <w:t>THIS</w:t>
        </w:r>
        <w:r w:rsidRPr="001F18A4">
          <w:rPr>
            <w:rStyle w:val="Hyperlink"/>
            <w:rFonts w:ascii="Arial" w:eastAsia="Times New Roman" w:hAnsi="Arial" w:cs="Arial"/>
            <w:b/>
            <w:bCs/>
            <w:sz w:val="28"/>
            <w:szCs w:val="28"/>
          </w:rPr>
          <w:t xml:space="preserve"> </w:t>
        </w:r>
        <w:r w:rsidRPr="001F18A4">
          <w:rPr>
            <w:rStyle w:val="Hyperlink"/>
            <w:rFonts w:ascii="Arial" w:eastAsia="Times New Roman" w:hAnsi="Arial" w:cs="Arial"/>
            <w:b/>
            <w:bCs/>
            <w:sz w:val="28"/>
            <w:szCs w:val="28"/>
          </w:rPr>
          <w:t>IS HOW WE MOVE</w:t>
        </w:r>
      </w:hyperlink>
      <w:r w:rsidRPr="001F18A4">
        <w:rPr>
          <w:rFonts w:ascii="Arial" w:eastAsia="Times New Roman" w:hAnsi="Arial" w:cs="Arial"/>
          <w:b/>
          <w:bCs/>
          <w:sz w:val="28"/>
          <w:szCs w:val="28"/>
        </w:rPr>
        <w:t>’</w:t>
      </w:r>
    </w:p>
    <w:p w14:paraId="29AE4497" w14:textId="09E08E58" w:rsidR="001F18A4" w:rsidRDefault="001F18A4" w:rsidP="001F18A4">
      <w:pPr>
        <w:shd w:val="clear" w:color="auto" w:fill="FFFFFF"/>
        <w:spacing w:before="100" w:beforeAutospacing="1" w:after="100" w:afterAutospacing="1"/>
        <w:jc w:val="center"/>
        <w:rPr>
          <w:rFonts w:ascii="Arial" w:eastAsia="Times New Roman" w:hAnsi="Arial" w:cs="Arial"/>
          <w:b/>
          <w:bCs/>
          <w:sz w:val="28"/>
          <w:szCs w:val="28"/>
        </w:rPr>
      </w:pPr>
      <w:r>
        <w:rPr>
          <w:rFonts w:ascii="Arial" w:eastAsia="Times New Roman" w:hAnsi="Arial" w:cs="Arial"/>
          <w:b/>
          <w:bCs/>
          <w:noProof/>
          <w:sz w:val="28"/>
          <w:szCs w:val="28"/>
        </w:rPr>
        <w:drawing>
          <wp:inline distT="0" distB="0" distL="0" distR="0" wp14:anchorId="701270BB" wp14:editId="54ACF284">
            <wp:extent cx="2721935" cy="2721935"/>
            <wp:effectExtent l="0" t="0" r="0" b="0"/>
            <wp:docPr id="17" name="Picture 17" descr="A person ly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lying on a chai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7603" cy="2727603"/>
                    </a:xfrm>
                    <a:prstGeom prst="rect">
                      <a:avLst/>
                    </a:prstGeom>
                  </pic:spPr>
                </pic:pic>
              </a:graphicData>
            </a:graphic>
          </wp:inline>
        </w:drawing>
      </w:r>
    </w:p>
    <w:p w14:paraId="648237D1" w14:textId="43B59F54"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8"/>
          <w:szCs w:val="28"/>
        </w:rPr>
        <w:t xml:space="preserve">Listen to ‘This Is How We Move’ </w:t>
      </w:r>
      <w:hyperlink r:id="rId10" w:history="1">
        <w:r w:rsidRPr="001F18A4">
          <w:rPr>
            <w:rStyle w:val="Hyperlink"/>
            <w:rFonts w:ascii="Arial" w:eastAsia="Times New Roman" w:hAnsi="Arial" w:cs="Arial"/>
            <w:b/>
            <w:bCs/>
            <w:sz w:val="28"/>
            <w:szCs w:val="28"/>
          </w:rPr>
          <w:t>HERE</w:t>
        </w:r>
      </w:hyperlink>
    </w:p>
    <w:p w14:paraId="13D04529" w14:textId="77777777" w:rsidR="001F18A4" w:rsidRPr="001F18A4" w:rsidRDefault="001F18A4" w:rsidP="001F18A4">
      <w:pPr>
        <w:shd w:val="clear" w:color="auto" w:fill="FFFFFF"/>
        <w:jc w:val="center"/>
        <w:rPr>
          <w:rFonts w:ascii="Arial" w:eastAsia="Times New Roman" w:hAnsi="Arial" w:cs="Arial"/>
        </w:rPr>
      </w:pPr>
    </w:p>
    <w:p w14:paraId="1EB3E34A" w14:textId="650B3EEF" w:rsidR="001F18A4" w:rsidRPr="001F18A4" w:rsidRDefault="001F18A4" w:rsidP="001F18A4">
      <w:pPr>
        <w:shd w:val="clear" w:color="auto" w:fill="FFFFFF"/>
        <w:jc w:val="center"/>
        <w:rPr>
          <w:rFonts w:ascii="Arial" w:eastAsia="Times New Roman" w:hAnsi="Arial" w:cs="Arial"/>
          <w:b/>
          <w:bCs/>
          <w:color w:val="0F54CC"/>
          <w:sz w:val="28"/>
          <w:szCs w:val="28"/>
        </w:rPr>
      </w:pPr>
      <w:r w:rsidRPr="001F18A4">
        <w:rPr>
          <w:rFonts w:ascii="Arial" w:eastAsia="Times New Roman" w:hAnsi="Arial" w:cs="Arial"/>
          <w:b/>
          <w:bCs/>
          <w:sz w:val="28"/>
          <w:szCs w:val="28"/>
        </w:rPr>
        <w:t xml:space="preserve">Watch the ‘This Is How We Move’ video </w:t>
      </w:r>
      <w:hyperlink r:id="rId11" w:history="1">
        <w:r w:rsidRPr="001F18A4">
          <w:rPr>
            <w:rStyle w:val="Hyperlink"/>
            <w:rFonts w:ascii="Arial" w:eastAsia="Times New Roman" w:hAnsi="Arial" w:cs="Arial"/>
            <w:b/>
            <w:bCs/>
            <w:sz w:val="28"/>
            <w:szCs w:val="28"/>
          </w:rPr>
          <w:t>HERE</w:t>
        </w:r>
      </w:hyperlink>
    </w:p>
    <w:p w14:paraId="2AC6B20E" w14:textId="4A58C6C3" w:rsidR="001F18A4" w:rsidRPr="001F18A4" w:rsidRDefault="001F18A4" w:rsidP="001F18A4">
      <w:pPr>
        <w:shd w:val="clear" w:color="auto" w:fill="FFFFFF"/>
        <w:jc w:val="center"/>
        <w:rPr>
          <w:rFonts w:ascii="Arial" w:eastAsia="Times New Roman" w:hAnsi="Arial" w:cs="Arial"/>
        </w:rPr>
      </w:pPr>
      <w:proofErr w:type="spellStart"/>
      <w:r w:rsidRPr="001F18A4">
        <w:rPr>
          <w:rFonts w:ascii="Arial" w:eastAsia="Times New Roman" w:hAnsi="Arial" w:cs="Arial"/>
          <w:b/>
          <w:bCs/>
          <w:sz w:val="28"/>
          <w:szCs w:val="28"/>
        </w:rPr>
        <w:t>Preorder</w:t>
      </w:r>
      <w:proofErr w:type="spellEnd"/>
      <w:r w:rsidRPr="001F18A4">
        <w:rPr>
          <w:rFonts w:ascii="Arial" w:eastAsia="Times New Roman" w:hAnsi="Arial" w:cs="Arial"/>
          <w:b/>
          <w:bCs/>
          <w:sz w:val="28"/>
          <w:szCs w:val="28"/>
        </w:rPr>
        <w:t xml:space="preserve"> </w:t>
      </w:r>
      <w:r w:rsidRPr="001F18A4">
        <w:rPr>
          <w:rFonts w:ascii="Arial" w:eastAsia="Times New Roman" w:hAnsi="Arial" w:cs="Arial"/>
          <w:b/>
          <w:bCs/>
          <w:i/>
          <w:iCs/>
          <w:sz w:val="28"/>
          <w:szCs w:val="28"/>
        </w:rPr>
        <w:t xml:space="preserve">Drop Cherries </w:t>
      </w:r>
      <w:hyperlink r:id="rId12" w:history="1">
        <w:r w:rsidRPr="001F18A4">
          <w:rPr>
            <w:rStyle w:val="Hyperlink"/>
            <w:rFonts w:ascii="Arial" w:eastAsia="Times New Roman" w:hAnsi="Arial" w:cs="Arial"/>
            <w:b/>
            <w:bCs/>
            <w:sz w:val="28"/>
            <w:szCs w:val="28"/>
          </w:rPr>
          <w:t>HERE</w:t>
        </w:r>
      </w:hyperlink>
    </w:p>
    <w:p w14:paraId="4ACDF5D0" w14:textId="77777777" w:rsidR="001F18A4" w:rsidRPr="001F18A4" w:rsidRDefault="001F18A4" w:rsidP="001F18A4">
      <w:pPr>
        <w:shd w:val="clear" w:color="auto" w:fill="FFFFFF"/>
        <w:jc w:val="center"/>
        <w:rPr>
          <w:rFonts w:ascii="Arial" w:eastAsia="Times New Roman" w:hAnsi="Arial" w:cs="Arial"/>
        </w:rPr>
      </w:pPr>
    </w:p>
    <w:p w14:paraId="22F5107D" w14:textId="3B1EE1BC"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sz w:val="20"/>
          <w:szCs w:val="20"/>
        </w:rPr>
        <w:t xml:space="preserve">Billie Marten has today announced her fourth record </w:t>
      </w:r>
      <w:r w:rsidRPr="001F18A4">
        <w:rPr>
          <w:rFonts w:ascii="Arial" w:eastAsia="Times New Roman" w:hAnsi="Arial" w:cs="Arial"/>
          <w:i/>
          <w:iCs/>
          <w:sz w:val="20"/>
          <w:szCs w:val="20"/>
        </w:rPr>
        <w:t xml:space="preserve">Drop Cherries </w:t>
      </w:r>
      <w:r w:rsidRPr="001F18A4">
        <w:rPr>
          <w:rFonts w:ascii="Arial" w:eastAsia="Times New Roman" w:hAnsi="Arial" w:cs="Arial"/>
          <w:sz w:val="20"/>
          <w:szCs w:val="20"/>
        </w:rPr>
        <w:t xml:space="preserve">for release on 7 April via Fiction Records. Recorded entirely on tape in Somerset and Wales late last summer, </w:t>
      </w:r>
      <w:r w:rsidRPr="001F18A4">
        <w:rPr>
          <w:rFonts w:ascii="Arial" w:eastAsia="Times New Roman" w:hAnsi="Arial" w:cs="Arial"/>
          <w:i/>
          <w:iCs/>
          <w:sz w:val="20"/>
          <w:szCs w:val="20"/>
        </w:rPr>
        <w:t xml:space="preserve">Drop Cherries </w:t>
      </w:r>
      <w:r w:rsidRPr="001F18A4">
        <w:rPr>
          <w:rFonts w:ascii="Arial" w:eastAsia="Times New Roman" w:hAnsi="Arial" w:cs="Arial"/>
          <w:sz w:val="20"/>
          <w:szCs w:val="20"/>
        </w:rPr>
        <w:t xml:space="preserve">marks the very first time that Billie Marten has both written and co-produced (with Dom Monks) one of her records; following </w:t>
      </w:r>
      <w:proofErr w:type="gramStart"/>
      <w:r w:rsidRPr="001F18A4">
        <w:rPr>
          <w:rFonts w:ascii="Arial" w:eastAsia="Times New Roman" w:hAnsi="Arial" w:cs="Arial"/>
          <w:sz w:val="20"/>
          <w:szCs w:val="20"/>
        </w:rPr>
        <w:t>critically-lauded</w:t>
      </w:r>
      <w:proofErr w:type="gramEnd"/>
      <w:r w:rsidRPr="001F18A4">
        <w:rPr>
          <w:rFonts w:ascii="Arial" w:eastAsia="Times New Roman" w:hAnsi="Arial" w:cs="Arial"/>
          <w:sz w:val="20"/>
          <w:szCs w:val="20"/>
        </w:rPr>
        <w:t xml:space="preserve"> 2021 album </w:t>
      </w:r>
      <w:r w:rsidRPr="001F18A4">
        <w:rPr>
          <w:rFonts w:ascii="Arial" w:eastAsia="Times New Roman" w:hAnsi="Arial" w:cs="Arial"/>
          <w:i/>
          <w:iCs/>
          <w:sz w:val="20"/>
          <w:szCs w:val="20"/>
        </w:rPr>
        <w:t>Flora Fauna</w:t>
      </w:r>
      <w:r w:rsidRPr="001F18A4">
        <w:rPr>
          <w:rFonts w:ascii="Arial" w:eastAsia="Times New Roman" w:hAnsi="Arial" w:cs="Arial"/>
          <w:sz w:val="20"/>
          <w:szCs w:val="20"/>
        </w:rPr>
        <w:t xml:space="preserve">, </w:t>
      </w:r>
      <w:r w:rsidRPr="001F18A4">
        <w:rPr>
          <w:rFonts w:ascii="Arial" w:eastAsia="Times New Roman" w:hAnsi="Arial" w:cs="Arial"/>
          <w:i/>
          <w:iCs/>
          <w:sz w:val="20"/>
          <w:szCs w:val="20"/>
        </w:rPr>
        <w:t xml:space="preserve">Feeding Seahorses by Hand </w:t>
      </w:r>
      <w:r w:rsidRPr="001F18A4">
        <w:rPr>
          <w:rFonts w:ascii="Arial" w:eastAsia="Times New Roman" w:hAnsi="Arial" w:cs="Arial"/>
          <w:sz w:val="20"/>
          <w:szCs w:val="20"/>
        </w:rPr>
        <w:t xml:space="preserve">(2019) and </w:t>
      </w:r>
      <w:r w:rsidRPr="001F18A4">
        <w:rPr>
          <w:rFonts w:ascii="Arial" w:eastAsia="Times New Roman" w:hAnsi="Arial" w:cs="Arial"/>
          <w:i/>
          <w:iCs/>
          <w:sz w:val="20"/>
          <w:szCs w:val="20"/>
        </w:rPr>
        <w:t xml:space="preserve">Writing of Blues and Yellows </w:t>
      </w:r>
      <w:r w:rsidRPr="001F18A4">
        <w:rPr>
          <w:rFonts w:ascii="Arial" w:eastAsia="Times New Roman" w:hAnsi="Arial" w:cs="Arial"/>
          <w:sz w:val="20"/>
          <w:szCs w:val="20"/>
        </w:rPr>
        <w:t xml:space="preserve">(2016). </w:t>
      </w:r>
      <w:proofErr w:type="spellStart"/>
      <w:r w:rsidRPr="001F18A4">
        <w:rPr>
          <w:rFonts w:ascii="Arial" w:eastAsia="Times New Roman" w:hAnsi="Arial" w:cs="Arial"/>
          <w:sz w:val="20"/>
          <w:szCs w:val="20"/>
        </w:rPr>
        <w:t>Preorder</w:t>
      </w:r>
      <w:proofErr w:type="spellEnd"/>
      <w:r w:rsidRPr="001F18A4">
        <w:rPr>
          <w:rFonts w:ascii="Arial" w:eastAsia="Times New Roman" w:hAnsi="Arial" w:cs="Arial"/>
          <w:sz w:val="20"/>
          <w:szCs w:val="20"/>
        </w:rPr>
        <w:t xml:space="preserve"> </w:t>
      </w:r>
      <w:r w:rsidRPr="001F18A4">
        <w:rPr>
          <w:rFonts w:ascii="Arial" w:eastAsia="Times New Roman" w:hAnsi="Arial" w:cs="Arial"/>
          <w:i/>
          <w:iCs/>
          <w:sz w:val="20"/>
          <w:szCs w:val="20"/>
        </w:rPr>
        <w:t xml:space="preserve">Drop Cherries </w:t>
      </w:r>
      <w:r w:rsidRPr="001F18A4">
        <w:rPr>
          <w:rFonts w:ascii="Arial" w:eastAsia="Times New Roman" w:hAnsi="Arial" w:cs="Arial"/>
          <w:sz w:val="20"/>
          <w:szCs w:val="20"/>
        </w:rPr>
        <w:t>HERE.</w:t>
      </w:r>
    </w:p>
    <w:p w14:paraId="2E864DA6" w14:textId="2B0372B0"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sz w:val="20"/>
          <w:szCs w:val="20"/>
        </w:rPr>
        <w:t xml:space="preserve">The new album’s lead single ‘This Is How We Move’ also arrives today after premiering with Chris Hawkins on BBC 6 Music this morning, with Marten explaining: “A song about finding the natural rhythm and pacing between two people. Working together and flowing as one – the relationship dance. John Martyn / JJ Cale ease of recording. Double bass Nick </w:t>
      </w:r>
      <w:proofErr w:type="spellStart"/>
      <w:r w:rsidRPr="001F18A4">
        <w:rPr>
          <w:rFonts w:ascii="Arial" w:eastAsia="Times New Roman" w:hAnsi="Arial" w:cs="Arial"/>
          <w:sz w:val="20"/>
          <w:szCs w:val="20"/>
        </w:rPr>
        <w:t>Pini</w:t>
      </w:r>
      <w:proofErr w:type="spellEnd"/>
      <w:r w:rsidRPr="001F18A4">
        <w:rPr>
          <w:rFonts w:ascii="Arial" w:eastAsia="Times New Roman" w:hAnsi="Arial" w:cs="Arial"/>
          <w:sz w:val="20"/>
          <w:szCs w:val="20"/>
        </w:rPr>
        <w:t>. ‘You keep the garden, and I’ll take the view, this is how we move.’ Different wants and needs, catering for each other’s happiness. DESERVING TO BE LOVED.”</w:t>
      </w:r>
    </w:p>
    <w:p w14:paraId="715DA2A8" w14:textId="3E539B4F"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i/>
          <w:iCs/>
          <w:sz w:val="20"/>
          <w:szCs w:val="20"/>
        </w:rPr>
        <w:t xml:space="preserve">Flora Fauna </w:t>
      </w:r>
      <w:r w:rsidRPr="001F18A4">
        <w:rPr>
          <w:rFonts w:ascii="Arial" w:eastAsia="Times New Roman" w:hAnsi="Arial" w:cs="Arial"/>
          <w:sz w:val="20"/>
          <w:szCs w:val="20"/>
        </w:rPr>
        <w:t xml:space="preserve">was lavished with praise by the likes of CLASH (9/10), The Line </w:t>
      </w:r>
      <w:proofErr w:type="gramStart"/>
      <w:r w:rsidRPr="001F18A4">
        <w:rPr>
          <w:rFonts w:ascii="Arial" w:eastAsia="Times New Roman" w:hAnsi="Arial" w:cs="Arial"/>
          <w:sz w:val="20"/>
          <w:szCs w:val="20"/>
        </w:rPr>
        <w:t>Of</w:t>
      </w:r>
      <w:proofErr w:type="gramEnd"/>
      <w:r w:rsidRPr="001F18A4">
        <w:rPr>
          <w:rFonts w:ascii="Arial" w:eastAsia="Times New Roman" w:hAnsi="Arial" w:cs="Arial"/>
          <w:sz w:val="20"/>
          <w:szCs w:val="20"/>
        </w:rPr>
        <w:t xml:space="preserve"> Best Fit, Uncut, NME, Dork, The Independent, </w:t>
      </w:r>
      <w:proofErr w:type="spellStart"/>
      <w:r w:rsidRPr="001F18A4">
        <w:rPr>
          <w:rFonts w:ascii="Arial" w:eastAsia="Times New Roman" w:hAnsi="Arial" w:cs="Arial"/>
          <w:sz w:val="20"/>
          <w:szCs w:val="20"/>
        </w:rPr>
        <w:t>Gigwise</w:t>
      </w:r>
      <w:proofErr w:type="spellEnd"/>
      <w:r w:rsidRPr="001F18A4">
        <w:rPr>
          <w:rFonts w:ascii="Arial" w:eastAsia="Times New Roman" w:hAnsi="Arial" w:cs="Arial"/>
          <w:sz w:val="20"/>
          <w:szCs w:val="20"/>
        </w:rPr>
        <w:t xml:space="preserve"> (all 4* reviews) as well as The Sunday Times Culture and DIY in 2021. The record also landed multiple radio playlists at national broadcasters BBC Radio 1 (twice Hottest Record in the World for ‘Creature </w:t>
      </w:r>
      <w:proofErr w:type="gramStart"/>
      <w:r w:rsidRPr="001F18A4">
        <w:rPr>
          <w:rFonts w:ascii="Arial" w:eastAsia="Times New Roman" w:hAnsi="Arial" w:cs="Arial"/>
          <w:sz w:val="20"/>
          <w:szCs w:val="20"/>
        </w:rPr>
        <w:t>Of</w:t>
      </w:r>
      <w:proofErr w:type="gramEnd"/>
      <w:r w:rsidRPr="001F18A4">
        <w:rPr>
          <w:rFonts w:ascii="Arial" w:eastAsia="Times New Roman" w:hAnsi="Arial" w:cs="Arial"/>
          <w:sz w:val="20"/>
          <w:szCs w:val="20"/>
        </w:rPr>
        <w:t xml:space="preserve"> Mine’ and ‘Human Replacement’), BBC 6 Music (including a string of A List records) and Radio X.</w:t>
      </w:r>
    </w:p>
    <w:p w14:paraId="30360091" w14:textId="287A0995"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sz w:val="20"/>
          <w:szCs w:val="20"/>
        </w:rPr>
        <w:lastRenderedPageBreak/>
        <w:t>***</w:t>
      </w:r>
    </w:p>
    <w:p w14:paraId="22C08621" w14:textId="6CCE5179"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sz w:val="20"/>
          <w:szCs w:val="20"/>
        </w:rPr>
        <w:t xml:space="preserve">With a fourth record looming over her, Billie Marten at last learned to stop thinking about what others want to hear and finally started to trust her own instincts. “When I’m trying to write, the creative door is closed most of the time,” she says. “When it briefly opens, I know I’ve stumbled across moments of true emotion and insight; they give no warning and are often unpredictable. I can’t force the process, something I’m realising more with each album. And that’s why I know that </w:t>
      </w:r>
      <w:r w:rsidRPr="001F18A4">
        <w:rPr>
          <w:rFonts w:ascii="Arial" w:eastAsia="Times New Roman" w:hAnsi="Arial" w:cs="Arial"/>
          <w:i/>
          <w:iCs/>
          <w:sz w:val="20"/>
          <w:szCs w:val="20"/>
        </w:rPr>
        <w:t xml:space="preserve">Drop Cherries </w:t>
      </w:r>
      <w:r w:rsidRPr="001F18A4">
        <w:rPr>
          <w:rFonts w:ascii="Arial" w:eastAsia="Times New Roman" w:hAnsi="Arial" w:cs="Arial"/>
          <w:sz w:val="20"/>
          <w:szCs w:val="20"/>
        </w:rPr>
        <w:t>is a collection of songs expressing genuine intuitive feeling.”</w:t>
      </w:r>
    </w:p>
    <w:p w14:paraId="4EE67674" w14:textId="42187F93"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sz w:val="20"/>
          <w:szCs w:val="20"/>
        </w:rPr>
        <w:t>The title is taken from a tale she heard from a friend just before she was starting to create songs for the album, and the title track came soon after. It’s a metaphor where the gift of cherries stands for offering someone your love; doing anything you can to make them happy. “Dropping cherries,” she begins, “is such a strong, visceral image that I tried to channel throughout recording in Somerset and Wales, to capture the vibrancy, unpredictability, and occasional chaos one experiences within a relationship.”</w:t>
      </w:r>
    </w:p>
    <w:p w14:paraId="7A5B3181" w14:textId="40E3048B"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sz w:val="20"/>
          <w:szCs w:val="20"/>
        </w:rPr>
        <w:t>“Imagine stamping blood-red cherries onto a clean, cream carpet and tell me that’s not how love feels.”</w:t>
      </w:r>
    </w:p>
    <w:p w14:paraId="17871B40" w14:textId="60320FAD"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i/>
          <w:iCs/>
          <w:sz w:val="20"/>
          <w:szCs w:val="20"/>
        </w:rPr>
        <w:t xml:space="preserve">Drop Cherries </w:t>
      </w:r>
      <w:r w:rsidRPr="001F18A4">
        <w:rPr>
          <w:rFonts w:ascii="Arial" w:eastAsia="Times New Roman" w:hAnsi="Arial" w:cs="Arial"/>
          <w:sz w:val="20"/>
          <w:szCs w:val="20"/>
        </w:rPr>
        <w:t xml:space="preserve">is a series of vignettes highlighting different pieces of a relationship, while trying to fit them together. From celebrating moments of the mundane (‘Just Us’), through deep existential questioning (‘Devil Swim’, ‘Acid Tooth’, ‘Arrows’), to the final resolve which is the pure simplicity of sharing a moment with someone you love (‘Drop Cherries’, ‘I Bend </w:t>
      </w:r>
      <w:proofErr w:type="gramStart"/>
      <w:r w:rsidRPr="001F18A4">
        <w:rPr>
          <w:rFonts w:ascii="Arial" w:eastAsia="Times New Roman" w:hAnsi="Arial" w:cs="Arial"/>
          <w:sz w:val="20"/>
          <w:szCs w:val="20"/>
        </w:rPr>
        <w:t>To</w:t>
      </w:r>
      <w:proofErr w:type="gramEnd"/>
      <w:r w:rsidRPr="001F18A4">
        <w:rPr>
          <w:rFonts w:ascii="Arial" w:eastAsia="Times New Roman" w:hAnsi="Arial" w:cs="Arial"/>
          <w:sz w:val="20"/>
          <w:szCs w:val="20"/>
        </w:rPr>
        <w:t xml:space="preserve"> Him’).</w:t>
      </w:r>
    </w:p>
    <w:p w14:paraId="352D239E" w14:textId="7B904F1D"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sz w:val="20"/>
          <w:szCs w:val="20"/>
        </w:rPr>
        <w:t xml:space="preserve">It’s often the case that each record </w:t>
      </w:r>
      <w:proofErr w:type="gramStart"/>
      <w:r w:rsidRPr="001F18A4">
        <w:rPr>
          <w:rFonts w:ascii="Arial" w:eastAsia="Times New Roman" w:hAnsi="Arial" w:cs="Arial"/>
          <w:sz w:val="20"/>
          <w:szCs w:val="20"/>
        </w:rPr>
        <w:t>has to</w:t>
      </w:r>
      <w:proofErr w:type="gramEnd"/>
      <w:r w:rsidRPr="001F18A4">
        <w:rPr>
          <w:rFonts w:ascii="Arial" w:eastAsia="Times New Roman" w:hAnsi="Arial" w:cs="Arial"/>
          <w:sz w:val="20"/>
          <w:szCs w:val="20"/>
        </w:rPr>
        <w:t xml:space="preserve"> be a new ‘statement’ for the artist, a re-branding, a progression. But Billie Marten’s statement is always the same: “I’m simply searching for clarity. I’m re-examining the same feelings I had when I first started </w:t>
      </w:r>
      <w:proofErr w:type="gramStart"/>
      <w:r w:rsidRPr="001F18A4">
        <w:rPr>
          <w:rFonts w:ascii="Arial" w:eastAsia="Times New Roman" w:hAnsi="Arial" w:cs="Arial"/>
          <w:sz w:val="20"/>
          <w:szCs w:val="20"/>
        </w:rPr>
        <w:t>writing:</w:t>
      </w:r>
      <w:proofErr w:type="gramEnd"/>
      <w:r w:rsidRPr="001F18A4">
        <w:rPr>
          <w:rFonts w:ascii="Arial" w:eastAsia="Times New Roman" w:hAnsi="Arial" w:cs="Arial"/>
          <w:sz w:val="20"/>
          <w:szCs w:val="20"/>
        </w:rPr>
        <w:t xml:space="preserve"> I feel different to others, so I’ll write about what that’s like and see if I can work out why that is.”</w:t>
      </w:r>
    </w:p>
    <w:p w14:paraId="1FBC352C" w14:textId="6A38019F" w:rsidR="001F18A4" w:rsidRPr="001F18A4" w:rsidRDefault="001F18A4" w:rsidP="001F18A4">
      <w:pPr>
        <w:shd w:val="clear" w:color="auto" w:fill="FFFFFF"/>
        <w:spacing w:before="100" w:beforeAutospacing="1" w:after="100" w:afterAutospacing="1"/>
        <w:jc w:val="both"/>
        <w:rPr>
          <w:rFonts w:ascii="Arial" w:eastAsia="Times New Roman" w:hAnsi="Arial" w:cs="Arial"/>
        </w:rPr>
      </w:pPr>
      <w:r w:rsidRPr="001F18A4">
        <w:rPr>
          <w:rFonts w:ascii="Arial" w:eastAsia="Times New Roman" w:hAnsi="Arial" w:cs="Arial"/>
          <w:sz w:val="20"/>
          <w:szCs w:val="20"/>
        </w:rPr>
        <w:t>“If I ever do, maybe I’ll stop writing.”</w:t>
      </w:r>
    </w:p>
    <w:p w14:paraId="3BCF6700" w14:textId="01A314CC"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w:t>
      </w:r>
    </w:p>
    <w:p w14:paraId="1EAF3242" w14:textId="68617607"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0"/>
          <w:szCs w:val="20"/>
        </w:rPr>
        <w:t xml:space="preserve">Praise for Billie Marten’s </w:t>
      </w:r>
      <w:r w:rsidRPr="001F18A4">
        <w:rPr>
          <w:rFonts w:ascii="Arial" w:eastAsia="Times New Roman" w:hAnsi="Arial" w:cs="Arial"/>
          <w:b/>
          <w:bCs/>
          <w:i/>
          <w:iCs/>
          <w:sz w:val="20"/>
          <w:szCs w:val="20"/>
        </w:rPr>
        <w:t xml:space="preserve">Flora Fauna </w:t>
      </w:r>
      <w:r w:rsidRPr="001F18A4">
        <w:rPr>
          <w:rFonts w:ascii="Arial" w:eastAsia="Times New Roman" w:hAnsi="Arial" w:cs="Arial"/>
          <w:sz w:val="20"/>
          <w:szCs w:val="20"/>
        </w:rPr>
        <w:t>“A remarkable work of creative evolution...”</w:t>
      </w:r>
    </w:p>
    <w:p w14:paraId="4227DDDA" w14:textId="7DF9D2EA"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0"/>
          <w:szCs w:val="20"/>
        </w:rPr>
        <w:t>CLASH 9/10</w:t>
      </w:r>
    </w:p>
    <w:p w14:paraId="0E76BFCD" w14:textId="741D67A5"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“Billie Marten is stepping further into the spotlight and is spreading her wings wider than ever before...”</w:t>
      </w:r>
    </w:p>
    <w:p w14:paraId="7CA8D983" w14:textId="271E22E6"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0"/>
          <w:szCs w:val="20"/>
        </w:rPr>
        <w:t xml:space="preserve">The Line </w:t>
      </w:r>
      <w:proofErr w:type="gramStart"/>
      <w:r w:rsidRPr="001F18A4">
        <w:rPr>
          <w:rFonts w:ascii="Arial" w:eastAsia="Times New Roman" w:hAnsi="Arial" w:cs="Arial"/>
          <w:b/>
          <w:bCs/>
          <w:sz w:val="20"/>
          <w:szCs w:val="20"/>
        </w:rPr>
        <w:t>Of</w:t>
      </w:r>
      <w:proofErr w:type="gramEnd"/>
      <w:r w:rsidRPr="001F18A4">
        <w:rPr>
          <w:rFonts w:ascii="Arial" w:eastAsia="Times New Roman" w:hAnsi="Arial" w:cs="Arial"/>
          <w:b/>
          <w:bCs/>
          <w:sz w:val="20"/>
          <w:szCs w:val="20"/>
        </w:rPr>
        <w:t xml:space="preserve"> Best Fit 4*</w:t>
      </w:r>
    </w:p>
    <w:p w14:paraId="74AD5FB6" w14:textId="4A2D9211"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 xml:space="preserve">“‘Human Replacement’, inspired by the fear associated with walking home at night, channels Billie </w:t>
      </w:r>
      <w:proofErr w:type="spellStart"/>
      <w:r w:rsidRPr="001F18A4">
        <w:rPr>
          <w:rFonts w:ascii="Arial" w:eastAsia="Times New Roman" w:hAnsi="Arial" w:cs="Arial"/>
          <w:sz w:val="20"/>
          <w:szCs w:val="20"/>
        </w:rPr>
        <w:t>Eilish</w:t>
      </w:r>
      <w:proofErr w:type="spellEnd"/>
      <w:r w:rsidRPr="001F18A4">
        <w:rPr>
          <w:rFonts w:ascii="Arial" w:eastAsia="Times New Roman" w:hAnsi="Arial" w:cs="Arial"/>
          <w:sz w:val="20"/>
          <w:szCs w:val="20"/>
        </w:rPr>
        <w:t xml:space="preserve"> in its rhythmic menace”</w:t>
      </w:r>
      <w:r w:rsidRPr="001F18A4">
        <w:rPr>
          <w:rFonts w:ascii="Arial" w:eastAsia="Times New Roman" w:hAnsi="Arial" w:cs="Arial"/>
          <w:sz w:val="20"/>
          <w:szCs w:val="20"/>
        </w:rPr>
        <w:br/>
      </w:r>
      <w:r w:rsidRPr="001F18A4">
        <w:rPr>
          <w:rFonts w:ascii="Arial" w:eastAsia="Times New Roman" w:hAnsi="Arial" w:cs="Arial"/>
          <w:b/>
          <w:bCs/>
          <w:sz w:val="20"/>
          <w:szCs w:val="20"/>
        </w:rPr>
        <w:t>Uncut 4*</w:t>
      </w:r>
    </w:p>
    <w:p w14:paraId="3A3DC353" w14:textId="51497F13"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w:t>
      </w:r>
      <w:proofErr w:type="spellStart"/>
      <w:r w:rsidRPr="001F18A4">
        <w:rPr>
          <w:rFonts w:ascii="Arial" w:eastAsia="Times New Roman" w:hAnsi="Arial" w:cs="Arial"/>
          <w:sz w:val="20"/>
          <w:szCs w:val="20"/>
        </w:rPr>
        <w:t>Songwriting</w:t>
      </w:r>
      <w:proofErr w:type="spellEnd"/>
      <w:r w:rsidRPr="001F18A4">
        <w:rPr>
          <w:rFonts w:ascii="Arial" w:eastAsia="Times New Roman" w:hAnsi="Arial" w:cs="Arial"/>
          <w:sz w:val="20"/>
          <w:szCs w:val="20"/>
        </w:rPr>
        <w:t xml:space="preserve"> that blooms with confidence and clarity [...] it’s her most mature, vivid work yet - and would be impressive from an artist of any age”</w:t>
      </w:r>
      <w:r w:rsidRPr="001F18A4">
        <w:rPr>
          <w:rFonts w:ascii="Arial" w:eastAsia="Times New Roman" w:hAnsi="Arial" w:cs="Arial"/>
          <w:sz w:val="20"/>
          <w:szCs w:val="20"/>
        </w:rPr>
        <w:br/>
      </w:r>
      <w:r w:rsidRPr="001F18A4">
        <w:rPr>
          <w:rFonts w:ascii="Arial" w:eastAsia="Times New Roman" w:hAnsi="Arial" w:cs="Arial"/>
          <w:b/>
          <w:bCs/>
          <w:sz w:val="20"/>
          <w:szCs w:val="20"/>
        </w:rPr>
        <w:t>NME 4*</w:t>
      </w:r>
    </w:p>
    <w:p w14:paraId="6E7B2AE1" w14:textId="0B9CE122"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“A beautifully nuanced snapshot capturing the full scope of her art”</w:t>
      </w:r>
    </w:p>
    <w:p w14:paraId="0628F0E1" w14:textId="1C75980A"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0"/>
          <w:szCs w:val="20"/>
        </w:rPr>
        <w:t>Dork 4*</w:t>
      </w:r>
    </w:p>
    <w:p w14:paraId="6BAD9405" w14:textId="6656846F"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“a new record that packs a punch.”</w:t>
      </w:r>
    </w:p>
    <w:p w14:paraId="7D146B10" w14:textId="20237722"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0"/>
          <w:szCs w:val="20"/>
        </w:rPr>
        <w:t>The Independent 4*</w:t>
      </w:r>
    </w:p>
    <w:p w14:paraId="135C50B5" w14:textId="0B9E20E8"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lastRenderedPageBreak/>
        <w:t>“[Flora Fauna] is the sound of an artist solidifying herself, her identity, and keenly gazing towards the future”</w:t>
      </w:r>
      <w:r w:rsidRPr="001F18A4">
        <w:rPr>
          <w:rFonts w:ascii="Arial" w:eastAsia="Times New Roman" w:hAnsi="Arial" w:cs="Arial"/>
          <w:sz w:val="20"/>
          <w:szCs w:val="20"/>
        </w:rPr>
        <w:br/>
      </w:r>
      <w:proofErr w:type="spellStart"/>
      <w:r w:rsidRPr="001F18A4">
        <w:rPr>
          <w:rFonts w:ascii="Arial" w:eastAsia="Times New Roman" w:hAnsi="Arial" w:cs="Arial"/>
          <w:b/>
          <w:bCs/>
          <w:sz w:val="20"/>
          <w:szCs w:val="20"/>
        </w:rPr>
        <w:t>Gigwise</w:t>
      </w:r>
      <w:proofErr w:type="spellEnd"/>
      <w:r w:rsidRPr="001F18A4">
        <w:rPr>
          <w:rFonts w:ascii="Arial" w:eastAsia="Times New Roman" w:hAnsi="Arial" w:cs="Arial"/>
          <w:b/>
          <w:bCs/>
          <w:sz w:val="20"/>
          <w:szCs w:val="20"/>
        </w:rPr>
        <w:t xml:space="preserve"> 4*</w:t>
      </w:r>
    </w:p>
    <w:p w14:paraId="5790E806" w14:textId="4C6117AE"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“Three albums in by 21, Marten has added muscle to her mesmerising, minimal music”</w:t>
      </w:r>
    </w:p>
    <w:p w14:paraId="6D2217D3" w14:textId="43D65F47"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0"/>
          <w:szCs w:val="20"/>
        </w:rPr>
        <w:t>The Sunday Times Culture</w:t>
      </w:r>
    </w:p>
    <w:p w14:paraId="4FF8FE33" w14:textId="1212044E"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w:t>
      </w:r>
      <w:proofErr w:type="gramStart"/>
      <w:r w:rsidRPr="001F18A4">
        <w:rPr>
          <w:rFonts w:ascii="Arial" w:eastAsia="Times New Roman" w:hAnsi="Arial" w:cs="Arial"/>
          <w:sz w:val="20"/>
          <w:szCs w:val="20"/>
        </w:rPr>
        <w:t>the</w:t>
      </w:r>
      <w:proofErr w:type="gramEnd"/>
      <w:r w:rsidRPr="001F18A4">
        <w:rPr>
          <w:rFonts w:ascii="Arial" w:eastAsia="Times New Roman" w:hAnsi="Arial" w:cs="Arial"/>
          <w:sz w:val="20"/>
          <w:szCs w:val="20"/>
        </w:rPr>
        <w:t xml:space="preserve"> sound of a measured spreading of Billie Marten's wings [...] there's more to come”</w:t>
      </w:r>
    </w:p>
    <w:p w14:paraId="1E3CD0CF" w14:textId="583BF22F"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b/>
          <w:bCs/>
          <w:sz w:val="20"/>
          <w:szCs w:val="20"/>
        </w:rPr>
        <w:t>DIY</w:t>
      </w:r>
      <w:r w:rsidRPr="001F18A4">
        <w:rPr>
          <w:rFonts w:ascii="Arial" w:eastAsia="Times New Roman" w:hAnsi="Arial" w:cs="Arial"/>
          <w:b/>
          <w:bCs/>
          <w:sz w:val="20"/>
          <w:szCs w:val="20"/>
        </w:rPr>
        <w:br/>
        <w:t>***</w:t>
      </w:r>
      <w:r w:rsidRPr="001F18A4">
        <w:rPr>
          <w:rFonts w:ascii="Arial" w:eastAsia="Times New Roman" w:hAnsi="Arial" w:cs="Arial"/>
          <w:b/>
          <w:bCs/>
          <w:sz w:val="20"/>
          <w:szCs w:val="20"/>
        </w:rPr>
        <w:br/>
        <w:t xml:space="preserve">Billie Marten - </w:t>
      </w:r>
      <w:r w:rsidRPr="001F18A4">
        <w:rPr>
          <w:rFonts w:ascii="Arial" w:eastAsia="Times New Roman" w:hAnsi="Arial" w:cs="Arial"/>
          <w:b/>
          <w:bCs/>
          <w:i/>
          <w:iCs/>
          <w:sz w:val="20"/>
          <w:szCs w:val="20"/>
        </w:rPr>
        <w:t xml:space="preserve">Drop Cherries </w:t>
      </w:r>
      <w:r w:rsidRPr="001F18A4">
        <w:rPr>
          <w:rFonts w:ascii="Arial" w:eastAsia="Times New Roman" w:hAnsi="Arial" w:cs="Arial"/>
          <w:b/>
          <w:bCs/>
          <w:sz w:val="20"/>
          <w:szCs w:val="20"/>
        </w:rPr>
        <w:t>- out 07/04/2023 via Fiction Records</w:t>
      </w:r>
    </w:p>
    <w:p w14:paraId="1E23465B" w14:textId="2F8036D8" w:rsidR="001F18A4" w:rsidRPr="001F18A4" w:rsidRDefault="001F18A4" w:rsidP="001F18A4">
      <w:pPr>
        <w:shd w:val="clear" w:color="auto" w:fill="FFFFFF"/>
        <w:jc w:val="center"/>
        <w:rPr>
          <w:rFonts w:ascii="Arial" w:eastAsia="Times New Roman" w:hAnsi="Arial" w:cs="Arial"/>
        </w:rPr>
      </w:pPr>
      <w:r w:rsidRPr="001F18A4">
        <w:rPr>
          <w:rFonts w:ascii="Arial" w:eastAsia="Times New Roman" w:hAnsi="Arial" w:cs="Arial"/>
        </w:rPr>
        <w:fldChar w:fldCharType="begin"/>
      </w:r>
      <w:r w:rsidRPr="001F18A4">
        <w:rPr>
          <w:rFonts w:ascii="Arial" w:eastAsia="Times New Roman" w:hAnsi="Arial" w:cs="Arial"/>
        </w:rPr>
        <w:instrText xml:space="preserve"> INCLUDEPICTURE "/Users/jennyentwistle/Library/Group Containers/UBF8T346G9.ms/WebArchiveCopyPasteTempFiles/com.microsoft.Word/page4image59803264" \* MERGEFORMATINET </w:instrText>
      </w:r>
      <w:r w:rsidRPr="001F18A4">
        <w:rPr>
          <w:rFonts w:ascii="Arial" w:eastAsia="Times New Roman" w:hAnsi="Arial" w:cs="Arial"/>
        </w:rPr>
        <w:fldChar w:fldCharType="separate"/>
      </w:r>
      <w:r w:rsidRPr="001F18A4">
        <w:rPr>
          <w:rFonts w:ascii="Arial" w:eastAsia="Times New Roman" w:hAnsi="Arial" w:cs="Arial"/>
          <w:noProof/>
        </w:rPr>
        <w:drawing>
          <wp:inline distT="0" distB="0" distL="0" distR="0" wp14:anchorId="2E0969D0" wp14:editId="55260AFC">
            <wp:extent cx="2722245" cy="2722245"/>
            <wp:effectExtent l="0" t="0" r="0" b="0"/>
            <wp:docPr id="3" name="Picture 3" descr="page4image5980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598032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2245" cy="2722245"/>
                    </a:xfrm>
                    <a:prstGeom prst="rect">
                      <a:avLst/>
                    </a:prstGeom>
                    <a:noFill/>
                    <a:ln>
                      <a:noFill/>
                    </a:ln>
                  </pic:spPr>
                </pic:pic>
              </a:graphicData>
            </a:graphic>
          </wp:inline>
        </w:drawing>
      </w:r>
      <w:r w:rsidRPr="001F18A4">
        <w:rPr>
          <w:rFonts w:ascii="Arial" w:eastAsia="Times New Roman" w:hAnsi="Arial" w:cs="Arial"/>
        </w:rPr>
        <w:fldChar w:fldCharType="end"/>
      </w:r>
    </w:p>
    <w:p w14:paraId="4A4ECA87" w14:textId="0EC6EAB7" w:rsidR="001F18A4" w:rsidRPr="001F18A4" w:rsidRDefault="001F18A4" w:rsidP="001F18A4">
      <w:pPr>
        <w:shd w:val="clear" w:color="auto" w:fill="FFFFFF"/>
        <w:spacing w:before="100" w:beforeAutospacing="1" w:after="100" w:afterAutospacing="1"/>
        <w:jc w:val="center"/>
        <w:rPr>
          <w:rFonts w:ascii="Arial" w:eastAsia="Times New Roman" w:hAnsi="Arial" w:cs="Arial"/>
        </w:rPr>
      </w:pPr>
      <w:r w:rsidRPr="001F18A4">
        <w:rPr>
          <w:rFonts w:ascii="Arial" w:eastAsia="Times New Roman" w:hAnsi="Arial" w:cs="Arial"/>
          <w:sz w:val="20"/>
          <w:szCs w:val="20"/>
        </w:rPr>
        <w:t>1. New Idea</w:t>
      </w:r>
      <w:r w:rsidRPr="001F18A4">
        <w:rPr>
          <w:rFonts w:ascii="Arial" w:eastAsia="Times New Roman" w:hAnsi="Arial" w:cs="Arial"/>
          <w:sz w:val="20"/>
          <w:szCs w:val="20"/>
        </w:rPr>
        <w:br/>
        <w:t>2. God Above</w:t>
      </w:r>
      <w:r w:rsidRPr="001F18A4">
        <w:rPr>
          <w:rFonts w:ascii="Arial" w:eastAsia="Times New Roman" w:hAnsi="Arial" w:cs="Arial"/>
          <w:sz w:val="20"/>
          <w:szCs w:val="20"/>
        </w:rPr>
        <w:br/>
        <w:t>3. Just Us</w:t>
      </w:r>
      <w:r w:rsidRPr="001F18A4">
        <w:rPr>
          <w:rFonts w:ascii="Arial" w:eastAsia="Times New Roman" w:hAnsi="Arial" w:cs="Arial"/>
          <w:sz w:val="20"/>
          <w:szCs w:val="20"/>
        </w:rPr>
        <w:br/>
        <w:t>4. I Can’t Get My Head Around You 5. Willow</w:t>
      </w:r>
      <w:r w:rsidRPr="001F18A4">
        <w:rPr>
          <w:rFonts w:ascii="Arial" w:eastAsia="Times New Roman" w:hAnsi="Arial" w:cs="Arial"/>
          <w:sz w:val="20"/>
          <w:szCs w:val="20"/>
        </w:rPr>
        <w:br/>
        <w:t>6. Acid Tooth</w:t>
      </w:r>
      <w:r w:rsidRPr="001F18A4">
        <w:rPr>
          <w:rFonts w:ascii="Arial" w:eastAsia="Times New Roman" w:hAnsi="Arial" w:cs="Arial"/>
          <w:sz w:val="20"/>
          <w:szCs w:val="20"/>
        </w:rPr>
        <w:br/>
        <w:t>7. Devil Swim</w:t>
      </w:r>
      <w:r w:rsidRPr="001F18A4">
        <w:rPr>
          <w:rFonts w:ascii="Arial" w:eastAsia="Times New Roman" w:hAnsi="Arial" w:cs="Arial"/>
          <w:sz w:val="20"/>
          <w:szCs w:val="20"/>
        </w:rPr>
        <w:br/>
        <w:t xml:space="preserve">8. I Bend </w:t>
      </w:r>
      <w:proofErr w:type="gramStart"/>
      <w:r w:rsidRPr="001F18A4">
        <w:rPr>
          <w:rFonts w:ascii="Arial" w:eastAsia="Times New Roman" w:hAnsi="Arial" w:cs="Arial"/>
          <w:sz w:val="20"/>
          <w:szCs w:val="20"/>
        </w:rPr>
        <w:t>To</w:t>
      </w:r>
      <w:proofErr w:type="gramEnd"/>
      <w:r w:rsidRPr="001F18A4">
        <w:rPr>
          <w:rFonts w:ascii="Arial" w:eastAsia="Times New Roman" w:hAnsi="Arial" w:cs="Arial"/>
          <w:sz w:val="20"/>
          <w:szCs w:val="20"/>
        </w:rPr>
        <w:t xml:space="preserve"> Him</w:t>
      </w:r>
      <w:r w:rsidRPr="001F18A4">
        <w:rPr>
          <w:rFonts w:ascii="Arial" w:eastAsia="Times New Roman" w:hAnsi="Arial" w:cs="Arial"/>
          <w:sz w:val="20"/>
          <w:szCs w:val="20"/>
        </w:rPr>
        <w:br/>
        <w:t>9. Nothing But Mine</w:t>
      </w:r>
      <w:r w:rsidRPr="001F18A4">
        <w:rPr>
          <w:rFonts w:ascii="Arial" w:eastAsia="Times New Roman" w:hAnsi="Arial" w:cs="Arial"/>
          <w:sz w:val="20"/>
          <w:szCs w:val="20"/>
        </w:rPr>
        <w:br/>
        <w:t>10. Arrows</w:t>
      </w:r>
      <w:r w:rsidRPr="001F18A4">
        <w:rPr>
          <w:rFonts w:ascii="Arial" w:eastAsia="Times New Roman" w:hAnsi="Arial" w:cs="Arial"/>
          <w:sz w:val="20"/>
          <w:szCs w:val="20"/>
        </w:rPr>
        <w:br/>
        <w:t>11. Tongue</w:t>
      </w:r>
      <w:r w:rsidRPr="001F18A4">
        <w:rPr>
          <w:rFonts w:ascii="Arial" w:eastAsia="Times New Roman" w:hAnsi="Arial" w:cs="Arial"/>
          <w:sz w:val="20"/>
          <w:szCs w:val="20"/>
        </w:rPr>
        <w:br/>
        <w:t>12. This Is How We Move</w:t>
      </w:r>
      <w:r w:rsidRPr="001F18A4">
        <w:rPr>
          <w:rFonts w:ascii="Arial" w:eastAsia="Times New Roman" w:hAnsi="Arial" w:cs="Arial"/>
          <w:sz w:val="20"/>
          <w:szCs w:val="20"/>
        </w:rPr>
        <w:br/>
        <w:t>13. Drop Cherries</w:t>
      </w:r>
    </w:p>
    <w:p w14:paraId="4BBC8318" w14:textId="6B9DF59D" w:rsidR="001F18A4" w:rsidRPr="001F18A4" w:rsidRDefault="001F18A4" w:rsidP="001F18A4">
      <w:pPr>
        <w:shd w:val="clear" w:color="auto" w:fill="FFFFFF"/>
        <w:spacing w:before="100" w:beforeAutospacing="1" w:after="100" w:afterAutospacing="1"/>
        <w:jc w:val="center"/>
        <w:rPr>
          <w:rFonts w:ascii="Arial" w:eastAsia="Times New Roman" w:hAnsi="Arial" w:cs="Arial"/>
        </w:rPr>
      </w:pPr>
      <w:hyperlink r:id="rId14" w:history="1">
        <w:r w:rsidRPr="001F18A4">
          <w:rPr>
            <w:rStyle w:val="Hyperlink"/>
            <w:rFonts w:ascii="Arial" w:eastAsia="Times New Roman" w:hAnsi="Arial" w:cs="Arial"/>
            <w:b/>
            <w:bCs/>
            <w:sz w:val="20"/>
            <w:szCs w:val="20"/>
          </w:rPr>
          <w:t>Website</w:t>
        </w:r>
      </w:hyperlink>
      <w:r w:rsidRPr="001F18A4">
        <w:rPr>
          <w:rFonts w:ascii="Arial" w:eastAsia="Times New Roman" w:hAnsi="Arial" w:cs="Arial"/>
          <w:b/>
          <w:bCs/>
          <w:color w:val="0F54CC"/>
          <w:sz w:val="20"/>
          <w:szCs w:val="20"/>
        </w:rPr>
        <w:t xml:space="preserve"> </w:t>
      </w:r>
      <w:r w:rsidRPr="001F18A4">
        <w:rPr>
          <w:rFonts w:ascii="Arial" w:eastAsia="Times New Roman" w:hAnsi="Arial" w:cs="Arial"/>
          <w:b/>
          <w:bCs/>
          <w:sz w:val="20"/>
          <w:szCs w:val="20"/>
        </w:rPr>
        <w:t xml:space="preserve">| </w:t>
      </w:r>
      <w:hyperlink r:id="rId15" w:history="1">
        <w:r w:rsidRPr="001F18A4">
          <w:rPr>
            <w:rStyle w:val="Hyperlink"/>
            <w:rFonts w:ascii="Arial" w:eastAsia="Times New Roman" w:hAnsi="Arial" w:cs="Arial"/>
            <w:b/>
            <w:bCs/>
            <w:sz w:val="20"/>
            <w:szCs w:val="20"/>
          </w:rPr>
          <w:t>Facebook</w:t>
        </w:r>
      </w:hyperlink>
      <w:r w:rsidRPr="001F18A4">
        <w:rPr>
          <w:rFonts w:ascii="Arial" w:eastAsia="Times New Roman" w:hAnsi="Arial" w:cs="Arial"/>
          <w:b/>
          <w:bCs/>
          <w:color w:val="0F54CC"/>
          <w:sz w:val="20"/>
          <w:szCs w:val="20"/>
        </w:rPr>
        <w:t xml:space="preserve"> </w:t>
      </w:r>
      <w:r w:rsidRPr="001F18A4">
        <w:rPr>
          <w:rFonts w:ascii="Arial" w:eastAsia="Times New Roman" w:hAnsi="Arial" w:cs="Arial"/>
          <w:b/>
          <w:bCs/>
          <w:sz w:val="20"/>
          <w:szCs w:val="20"/>
        </w:rPr>
        <w:t xml:space="preserve">| </w:t>
      </w:r>
      <w:hyperlink r:id="rId16" w:history="1">
        <w:r w:rsidRPr="001F18A4">
          <w:rPr>
            <w:rStyle w:val="Hyperlink"/>
            <w:rFonts w:ascii="Arial" w:eastAsia="Times New Roman" w:hAnsi="Arial" w:cs="Arial"/>
            <w:b/>
            <w:bCs/>
            <w:sz w:val="20"/>
            <w:szCs w:val="20"/>
          </w:rPr>
          <w:t>Instagram</w:t>
        </w:r>
      </w:hyperlink>
      <w:r w:rsidRPr="001F18A4">
        <w:rPr>
          <w:rFonts w:ascii="Arial" w:eastAsia="Times New Roman" w:hAnsi="Arial" w:cs="Arial"/>
          <w:b/>
          <w:bCs/>
          <w:color w:val="0F54CC"/>
          <w:sz w:val="20"/>
          <w:szCs w:val="20"/>
        </w:rPr>
        <w:t xml:space="preserve"> </w:t>
      </w:r>
      <w:r w:rsidRPr="001F18A4">
        <w:rPr>
          <w:rFonts w:ascii="Arial" w:eastAsia="Times New Roman" w:hAnsi="Arial" w:cs="Arial"/>
          <w:b/>
          <w:bCs/>
          <w:sz w:val="20"/>
          <w:szCs w:val="20"/>
        </w:rPr>
        <w:t xml:space="preserve">| </w:t>
      </w:r>
      <w:hyperlink r:id="rId17" w:history="1">
        <w:r w:rsidRPr="001F18A4">
          <w:rPr>
            <w:rStyle w:val="Hyperlink"/>
            <w:rFonts w:ascii="Arial" w:eastAsia="Times New Roman" w:hAnsi="Arial" w:cs="Arial"/>
            <w:b/>
            <w:bCs/>
            <w:sz w:val="20"/>
            <w:szCs w:val="20"/>
          </w:rPr>
          <w:t>Twitter</w:t>
        </w:r>
      </w:hyperlink>
    </w:p>
    <w:p w14:paraId="59FE4EF2" w14:textId="77777777" w:rsidR="00B661F1" w:rsidRPr="00E84DD7" w:rsidRDefault="00B661F1" w:rsidP="00B661F1">
      <w:pPr>
        <w:rPr>
          <w:rFonts w:ascii="Arial" w:hAnsi="Arial" w:cs="Arial"/>
        </w:rPr>
      </w:pPr>
    </w:p>
    <w:p w14:paraId="6A22051C" w14:textId="77777777" w:rsidR="00B661F1" w:rsidRPr="00E84DD7" w:rsidRDefault="00B661F1" w:rsidP="00B661F1">
      <w:pPr>
        <w:pStyle w:val="NoSpacing"/>
        <w:jc w:val="center"/>
        <w:rPr>
          <w:rFonts w:ascii="Arial" w:hAnsi="Arial" w:cs="Arial"/>
          <w:b/>
          <w:bCs/>
        </w:rPr>
      </w:pPr>
      <w:r w:rsidRPr="00E84DD7">
        <w:rPr>
          <w:rFonts w:ascii="Arial" w:hAnsi="Arial" w:cs="Arial"/>
          <w:b/>
          <w:bCs/>
        </w:rPr>
        <w:t>For more information and press enquiries please contact</w:t>
      </w:r>
    </w:p>
    <w:p w14:paraId="362B00E7" w14:textId="77777777" w:rsidR="00B661F1" w:rsidRPr="00E84DD7" w:rsidRDefault="00B661F1" w:rsidP="00B661F1">
      <w:pPr>
        <w:pStyle w:val="NoSpacing"/>
        <w:jc w:val="center"/>
        <w:rPr>
          <w:rFonts w:ascii="Arial" w:hAnsi="Arial" w:cs="Arial"/>
          <w:b/>
          <w:bCs/>
        </w:rPr>
      </w:pPr>
    </w:p>
    <w:p w14:paraId="2ACE6FD1" w14:textId="77777777" w:rsidR="00B661F1" w:rsidRPr="00E84DD7" w:rsidRDefault="00B661F1" w:rsidP="00B661F1">
      <w:pPr>
        <w:pStyle w:val="NoSpacing"/>
        <w:jc w:val="center"/>
        <w:rPr>
          <w:rFonts w:ascii="Arial" w:hAnsi="Arial" w:cs="Arial"/>
          <w:b/>
          <w:bCs/>
        </w:rPr>
      </w:pPr>
      <w:r w:rsidRPr="00E84DD7">
        <w:rPr>
          <w:rFonts w:ascii="Arial" w:hAnsi="Arial" w:cs="Arial"/>
          <w:b/>
          <w:bCs/>
        </w:rPr>
        <w:t>Jenny Entwistle</w:t>
      </w:r>
    </w:p>
    <w:p w14:paraId="4CA46CDB" w14:textId="77777777" w:rsidR="00B661F1" w:rsidRPr="00E84DD7" w:rsidRDefault="00000000" w:rsidP="00B661F1">
      <w:pPr>
        <w:pStyle w:val="NoSpacing"/>
        <w:jc w:val="center"/>
        <w:rPr>
          <w:rFonts w:ascii="Arial" w:hAnsi="Arial" w:cs="Arial"/>
          <w:b/>
          <w:bCs/>
        </w:rPr>
      </w:pPr>
      <w:hyperlink r:id="rId18" w:history="1">
        <w:r w:rsidR="00B661F1" w:rsidRPr="00E84DD7">
          <w:rPr>
            <w:rStyle w:val="Hyperlink"/>
            <w:rFonts w:ascii="Arial" w:hAnsi="Arial" w:cs="Arial"/>
            <w:b/>
            <w:bCs/>
          </w:rPr>
          <w:t>Jenny@chuffmedia.com</w:t>
        </w:r>
      </w:hyperlink>
    </w:p>
    <w:p w14:paraId="646E55DE" w14:textId="20975EF1" w:rsidR="007603E0" w:rsidRPr="00B661F1" w:rsidRDefault="00000000" w:rsidP="00B661F1">
      <w:pPr>
        <w:pStyle w:val="NoSpacing"/>
        <w:jc w:val="both"/>
        <w:rPr>
          <w:rFonts w:ascii="Avenir Book" w:hAnsi="Avenir Book" w:cs="Calibri"/>
          <w:b/>
          <w:bCs/>
          <w:sz w:val="21"/>
          <w:szCs w:val="21"/>
        </w:rPr>
      </w:pPr>
    </w:p>
    <w:sectPr w:rsidR="007603E0" w:rsidRPr="00B661F1" w:rsidSect="00DB0005">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520C" w14:textId="77777777" w:rsidR="002436AF" w:rsidRDefault="002436AF" w:rsidP="002B469E">
      <w:r>
        <w:separator/>
      </w:r>
    </w:p>
  </w:endnote>
  <w:endnote w:type="continuationSeparator" w:id="0">
    <w:p w14:paraId="60BE2201" w14:textId="77777777" w:rsidR="002436AF" w:rsidRDefault="002436AF"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9B48" w14:textId="77777777" w:rsidR="002436AF" w:rsidRDefault="002436AF" w:rsidP="002B469E">
      <w:r>
        <w:separator/>
      </w:r>
    </w:p>
  </w:footnote>
  <w:footnote w:type="continuationSeparator" w:id="0">
    <w:p w14:paraId="3A7A9A16" w14:textId="77777777" w:rsidR="002436AF" w:rsidRDefault="002436AF"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997335">
    <w:abstractNumId w:val="0"/>
  </w:num>
  <w:num w:numId="2" w16cid:durableId="1549603837">
    <w:abstractNumId w:val="2"/>
  </w:num>
  <w:num w:numId="3" w16cid:durableId="777913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1F18A4"/>
    <w:rsid w:val="002207A7"/>
    <w:rsid w:val="002436AF"/>
    <w:rsid w:val="00280B63"/>
    <w:rsid w:val="00295221"/>
    <w:rsid w:val="002B469E"/>
    <w:rsid w:val="002C1295"/>
    <w:rsid w:val="00310BFD"/>
    <w:rsid w:val="00324C19"/>
    <w:rsid w:val="00333DD9"/>
    <w:rsid w:val="003379F4"/>
    <w:rsid w:val="00343628"/>
    <w:rsid w:val="0038006C"/>
    <w:rsid w:val="003A7F0D"/>
    <w:rsid w:val="003D2DAD"/>
    <w:rsid w:val="0042623E"/>
    <w:rsid w:val="00470067"/>
    <w:rsid w:val="00470497"/>
    <w:rsid w:val="004876EF"/>
    <w:rsid w:val="0049113D"/>
    <w:rsid w:val="00492860"/>
    <w:rsid w:val="005431C0"/>
    <w:rsid w:val="00557A43"/>
    <w:rsid w:val="00574488"/>
    <w:rsid w:val="005913DB"/>
    <w:rsid w:val="00600567"/>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961A3"/>
    <w:rsid w:val="008E3CF4"/>
    <w:rsid w:val="008F1FAE"/>
    <w:rsid w:val="00902F7F"/>
    <w:rsid w:val="0090316F"/>
    <w:rsid w:val="009312AB"/>
    <w:rsid w:val="00954AD6"/>
    <w:rsid w:val="00983E7F"/>
    <w:rsid w:val="00986980"/>
    <w:rsid w:val="00987643"/>
    <w:rsid w:val="00991B92"/>
    <w:rsid w:val="00992E2F"/>
    <w:rsid w:val="009B2C6F"/>
    <w:rsid w:val="009D6D9E"/>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238AD"/>
    <w:rsid w:val="00D51140"/>
    <w:rsid w:val="00D57C7A"/>
    <w:rsid w:val="00DB0005"/>
    <w:rsid w:val="00E07632"/>
    <w:rsid w:val="00E41138"/>
    <w:rsid w:val="00E677EC"/>
    <w:rsid w:val="00E84DD7"/>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rsid w:val="00E84DD7"/>
    <w:rPr>
      <w:rFonts w:ascii="Times New Roman" w:eastAsia="Times New Roman" w:hAnsi="Times New Roman"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192">
      <w:bodyDiv w:val="1"/>
      <w:marLeft w:val="0"/>
      <w:marRight w:val="0"/>
      <w:marTop w:val="0"/>
      <w:marBottom w:val="0"/>
      <w:divBdr>
        <w:top w:val="none" w:sz="0" w:space="0" w:color="auto"/>
        <w:left w:val="none" w:sz="0" w:space="0" w:color="auto"/>
        <w:bottom w:val="none" w:sz="0" w:space="0" w:color="auto"/>
        <w:right w:val="none" w:sz="0" w:space="0" w:color="auto"/>
      </w:divBdr>
      <w:divsChild>
        <w:div w:id="272058552">
          <w:marLeft w:val="0"/>
          <w:marRight w:val="0"/>
          <w:marTop w:val="0"/>
          <w:marBottom w:val="0"/>
          <w:divBdr>
            <w:top w:val="none" w:sz="0" w:space="0" w:color="auto"/>
            <w:left w:val="none" w:sz="0" w:space="0" w:color="auto"/>
            <w:bottom w:val="none" w:sz="0" w:space="0" w:color="auto"/>
            <w:right w:val="none" w:sz="0" w:space="0" w:color="auto"/>
          </w:divBdr>
          <w:divsChild>
            <w:div w:id="1933930097">
              <w:marLeft w:val="0"/>
              <w:marRight w:val="0"/>
              <w:marTop w:val="0"/>
              <w:marBottom w:val="0"/>
              <w:divBdr>
                <w:top w:val="none" w:sz="0" w:space="0" w:color="auto"/>
                <w:left w:val="none" w:sz="0" w:space="0" w:color="auto"/>
                <w:bottom w:val="none" w:sz="0" w:space="0" w:color="auto"/>
                <w:right w:val="none" w:sz="0" w:space="0" w:color="auto"/>
              </w:divBdr>
              <w:divsChild>
                <w:div w:id="2019655295">
                  <w:marLeft w:val="0"/>
                  <w:marRight w:val="0"/>
                  <w:marTop w:val="0"/>
                  <w:marBottom w:val="0"/>
                  <w:divBdr>
                    <w:top w:val="none" w:sz="0" w:space="0" w:color="auto"/>
                    <w:left w:val="none" w:sz="0" w:space="0" w:color="auto"/>
                    <w:bottom w:val="none" w:sz="0" w:space="0" w:color="auto"/>
                    <w:right w:val="none" w:sz="0" w:space="0" w:color="auto"/>
                  </w:divBdr>
                  <w:divsChild>
                    <w:div w:id="21203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8492">
          <w:marLeft w:val="0"/>
          <w:marRight w:val="0"/>
          <w:marTop w:val="0"/>
          <w:marBottom w:val="0"/>
          <w:divBdr>
            <w:top w:val="none" w:sz="0" w:space="0" w:color="auto"/>
            <w:left w:val="none" w:sz="0" w:space="0" w:color="auto"/>
            <w:bottom w:val="none" w:sz="0" w:space="0" w:color="auto"/>
            <w:right w:val="none" w:sz="0" w:space="0" w:color="auto"/>
          </w:divBdr>
          <w:divsChild>
            <w:div w:id="638070913">
              <w:marLeft w:val="0"/>
              <w:marRight w:val="0"/>
              <w:marTop w:val="0"/>
              <w:marBottom w:val="0"/>
              <w:divBdr>
                <w:top w:val="none" w:sz="0" w:space="0" w:color="auto"/>
                <w:left w:val="none" w:sz="0" w:space="0" w:color="auto"/>
                <w:bottom w:val="none" w:sz="0" w:space="0" w:color="auto"/>
                <w:right w:val="none" w:sz="0" w:space="0" w:color="auto"/>
              </w:divBdr>
              <w:divsChild>
                <w:div w:id="1554730894">
                  <w:marLeft w:val="0"/>
                  <w:marRight w:val="0"/>
                  <w:marTop w:val="0"/>
                  <w:marBottom w:val="0"/>
                  <w:divBdr>
                    <w:top w:val="none" w:sz="0" w:space="0" w:color="auto"/>
                    <w:left w:val="none" w:sz="0" w:space="0" w:color="auto"/>
                    <w:bottom w:val="none" w:sz="0" w:space="0" w:color="auto"/>
                    <w:right w:val="none" w:sz="0" w:space="0" w:color="auto"/>
                  </w:divBdr>
                  <w:divsChild>
                    <w:div w:id="17350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0156">
      <w:bodyDiv w:val="1"/>
      <w:marLeft w:val="0"/>
      <w:marRight w:val="0"/>
      <w:marTop w:val="0"/>
      <w:marBottom w:val="0"/>
      <w:divBdr>
        <w:top w:val="none" w:sz="0" w:space="0" w:color="auto"/>
        <w:left w:val="none" w:sz="0" w:space="0" w:color="auto"/>
        <w:bottom w:val="none" w:sz="0" w:space="0" w:color="auto"/>
        <w:right w:val="none" w:sz="0" w:space="0" w:color="auto"/>
      </w:divBdr>
      <w:divsChild>
        <w:div w:id="1862739316">
          <w:marLeft w:val="0"/>
          <w:marRight w:val="0"/>
          <w:marTop w:val="0"/>
          <w:marBottom w:val="0"/>
          <w:divBdr>
            <w:top w:val="none" w:sz="0" w:space="0" w:color="auto"/>
            <w:left w:val="none" w:sz="0" w:space="0" w:color="auto"/>
            <w:bottom w:val="none" w:sz="0" w:space="0" w:color="auto"/>
            <w:right w:val="none" w:sz="0" w:space="0" w:color="auto"/>
          </w:divBdr>
          <w:divsChild>
            <w:div w:id="1290163275">
              <w:marLeft w:val="0"/>
              <w:marRight w:val="0"/>
              <w:marTop w:val="0"/>
              <w:marBottom w:val="0"/>
              <w:divBdr>
                <w:top w:val="none" w:sz="0" w:space="0" w:color="auto"/>
                <w:left w:val="none" w:sz="0" w:space="0" w:color="auto"/>
                <w:bottom w:val="none" w:sz="0" w:space="0" w:color="auto"/>
                <w:right w:val="none" w:sz="0" w:space="0" w:color="auto"/>
              </w:divBdr>
              <w:divsChild>
                <w:div w:id="1071586451">
                  <w:marLeft w:val="0"/>
                  <w:marRight w:val="0"/>
                  <w:marTop w:val="0"/>
                  <w:marBottom w:val="0"/>
                  <w:divBdr>
                    <w:top w:val="none" w:sz="0" w:space="0" w:color="auto"/>
                    <w:left w:val="none" w:sz="0" w:space="0" w:color="auto"/>
                    <w:bottom w:val="none" w:sz="0" w:space="0" w:color="auto"/>
                    <w:right w:val="none" w:sz="0" w:space="0" w:color="auto"/>
                  </w:divBdr>
                  <w:divsChild>
                    <w:div w:id="20323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4306">
          <w:marLeft w:val="0"/>
          <w:marRight w:val="0"/>
          <w:marTop w:val="0"/>
          <w:marBottom w:val="0"/>
          <w:divBdr>
            <w:top w:val="none" w:sz="0" w:space="0" w:color="auto"/>
            <w:left w:val="none" w:sz="0" w:space="0" w:color="auto"/>
            <w:bottom w:val="none" w:sz="0" w:space="0" w:color="auto"/>
            <w:right w:val="none" w:sz="0" w:space="0" w:color="auto"/>
          </w:divBdr>
          <w:divsChild>
            <w:div w:id="651132610">
              <w:marLeft w:val="0"/>
              <w:marRight w:val="0"/>
              <w:marTop w:val="0"/>
              <w:marBottom w:val="0"/>
              <w:divBdr>
                <w:top w:val="none" w:sz="0" w:space="0" w:color="auto"/>
                <w:left w:val="none" w:sz="0" w:space="0" w:color="auto"/>
                <w:bottom w:val="none" w:sz="0" w:space="0" w:color="auto"/>
                <w:right w:val="none" w:sz="0" w:space="0" w:color="auto"/>
              </w:divBdr>
              <w:divsChild>
                <w:div w:id="1233665289">
                  <w:marLeft w:val="0"/>
                  <w:marRight w:val="0"/>
                  <w:marTop w:val="0"/>
                  <w:marBottom w:val="0"/>
                  <w:divBdr>
                    <w:top w:val="none" w:sz="0" w:space="0" w:color="auto"/>
                    <w:left w:val="none" w:sz="0" w:space="0" w:color="auto"/>
                    <w:bottom w:val="none" w:sz="0" w:space="0" w:color="auto"/>
                    <w:right w:val="none" w:sz="0" w:space="0" w:color="auto"/>
                  </w:divBdr>
                  <w:divsChild>
                    <w:div w:id="1792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9672">
          <w:marLeft w:val="0"/>
          <w:marRight w:val="0"/>
          <w:marTop w:val="0"/>
          <w:marBottom w:val="0"/>
          <w:divBdr>
            <w:top w:val="none" w:sz="0" w:space="0" w:color="auto"/>
            <w:left w:val="none" w:sz="0" w:space="0" w:color="auto"/>
            <w:bottom w:val="none" w:sz="0" w:space="0" w:color="auto"/>
            <w:right w:val="none" w:sz="0" w:space="0" w:color="auto"/>
          </w:divBdr>
          <w:divsChild>
            <w:div w:id="515192694">
              <w:marLeft w:val="0"/>
              <w:marRight w:val="0"/>
              <w:marTop w:val="0"/>
              <w:marBottom w:val="0"/>
              <w:divBdr>
                <w:top w:val="none" w:sz="0" w:space="0" w:color="auto"/>
                <w:left w:val="none" w:sz="0" w:space="0" w:color="auto"/>
                <w:bottom w:val="none" w:sz="0" w:space="0" w:color="auto"/>
                <w:right w:val="none" w:sz="0" w:space="0" w:color="auto"/>
              </w:divBdr>
              <w:divsChild>
                <w:div w:id="1583563448">
                  <w:marLeft w:val="0"/>
                  <w:marRight w:val="0"/>
                  <w:marTop w:val="0"/>
                  <w:marBottom w:val="0"/>
                  <w:divBdr>
                    <w:top w:val="none" w:sz="0" w:space="0" w:color="auto"/>
                    <w:left w:val="none" w:sz="0" w:space="0" w:color="auto"/>
                    <w:bottom w:val="none" w:sz="0" w:space="0" w:color="auto"/>
                    <w:right w:val="none" w:sz="0" w:space="0" w:color="auto"/>
                  </w:divBdr>
                  <w:divsChild>
                    <w:div w:id="5358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6451">
          <w:marLeft w:val="0"/>
          <w:marRight w:val="0"/>
          <w:marTop w:val="0"/>
          <w:marBottom w:val="0"/>
          <w:divBdr>
            <w:top w:val="none" w:sz="0" w:space="0" w:color="auto"/>
            <w:left w:val="none" w:sz="0" w:space="0" w:color="auto"/>
            <w:bottom w:val="none" w:sz="0" w:space="0" w:color="auto"/>
            <w:right w:val="none" w:sz="0" w:space="0" w:color="auto"/>
          </w:divBdr>
          <w:divsChild>
            <w:div w:id="304969474">
              <w:marLeft w:val="0"/>
              <w:marRight w:val="0"/>
              <w:marTop w:val="0"/>
              <w:marBottom w:val="0"/>
              <w:divBdr>
                <w:top w:val="none" w:sz="0" w:space="0" w:color="auto"/>
                <w:left w:val="none" w:sz="0" w:space="0" w:color="auto"/>
                <w:bottom w:val="none" w:sz="0" w:space="0" w:color="auto"/>
                <w:right w:val="none" w:sz="0" w:space="0" w:color="auto"/>
              </w:divBdr>
              <w:divsChild>
                <w:div w:id="653215639">
                  <w:marLeft w:val="0"/>
                  <w:marRight w:val="0"/>
                  <w:marTop w:val="0"/>
                  <w:marBottom w:val="0"/>
                  <w:divBdr>
                    <w:top w:val="none" w:sz="0" w:space="0" w:color="auto"/>
                    <w:left w:val="none" w:sz="0" w:space="0" w:color="auto"/>
                    <w:bottom w:val="none" w:sz="0" w:space="0" w:color="auto"/>
                    <w:right w:val="none" w:sz="0" w:space="0" w:color="auto"/>
                  </w:divBdr>
                  <w:divsChild>
                    <w:div w:id="21375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liemarten.lnk.to/TIHWMVideoPR" TargetMode="External"/><Relationship Id="rId13" Type="http://schemas.openxmlformats.org/officeDocument/2006/relationships/image" Target="media/image2.jpeg"/><Relationship Id="rId18" Type="http://schemas.openxmlformats.org/officeDocument/2006/relationships/hyperlink" Target="mailto:Jenny@chuffm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lliemarten.lnk.to/DropCherriesPR" TargetMode="External"/><Relationship Id="rId12" Type="http://schemas.openxmlformats.org/officeDocument/2006/relationships/hyperlink" Target="https://billiemarten.lnk.to/DropCherriesPR" TargetMode="External"/><Relationship Id="rId17" Type="http://schemas.openxmlformats.org/officeDocument/2006/relationships/hyperlink" Target="https://twitter.com/BillieMarten" TargetMode="External"/><Relationship Id="rId2" Type="http://schemas.openxmlformats.org/officeDocument/2006/relationships/styles" Target="styles.xml"/><Relationship Id="rId16" Type="http://schemas.openxmlformats.org/officeDocument/2006/relationships/hyperlink" Target="https://www.instagram.com/billiemart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liemarten.lnk.to/TIHWMVideoPR" TargetMode="External"/><Relationship Id="rId5" Type="http://schemas.openxmlformats.org/officeDocument/2006/relationships/footnotes" Target="footnotes.xml"/><Relationship Id="rId15" Type="http://schemas.openxmlformats.org/officeDocument/2006/relationships/hyperlink" Target="https://www.facebook.com/billiemarten" TargetMode="External"/><Relationship Id="rId10" Type="http://schemas.openxmlformats.org/officeDocument/2006/relationships/hyperlink" Target="https://billiemarten.lnk.to/TIHWMP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illiemarte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5</cp:revision>
  <dcterms:created xsi:type="dcterms:W3CDTF">2021-08-02T16:44:00Z</dcterms:created>
  <dcterms:modified xsi:type="dcterms:W3CDTF">2023-01-17T13:08:00Z</dcterms:modified>
</cp:coreProperties>
</file>